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17024" w:rsidRDefault="00B17024">
      <w:pPr>
        <w:jc w:val="center"/>
        <w:rPr>
          <w:b/>
          <w:bCs/>
          <w:sz w:val="52"/>
        </w:rPr>
      </w:pPr>
    </w:p>
    <w:p w:rsidR="00B17024" w:rsidRDefault="00CB521C">
      <w:pPr>
        <w:jc w:val="center"/>
        <w:rPr>
          <w:rFonts w:ascii="宋体" w:hAnsi="宋体"/>
          <w:b/>
          <w:bCs/>
          <w:sz w:val="44"/>
          <w:szCs w:val="44"/>
        </w:rPr>
      </w:pPr>
      <w:r>
        <w:rPr>
          <w:rFonts w:ascii="宋体" w:hAnsi="宋体" w:hint="eastAsia"/>
          <w:b/>
          <w:bCs/>
          <w:sz w:val="44"/>
          <w:szCs w:val="44"/>
        </w:rPr>
        <w:t>宜兴市公用市政工程有限公司</w:t>
      </w:r>
    </w:p>
    <w:p w:rsidR="00B17024" w:rsidRDefault="00CB521C">
      <w:pPr>
        <w:jc w:val="center"/>
        <w:rPr>
          <w:rFonts w:ascii="宋体" w:hAnsi="宋体"/>
          <w:b/>
          <w:bCs/>
          <w:sz w:val="52"/>
        </w:rPr>
      </w:pPr>
      <w:r>
        <w:rPr>
          <w:rFonts w:ascii="宋体" w:hAnsi="宋体" w:hint="eastAsia"/>
          <w:b/>
          <w:bCs/>
          <w:sz w:val="44"/>
          <w:szCs w:val="44"/>
        </w:rPr>
        <w:t>涡井泵、电动葫芦</w:t>
      </w:r>
      <w:r>
        <w:rPr>
          <w:rFonts w:ascii="宋体" w:hAnsi="宋体" w:hint="eastAsia"/>
          <w:b/>
          <w:bCs/>
          <w:sz w:val="44"/>
          <w:szCs w:val="44"/>
        </w:rPr>
        <w:t>(</w:t>
      </w:r>
      <w:r>
        <w:rPr>
          <w:rFonts w:ascii="宋体" w:hAnsi="宋体" w:hint="eastAsia"/>
          <w:b/>
          <w:bCs/>
          <w:sz w:val="44"/>
          <w:szCs w:val="44"/>
        </w:rPr>
        <w:t>第二批）</w:t>
      </w:r>
      <w:r>
        <w:rPr>
          <w:rFonts w:ascii="宋体" w:hAnsi="宋体" w:hint="eastAsia"/>
          <w:b/>
          <w:bCs/>
          <w:sz w:val="44"/>
          <w:szCs w:val="44"/>
        </w:rPr>
        <w:t>采购</w:t>
      </w:r>
    </w:p>
    <w:p w:rsidR="00B17024" w:rsidRDefault="00B17024">
      <w:pPr>
        <w:jc w:val="center"/>
        <w:rPr>
          <w:rFonts w:ascii="黑体" w:eastAsia="黑体" w:hAnsi="黑体"/>
          <w:b/>
          <w:bCs/>
          <w:sz w:val="96"/>
          <w:szCs w:val="96"/>
        </w:rPr>
      </w:pPr>
    </w:p>
    <w:p w:rsidR="00B17024" w:rsidRDefault="00B17024">
      <w:pPr>
        <w:jc w:val="center"/>
        <w:rPr>
          <w:rFonts w:ascii="黑体" w:eastAsia="黑体" w:hAnsi="黑体"/>
          <w:b/>
          <w:bCs/>
          <w:sz w:val="96"/>
          <w:szCs w:val="96"/>
        </w:rPr>
      </w:pPr>
    </w:p>
    <w:p w:rsidR="00B17024" w:rsidRDefault="00CB521C">
      <w:pPr>
        <w:jc w:val="center"/>
        <w:rPr>
          <w:rFonts w:ascii="黑体" w:eastAsia="黑体" w:hAnsi="黑体"/>
          <w:b/>
          <w:bCs/>
          <w:sz w:val="96"/>
          <w:szCs w:val="96"/>
        </w:rPr>
      </w:pPr>
      <w:r>
        <w:rPr>
          <w:rFonts w:ascii="黑体" w:eastAsia="黑体" w:hAnsi="黑体" w:hint="eastAsia"/>
          <w:b/>
          <w:bCs/>
          <w:sz w:val="96"/>
          <w:szCs w:val="96"/>
        </w:rPr>
        <w:t>招</w:t>
      </w:r>
    </w:p>
    <w:p w:rsidR="00B17024" w:rsidRDefault="00CB521C">
      <w:pPr>
        <w:jc w:val="center"/>
        <w:rPr>
          <w:rFonts w:ascii="黑体" w:eastAsia="黑体" w:hAnsi="黑体"/>
          <w:b/>
          <w:bCs/>
          <w:sz w:val="96"/>
          <w:szCs w:val="96"/>
        </w:rPr>
      </w:pPr>
      <w:r>
        <w:rPr>
          <w:rFonts w:ascii="黑体" w:eastAsia="黑体" w:hAnsi="黑体" w:hint="eastAsia"/>
          <w:b/>
          <w:bCs/>
          <w:sz w:val="96"/>
          <w:szCs w:val="96"/>
        </w:rPr>
        <w:t>标</w:t>
      </w:r>
    </w:p>
    <w:p w:rsidR="00B17024" w:rsidRDefault="00CB521C">
      <w:pPr>
        <w:jc w:val="center"/>
        <w:rPr>
          <w:rFonts w:ascii="黑体" w:eastAsia="黑体" w:hAnsi="黑体"/>
          <w:b/>
          <w:bCs/>
          <w:sz w:val="96"/>
          <w:szCs w:val="96"/>
        </w:rPr>
      </w:pPr>
      <w:r>
        <w:rPr>
          <w:rFonts w:ascii="黑体" w:eastAsia="黑体" w:hAnsi="黑体" w:hint="eastAsia"/>
          <w:b/>
          <w:bCs/>
          <w:sz w:val="96"/>
          <w:szCs w:val="96"/>
        </w:rPr>
        <w:t>文</w:t>
      </w:r>
    </w:p>
    <w:p w:rsidR="00B17024" w:rsidRDefault="00CB521C">
      <w:pPr>
        <w:jc w:val="center"/>
        <w:rPr>
          <w:rFonts w:ascii="黑体" w:eastAsia="黑体" w:hAnsi="黑体"/>
          <w:b/>
          <w:bCs/>
          <w:sz w:val="96"/>
          <w:szCs w:val="96"/>
        </w:rPr>
      </w:pPr>
      <w:r>
        <w:rPr>
          <w:rFonts w:ascii="黑体" w:eastAsia="黑体" w:hAnsi="黑体" w:hint="eastAsia"/>
          <w:b/>
          <w:bCs/>
          <w:sz w:val="96"/>
          <w:szCs w:val="96"/>
        </w:rPr>
        <w:t>件</w:t>
      </w:r>
    </w:p>
    <w:p w:rsidR="00B17024" w:rsidRDefault="00B17024">
      <w:pPr>
        <w:jc w:val="center"/>
        <w:rPr>
          <w:rFonts w:ascii="宋体" w:hAnsi="宋体"/>
          <w:b/>
          <w:bCs/>
          <w:sz w:val="84"/>
        </w:rPr>
      </w:pPr>
    </w:p>
    <w:p w:rsidR="00B17024" w:rsidRDefault="00B17024">
      <w:pPr>
        <w:jc w:val="center"/>
        <w:rPr>
          <w:rFonts w:ascii="宋体" w:hAnsi="宋体"/>
          <w:b/>
          <w:bCs/>
          <w:sz w:val="84"/>
        </w:rPr>
      </w:pPr>
    </w:p>
    <w:p w:rsidR="00B17024" w:rsidRDefault="00CB521C">
      <w:pPr>
        <w:jc w:val="center"/>
      </w:pPr>
      <w:r>
        <w:rPr>
          <w:rFonts w:ascii="宋体" w:hAnsi="宋体" w:hint="eastAsia"/>
          <w:sz w:val="32"/>
        </w:rPr>
        <w:t>项目编号</w:t>
      </w:r>
      <w:r>
        <w:rPr>
          <w:rFonts w:ascii="宋体" w:hAnsi="宋体"/>
          <w:sz w:val="32"/>
        </w:rPr>
        <w:t>:</w:t>
      </w:r>
      <w:r>
        <w:rPr>
          <w:rFonts w:ascii="宋体" w:hAnsi="宋体" w:hint="eastAsia"/>
          <w:sz w:val="32"/>
        </w:rPr>
        <w:t>YXGYJT202503016</w:t>
      </w:r>
    </w:p>
    <w:p w:rsidR="00B17024" w:rsidRDefault="00CB521C">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B17024" w:rsidRDefault="00CB521C">
      <w:pPr>
        <w:jc w:val="center"/>
        <w:rPr>
          <w:rFonts w:ascii="宋体" w:hAnsi="宋体"/>
          <w:sz w:val="32"/>
        </w:rPr>
      </w:pPr>
      <w:r>
        <w:rPr>
          <w:rFonts w:ascii="宋体" w:hAnsi="宋体" w:hint="eastAsia"/>
          <w:sz w:val="32"/>
        </w:rPr>
        <w:t>二</w:t>
      </w:r>
      <w:r>
        <w:rPr>
          <w:rFonts w:ascii="宋体" w:hAnsi="宋体" w:hint="eastAsia"/>
          <w:sz w:val="32"/>
        </w:rPr>
        <w:t>0</w:t>
      </w:r>
      <w:r>
        <w:rPr>
          <w:rFonts w:ascii="宋体" w:hAnsi="宋体" w:hint="eastAsia"/>
          <w:sz w:val="32"/>
        </w:rPr>
        <w:t>二五年</w:t>
      </w:r>
      <w:r>
        <w:rPr>
          <w:rFonts w:ascii="宋体" w:hAnsi="宋体" w:hint="eastAsia"/>
          <w:sz w:val="32"/>
        </w:rPr>
        <w:t>三</w:t>
      </w:r>
      <w:r>
        <w:rPr>
          <w:rFonts w:ascii="宋体" w:hAnsi="宋体" w:hint="eastAsia"/>
          <w:sz w:val="32"/>
        </w:rPr>
        <w:t>月</w:t>
      </w:r>
      <w:r w:rsidR="009E131D">
        <w:rPr>
          <w:rFonts w:ascii="宋体" w:hAnsi="宋体" w:hint="eastAsia"/>
          <w:sz w:val="32"/>
        </w:rPr>
        <w:t>二十一</w:t>
      </w:r>
      <w:r>
        <w:rPr>
          <w:rFonts w:ascii="宋体" w:hAnsi="宋体" w:hint="eastAsia"/>
          <w:sz w:val="32"/>
        </w:rPr>
        <w:t>日</w:t>
      </w:r>
    </w:p>
    <w:p w:rsidR="00B17024" w:rsidRDefault="00B17024">
      <w:pPr>
        <w:rPr>
          <w:rStyle w:val="af0"/>
        </w:rPr>
        <w:sectPr w:rsidR="00B17024">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B17024" w:rsidRDefault="00CB521C">
      <w:pPr>
        <w:jc w:val="center"/>
        <w:outlineLvl w:val="0"/>
        <w:rPr>
          <w:rFonts w:ascii="黑体" w:eastAsia="黑体" w:hAnsi="黑体"/>
          <w:sz w:val="28"/>
        </w:rPr>
      </w:pPr>
      <w:bookmarkStart w:id="0" w:name="OLE_LINK7"/>
      <w:bookmarkStart w:id="1" w:name="_Toc30211"/>
      <w:bookmarkStart w:id="2" w:name="_Toc5208"/>
      <w:r>
        <w:rPr>
          <w:rFonts w:ascii="黑体" w:eastAsia="黑体" w:hAnsi="黑体" w:hint="eastAsia"/>
          <w:sz w:val="28"/>
        </w:rPr>
        <w:lastRenderedPageBreak/>
        <w:t>第一章</w:t>
      </w:r>
      <w:r>
        <w:rPr>
          <w:rFonts w:ascii="黑体" w:eastAsia="黑体" w:hAnsi="黑体" w:hint="eastAsia"/>
          <w:sz w:val="28"/>
        </w:rPr>
        <w:t xml:space="preserve"> </w:t>
      </w:r>
      <w:bookmarkStart w:id="3" w:name="OLE_LINK177"/>
      <w:r>
        <w:rPr>
          <w:rFonts w:ascii="黑体" w:eastAsia="黑体" w:hAnsi="黑体" w:hint="eastAsia"/>
          <w:sz w:val="28"/>
        </w:rPr>
        <w:t>投标邀请函</w:t>
      </w:r>
      <w:bookmarkEnd w:id="0"/>
      <w:bookmarkEnd w:id="1"/>
      <w:bookmarkEnd w:id="2"/>
      <w:bookmarkEnd w:id="3"/>
    </w:p>
    <w:p w:rsidR="00B17024" w:rsidRDefault="00CB521C">
      <w:pPr>
        <w:jc w:val="left"/>
        <w:rPr>
          <w:rFonts w:ascii="宋体" w:hAnsi="宋体"/>
          <w:b/>
          <w:bCs/>
          <w:sz w:val="44"/>
          <w:szCs w:val="44"/>
        </w:rPr>
      </w:pPr>
      <w:r>
        <w:rPr>
          <w:rFonts w:ascii="宋体" w:hAnsi="宋体" w:hint="eastAsia"/>
          <w:bCs/>
          <w:sz w:val="24"/>
          <w:szCs w:val="24"/>
        </w:rPr>
        <w:t xml:space="preserve">    </w:t>
      </w:r>
      <w:r>
        <w:rPr>
          <w:rFonts w:ascii="宋体" w:hAnsi="宋体" w:hint="eastAsia"/>
          <w:bCs/>
          <w:sz w:val="24"/>
          <w:szCs w:val="24"/>
        </w:rPr>
        <w:t>宜兴市公用市政工程有限公司对</w:t>
      </w:r>
      <w:r>
        <w:rPr>
          <w:rFonts w:ascii="宋体" w:hAnsi="宋体" w:hint="eastAsia"/>
          <w:bCs/>
          <w:sz w:val="24"/>
          <w:szCs w:val="24"/>
        </w:rPr>
        <w:t>涡井泵、电动葫芦</w:t>
      </w:r>
      <w:r>
        <w:rPr>
          <w:rFonts w:ascii="宋体" w:hAnsi="宋体" w:hint="eastAsia"/>
          <w:bCs/>
          <w:sz w:val="24"/>
          <w:szCs w:val="24"/>
        </w:rPr>
        <w:t>(</w:t>
      </w:r>
      <w:r>
        <w:rPr>
          <w:rFonts w:ascii="宋体" w:hAnsi="宋体" w:hint="eastAsia"/>
          <w:bCs/>
          <w:sz w:val="24"/>
          <w:szCs w:val="24"/>
        </w:rPr>
        <w:t>第二批）</w:t>
      </w:r>
      <w:r>
        <w:rPr>
          <w:rFonts w:ascii="宋体" w:hAnsi="宋体" w:hint="eastAsia"/>
          <w:bCs/>
          <w:sz w:val="24"/>
          <w:szCs w:val="24"/>
        </w:rPr>
        <w:t>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B17024">
        <w:tc>
          <w:tcPr>
            <w:tcW w:w="733" w:type="dxa"/>
            <w:noWrap/>
          </w:tcPr>
          <w:p w:rsidR="00B17024" w:rsidRDefault="00CB521C">
            <w:pPr>
              <w:jc w:val="center"/>
              <w:rPr>
                <w:rFonts w:ascii="宋体" w:hAnsi="宋体"/>
                <w:bCs/>
                <w:sz w:val="24"/>
                <w:szCs w:val="24"/>
              </w:rPr>
            </w:pPr>
            <w:r>
              <w:rPr>
                <w:rFonts w:ascii="宋体" w:hAnsi="宋体" w:hint="eastAsia"/>
                <w:bCs/>
                <w:sz w:val="24"/>
                <w:szCs w:val="24"/>
              </w:rPr>
              <w:t>序号</w:t>
            </w:r>
          </w:p>
        </w:tc>
        <w:tc>
          <w:tcPr>
            <w:tcW w:w="9107" w:type="dxa"/>
            <w:noWrap/>
          </w:tcPr>
          <w:p w:rsidR="00B17024" w:rsidRDefault="00CB521C">
            <w:pPr>
              <w:jc w:val="center"/>
              <w:rPr>
                <w:rFonts w:ascii="宋体" w:hAnsi="宋体"/>
                <w:bCs/>
                <w:sz w:val="24"/>
                <w:szCs w:val="24"/>
              </w:rPr>
            </w:pPr>
            <w:r>
              <w:rPr>
                <w:rFonts w:ascii="宋体" w:hAnsi="宋体" w:hint="eastAsia"/>
                <w:bCs/>
                <w:sz w:val="24"/>
                <w:szCs w:val="24"/>
              </w:rPr>
              <w:t>内容</w:t>
            </w:r>
          </w:p>
        </w:tc>
      </w:tr>
      <w:tr w:rsidR="00B17024">
        <w:tc>
          <w:tcPr>
            <w:tcW w:w="733" w:type="dxa"/>
            <w:noWrap/>
            <w:vAlign w:val="center"/>
          </w:tcPr>
          <w:p w:rsidR="00B17024" w:rsidRDefault="00CB521C">
            <w:pPr>
              <w:jc w:val="center"/>
              <w:rPr>
                <w:rFonts w:ascii="宋体" w:hAnsi="宋体"/>
                <w:bCs/>
                <w:sz w:val="24"/>
                <w:szCs w:val="24"/>
              </w:rPr>
            </w:pPr>
            <w:r>
              <w:rPr>
                <w:rFonts w:ascii="宋体" w:hAnsi="宋体"/>
                <w:bCs/>
                <w:sz w:val="24"/>
                <w:szCs w:val="24"/>
              </w:rPr>
              <w:t>1</w:t>
            </w:r>
          </w:p>
        </w:tc>
        <w:tc>
          <w:tcPr>
            <w:tcW w:w="9107" w:type="dxa"/>
            <w:noWrap/>
          </w:tcPr>
          <w:p w:rsidR="00B17024" w:rsidRDefault="00CB521C">
            <w:pPr>
              <w:jc w:val="left"/>
              <w:rPr>
                <w:rFonts w:ascii="宋体" w:hAnsi="宋体"/>
                <w:bCs/>
                <w:sz w:val="24"/>
                <w:szCs w:val="24"/>
              </w:rPr>
            </w:pPr>
            <w:bookmarkStart w:id="4" w:name="OLE_LINK192"/>
            <w:r>
              <w:rPr>
                <w:rFonts w:ascii="宋体" w:hAnsi="宋体" w:hint="eastAsia"/>
                <w:bCs/>
                <w:sz w:val="24"/>
                <w:szCs w:val="24"/>
              </w:rPr>
              <w:t>采购人：宜兴市公用市政工程有限公司</w:t>
            </w:r>
            <w:r>
              <w:rPr>
                <w:rFonts w:ascii="宋体" w:hAnsi="宋体" w:hint="eastAsia"/>
                <w:bCs/>
                <w:sz w:val="24"/>
                <w:szCs w:val="24"/>
              </w:rPr>
              <w:t xml:space="preserve">   </w:t>
            </w:r>
          </w:p>
          <w:p w:rsidR="00B17024" w:rsidRDefault="00CB521C">
            <w:pPr>
              <w:jc w:val="left"/>
              <w:rPr>
                <w:rFonts w:ascii="宋体" w:hAnsi="宋体"/>
                <w:bCs/>
                <w:sz w:val="24"/>
                <w:szCs w:val="24"/>
              </w:rPr>
            </w:pPr>
            <w:r>
              <w:rPr>
                <w:rFonts w:ascii="宋体" w:hAnsi="宋体" w:hint="eastAsia"/>
                <w:bCs/>
                <w:sz w:val="24"/>
                <w:szCs w:val="24"/>
              </w:rPr>
              <w:t>项目名称：</w:t>
            </w:r>
            <w:r>
              <w:rPr>
                <w:rFonts w:ascii="宋体" w:hAnsi="宋体" w:hint="eastAsia"/>
                <w:bCs/>
                <w:sz w:val="24"/>
                <w:szCs w:val="24"/>
              </w:rPr>
              <w:t>涡井泵、电动葫芦</w:t>
            </w:r>
            <w:r>
              <w:rPr>
                <w:rFonts w:ascii="宋体" w:hAnsi="宋体" w:hint="eastAsia"/>
                <w:bCs/>
                <w:sz w:val="24"/>
                <w:szCs w:val="24"/>
              </w:rPr>
              <w:t>(</w:t>
            </w:r>
            <w:r>
              <w:rPr>
                <w:rFonts w:ascii="宋体" w:hAnsi="宋体" w:hint="eastAsia"/>
                <w:bCs/>
                <w:sz w:val="24"/>
                <w:szCs w:val="24"/>
              </w:rPr>
              <w:t>第二批）</w:t>
            </w:r>
            <w:r>
              <w:rPr>
                <w:rFonts w:ascii="宋体" w:hAnsi="宋体" w:hint="eastAsia"/>
                <w:bCs/>
                <w:sz w:val="24"/>
                <w:szCs w:val="24"/>
              </w:rPr>
              <w:t>采购</w:t>
            </w:r>
          </w:p>
          <w:p w:rsidR="00B17024" w:rsidRDefault="00CB521C">
            <w:pPr>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w:t>
            </w:r>
            <w:r>
              <w:rPr>
                <w:rFonts w:ascii="宋体" w:hAnsi="宋体" w:hint="eastAsia"/>
                <w:bCs/>
                <w:sz w:val="24"/>
                <w:szCs w:val="24"/>
              </w:rPr>
              <w:t>YXGYJT202503016</w:t>
            </w:r>
          </w:p>
          <w:p w:rsidR="00B17024" w:rsidRDefault="00CB521C">
            <w:pPr>
              <w:jc w:val="left"/>
              <w:rPr>
                <w:rFonts w:ascii="宋体" w:hAnsi="宋体"/>
                <w:bCs/>
                <w:sz w:val="24"/>
                <w:szCs w:val="24"/>
              </w:rPr>
            </w:pPr>
            <w:r>
              <w:rPr>
                <w:rFonts w:ascii="宋体" w:hAnsi="宋体" w:hint="eastAsia"/>
                <w:bCs/>
                <w:sz w:val="24"/>
                <w:szCs w:val="24"/>
              </w:rPr>
              <w:t>评标方法：最低评标价法（集团网站公开招标）</w:t>
            </w:r>
          </w:p>
          <w:p w:rsidR="00B17024" w:rsidRDefault="00CB521C">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10.6</w:t>
            </w:r>
            <w:r>
              <w:rPr>
                <w:rFonts w:ascii="宋体" w:hAnsi="宋体" w:hint="eastAsia"/>
                <w:bCs/>
                <w:sz w:val="24"/>
                <w:szCs w:val="24"/>
              </w:rPr>
              <w:t>万。</w:t>
            </w:r>
          </w:p>
        </w:tc>
      </w:tr>
      <w:tr w:rsidR="00B17024">
        <w:tc>
          <w:tcPr>
            <w:tcW w:w="733" w:type="dxa"/>
            <w:vMerge w:val="restart"/>
            <w:noWrap/>
            <w:vAlign w:val="center"/>
          </w:tcPr>
          <w:p w:rsidR="00B17024" w:rsidRDefault="00CB521C">
            <w:pPr>
              <w:pStyle w:val="af4"/>
              <w:jc w:val="center"/>
              <w:rPr>
                <w:lang w:val="zh-CN"/>
              </w:rPr>
            </w:pPr>
            <w:bookmarkStart w:id="5" w:name="OLE_LINK61" w:colFirst="1" w:colLast="1"/>
            <w:r>
              <w:rPr>
                <w:lang w:val="zh-CN"/>
              </w:rPr>
              <w:t>2</w:t>
            </w:r>
          </w:p>
        </w:tc>
        <w:tc>
          <w:tcPr>
            <w:tcW w:w="9107" w:type="dxa"/>
            <w:noWrap/>
          </w:tcPr>
          <w:p w:rsidR="00B17024" w:rsidRDefault="00CB521C">
            <w:pPr>
              <w:pStyle w:val="af4"/>
              <w:rPr>
                <w:lang w:val="zh-CN"/>
              </w:rPr>
            </w:pPr>
            <w:r>
              <w:rPr>
                <w:rFonts w:hint="eastAsia"/>
                <w:lang w:val="zh-CN"/>
              </w:rPr>
              <w:t>2.1</w:t>
            </w:r>
            <w:r>
              <w:rPr>
                <w:rFonts w:hint="eastAsia"/>
                <w:lang w:val="zh-CN"/>
              </w:rPr>
              <w:t>投标人参加本次投标活动应具备下列资格条件：</w:t>
            </w:r>
          </w:p>
          <w:p w:rsidR="00B17024" w:rsidRDefault="00CB521C">
            <w:pPr>
              <w:pStyle w:val="af4"/>
              <w:rPr>
                <w:lang w:val="zh-CN"/>
              </w:rPr>
            </w:pPr>
            <w:r>
              <w:rPr>
                <w:rFonts w:hint="eastAsia"/>
                <w:lang w:val="zh-CN"/>
              </w:rPr>
              <w:t>①具有独立承担民事责任的能力；</w:t>
            </w:r>
          </w:p>
          <w:p w:rsidR="00B17024" w:rsidRDefault="00CB521C">
            <w:pPr>
              <w:pStyle w:val="af4"/>
              <w:rPr>
                <w:lang w:val="zh-CN"/>
              </w:rPr>
            </w:pPr>
            <w:r>
              <w:rPr>
                <w:rFonts w:hint="eastAsia"/>
                <w:lang w:val="zh-CN"/>
              </w:rPr>
              <w:t>②有依法缴纳税收和社会保障资金的良好记录；</w:t>
            </w:r>
          </w:p>
          <w:p w:rsidR="00B17024" w:rsidRDefault="00CB521C">
            <w:pPr>
              <w:pStyle w:val="af4"/>
              <w:rPr>
                <w:lang w:val="zh-CN"/>
              </w:rPr>
            </w:pPr>
            <w:r>
              <w:rPr>
                <w:rFonts w:hint="eastAsia"/>
                <w:lang w:val="zh-CN"/>
              </w:rPr>
              <w:t>③具有履行合同所必需的设备和专业能力；</w:t>
            </w:r>
          </w:p>
          <w:p w:rsidR="00B17024" w:rsidRDefault="00CB521C">
            <w:pPr>
              <w:pStyle w:val="af4"/>
              <w:rPr>
                <w:lang w:val="zh-CN"/>
              </w:rPr>
            </w:pPr>
            <w:r>
              <w:rPr>
                <w:rFonts w:hint="eastAsia"/>
                <w:lang w:val="zh-CN"/>
              </w:rPr>
              <w:t>④不接受联合体，不接受中标后分包；</w:t>
            </w:r>
          </w:p>
          <w:p w:rsidR="00B17024" w:rsidRDefault="00CB521C">
            <w:pPr>
              <w:pStyle w:val="af4"/>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B17024">
        <w:trPr>
          <w:trHeight w:val="1617"/>
        </w:trPr>
        <w:tc>
          <w:tcPr>
            <w:tcW w:w="733" w:type="dxa"/>
            <w:vMerge/>
            <w:noWrap/>
            <w:vAlign w:val="center"/>
          </w:tcPr>
          <w:p w:rsidR="00B17024" w:rsidRDefault="00B17024">
            <w:pPr>
              <w:spacing w:line="240" w:lineRule="atLeast"/>
            </w:pPr>
          </w:p>
        </w:tc>
        <w:tc>
          <w:tcPr>
            <w:tcW w:w="9107" w:type="dxa"/>
            <w:noWrap/>
          </w:tcPr>
          <w:p w:rsidR="00B17024" w:rsidRDefault="00CB521C">
            <w:pPr>
              <w:pStyle w:val="af4"/>
              <w:rPr>
                <w:lang w:val="zh-CN"/>
              </w:rPr>
            </w:pPr>
            <w:r>
              <w:rPr>
                <w:rFonts w:hint="eastAsia"/>
                <w:lang w:val="zh-CN"/>
              </w:rPr>
              <w:t>2.</w:t>
            </w:r>
            <w:r>
              <w:rPr>
                <w:rFonts w:hint="eastAsia"/>
              </w:rPr>
              <w:t>2</w:t>
            </w:r>
            <w:r>
              <w:rPr>
                <w:rFonts w:hint="eastAsia"/>
                <w:lang w:val="zh-CN"/>
              </w:rPr>
              <w:t xml:space="preserve"> </w:t>
            </w:r>
            <w:r>
              <w:rPr>
                <w:rFonts w:hint="eastAsia"/>
                <w:lang w:val="zh-CN"/>
              </w:rPr>
              <w:t>拒绝下述供应商参加本次投标活动：</w:t>
            </w:r>
          </w:p>
          <w:p w:rsidR="00B17024" w:rsidRDefault="00CB521C">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B17024" w:rsidRDefault="00CB521C">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B17024">
        <w:trPr>
          <w:trHeight w:val="327"/>
        </w:trPr>
        <w:tc>
          <w:tcPr>
            <w:tcW w:w="733" w:type="dxa"/>
            <w:noWrap/>
            <w:vAlign w:val="center"/>
          </w:tcPr>
          <w:p w:rsidR="00B17024" w:rsidRDefault="00CB521C">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B17024" w:rsidRDefault="00CB521C">
            <w:pPr>
              <w:pStyle w:val="af4"/>
              <w:rPr>
                <w:rFonts w:hAnsi="宋体"/>
                <w:bCs/>
                <w:szCs w:val="24"/>
                <w:lang w:val="zh-CN"/>
              </w:rPr>
            </w:pPr>
            <w:r>
              <w:rPr>
                <w:rFonts w:hAnsi="宋体" w:hint="eastAsia"/>
                <w:bCs/>
                <w:szCs w:val="24"/>
                <w:lang w:val="zh-CN"/>
              </w:rPr>
              <w:t>集中考察或答疑：无。</w:t>
            </w:r>
          </w:p>
        </w:tc>
      </w:tr>
      <w:tr w:rsidR="00B17024">
        <w:trPr>
          <w:trHeight w:val="683"/>
        </w:trPr>
        <w:tc>
          <w:tcPr>
            <w:tcW w:w="733" w:type="dxa"/>
            <w:noWrap/>
            <w:vAlign w:val="center"/>
          </w:tcPr>
          <w:p w:rsidR="00B17024" w:rsidRDefault="00CB521C">
            <w:pPr>
              <w:jc w:val="center"/>
              <w:rPr>
                <w:rFonts w:ascii="宋体" w:hAnsi="宋体"/>
                <w:bCs/>
                <w:sz w:val="24"/>
                <w:szCs w:val="24"/>
              </w:rPr>
            </w:pPr>
            <w:r>
              <w:rPr>
                <w:rFonts w:ascii="宋体" w:hAnsi="宋体" w:hint="eastAsia"/>
                <w:bCs/>
                <w:sz w:val="24"/>
                <w:szCs w:val="24"/>
              </w:rPr>
              <w:t>4</w:t>
            </w:r>
          </w:p>
        </w:tc>
        <w:tc>
          <w:tcPr>
            <w:tcW w:w="9107" w:type="dxa"/>
            <w:noWrap/>
          </w:tcPr>
          <w:p w:rsidR="00B17024" w:rsidRDefault="00CB521C">
            <w:pPr>
              <w:autoSpaceDE w:val="0"/>
              <w:autoSpaceDN w:val="0"/>
              <w:adjustRightInd w:val="0"/>
              <w:rPr>
                <w:rFonts w:ascii="宋体" w:hAnsi="宋体"/>
                <w:bCs/>
                <w:sz w:val="24"/>
                <w:szCs w:val="21"/>
              </w:rPr>
            </w:pPr>
            <w:r>
              <w:rPr>
                <w:rFonts w:ascii="宋体" w:hAnsi="宋体" w:hint="eastAsia"/>
                <w:bCs/>
                <w:sz w:val="24"/>
                <w:szCs w:val="21"/>
              </w:rPr>
              <w:t>1</w:t>
            </w:r>
            <w:r>
              <w:rPr>
                <w:rFonts w:ascii="宋体" w:hAnsi="宋体" w:hint="eastAsia"/>
                <w:bCs/>
                <w:sz w:val="24"/>
                <w:szCs w:val="21"/>
              </w:rPr>
              <w:t>、投标文件份数：</w:t>
            </w:r>
            <w:r>
              <w:rPr>
                <w:rFonts w:ascii="宋体" w:hAnsi="宋体" w:hint="eastAsia"/>
                <w:bCs/>
                <w:sz w:val="24"/>
                <w:szCs w:val="21"/>
              </w:rPr>
              <w:t>3</w:t>
            </w:r>
            <w:r>
              <w:rPr>
                <w:rFonts w:ascii="宋体" w:hAnsi="宋体" w:hint="eastAsia"/>
                <w:bCs/>
                <w:sz w:val="24"/>
                <w:szCs w:val="21"/>
              </w:rPr>
              <w:t>份（一正两副，需装订后密封，否则投标文件无效）</w:t>
            </w:r>
          </w:p>
          <w:p w:rsidR="00B17024" w:rsidRDefault="00CB521C">
            <w:pPr>
              <w:autoSpaceDE w:val="0"/>
              <w:autoSpaceDN w:val="0"/>
              <w:adjustRightInd w:val="0"/>
              <w:rPr>
                <w:rFonts w:ascii="宋体" w:hAnsi="宋体"/>
                <w:bCs/>
                <w:sz w:val="24"/>
                <w:szCs w:val="24"/>
              </w:rPr>
            </w:pPr>
            <w:r>
              <w:rPr>
                <w:rFonts w:ascii="宋体" w:hAnsi="宋体" w:hint="eastAsia"/>
                <w:bCs/>
                <w:sz w:val="24"/>
                <w:szCs w:val="21"/>
              </w:rPr>
              <w:t>2</w:t>
            </w: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份（单独分装，无需密封）</w:t>
            </w:r>
          </w:p>
        </w:tc>
      </w:tr>
      <w:tr w:rsidR="00B17024">
        <w:tc>
          <w:tcPr>
            <w:tcW w:w="733" w:type="dxa"/>
            <w:noWrap/>
            <w:vAlign w:val="center"/>
          </w:tcPr>
          <w:p w:rsidR="00B17024" w:rsidRDefault="00CB521C">
            <w:pPr>
              <w:jc w:val="center"/>
              <w:rPr>
                <w:rFonts w:ascii="宋体" w:hAnsi="宋体"/>
                <w:bCs/>
                <w:sz w:val="24"/>
                <w:szCs w:val="24"/>
              </w:rPr>
            </w:pPr>
            <w:r>
              <w:rPr>
                <w:rFonts w:ascii="宋体" w:hAnsi="宋体" w:hint="eastAsia"/>
                <w:bCs/>
                <w:sz w:val="24"/>
                <w:szCs w:val="24"/>
              </w:rPr>
              <w:t>5</w:t>
            </w:r>
          </w:p>
        </w:tc>
        <w:tc>
          <w:tcPr>
            <w:tcW w:w="9107" w:type="dxa"/>
            <w:noWrap/>
          </w:tcPr>
          <w:p w:rsidR="00B17024" w:rsidRDefault="00CB521C">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B17024">
        <w:trPr>
          <w:trHeight w:val="1044"/>
        </w:trPr>
        <w:tc>
          <w:tcPr>
            <w:tcW w:w="733" w:type="dxa"/>
            <w:noWrap/>
            <w:vAlign w:val="center"/>
          </w:tcPr>
          <w:p w:rsidR="00B17024" w:rsidRDefault="00CB521C">
            <w:pPr>
              <w:jc w:val="center"/>
              <w:rPr>
                <w:rFonts w:ascii="宋体" w:hAnsi="宋体"/>
                <w:bCs/>
                <w:sz w:val="24"/>
                <w:szCs w:val="24"/>
              </w:rPr>
            </w:pPr>
            <w:r>
              <w:rPr>
                <w:rFonts w:ascii="宋体" w:hAnsi="宋体" w:hint="eastAsia"/>
                <w:bCs/>
                <w:sz w:val="24"/>
                <w:szCs w:val="24"/>
              </w:rPr>
              <w:t>6</w:t>
            </w:r>
          </w:p>
        </w:tc>
        <w:tc>
          <w:tcPr>
            <w:tcW w:w="9107" w:type="dxa"/>
            <w:noWrap/>
          </w:tcPr>
          <w:p w:rsidR="00B17024" w:rsidRDefault="00CB521C">
            <w:pPr>
              <w:pStyle w:val="af4"/>
              <w:rPr>
                <w:rFonts w:hAnsi="宋体"/>
                <w:bCs/>
                <w:kern w:val="2"/>
              </w:rPr>
            </w:pPr>
            <w:bookmarkStart w:id="6" w:name="OLE_LINK138"/>
            <w:bookmarkStart w:id="7" w:name="OLE_LINK49"/>
            <w:r>
              <w:rPr>
                <w:rFonts w:hAnsi="宋体" w:hint="eastAsia"/>
                <w:b/>
                <w:bCs/>
                <w:szCs w:val="21"/>
              </w:rPr>
              <w:t>投标保证金：</w:t>
            </w:r>
            <w:r>
              <w:rPr>
                <w:rFonts w:hint="eastAsia"/>
              </w:rPr>
              <w:t>采购人根据项目的实际情况，要求投标人在</w:t>
            </w:r>
            <w:r>
              <w:rPr>
                <w:rFonts w:hint="eastAsia"/>
                <w:shd w:val="clear" w:color="auto" w:fill="FFFF00"/>
              </w:rPr>
              <w:t>2</w:t>
            </w:r>
            <w:r>
              <w:rPr>
                <w:shd w:val="clear" w:color="auto" w:fill="FFFF00"/>
              </w:rPr>
              <w:t>02</w:t>
            </w:r>
            <w:r>
              <w:rPr>
                <w:rFonts w:hint="eastAsia"/>
                <w:shd w:val="clear" w:color="auto" w:fill="FFFF00"/>
              </w:rPr>
              <w:t>5</w:t>
            </w:r>
            <w:r>
              <w:rPr>
                <w:rFonts w:hint="eastAsia"/>
                <w:shd w:val="clear" w:color="auto" w:fill="FFFF00"/>
              </w:rPr>
              <w:t>年</w:t>
            </w:r>
            <w:r>
              <w:rPr>
                <w:rFonts w:hint="eastAsia"/>
                <w:shd w:val="clear" w:color="auto" w:fill="FFFF00"/>
              </w:rPr>
              <w:t>3</w:t>
            </w:r>
            <w:r>
              <w:rPr>
                <w:rFonts w:hint="eastAsia"/>
                <w:shd w:val="clear" w:color="auto" w:fill="FFFF00"/>
              </w:rPr>
              <w:t>月</w:t>
            </w:r>
            <w:r w:rsidR="009E131D">
              <w:rPr>
                <w:rFonts w:hint="eastAsia"/>
                <w:shd w:val="clear" w:color="auto" w:fill="FFFF00"/>
              </w:rPr>
              <w:t>21</w:t>
            </w:r>
            <w:r>
              <w:rPr>
                <w:rFonts w:hint="eastAsia"/>
                <w:shd w:val="clear" w:color="auto" w:fill="FFFF00"/>
              </w:rPr>
              <w:t>日</w:t>
            </w:r>
            <w:r>
              <w:rPr>
                <w:shd w:val="clear" w:color="auto" w:fill="FFFF00"/>
              </w:rPr>
              <w:t>17</w:t>
            </w:r>
            <w:r>
              <w:rPr>
                <w:rFonts w:hint="eastAsia"/>
                <w:shd w:val="clear" w:color="auto" w:fill="FFFF00"/>
              </w:rPr>
              <w:t>：</w:t>
            </w:r>
            <w:r>
              <w:rPr>
                <w:rFonts w:hint="eastAsia"/>
                <w:shd w:val="clear" w:color="auto" w:fill="FFFF00"/>
              </w:rPr>
              <w:t>0</w:t>
            </w:r>
            <w:r>
              <w:rPr>
                <w:shd w:val="clear" w:color="auto" w:fill="FFFF00"/>
              </w:rPr>
              <w:t>0</w:t>
            </w:r>
            <w:r>
              <w:rPr>
                <w:rFonts w:hint="eastAsia"/>
                <w:shd w:val="clear" w:color="auto" w:fill="FFFF00"/>
              </w:rPr>
              <w:t>至</w:t>
            </w:r>
            <w:r>
              <w:rPr>
                <w:rFonts w:hint="eastAsia"/>
                <w:shd w:val="clear" w:color="auto" w:fill="FFFF00"/>
              </w:rPr>
              <w:t>2</w:t>
            </w:r>
            <w:r>
              <w:rPr>
                <w:shd w:val="clear" w:color="auto" w:fill="FFFF00"/>
              </w:rPr>
              <w:t>02</w:t>
            </w:r>
            <w:r>
              <w:rPr>
                <w:rFonts w:hint="eastAsia"/>
                <w:shd w:val="clear" w:color="auto" w:fill="FFFF00"/>
              </w:rPr>
              <w:t>5</w:t>
            </w:r>
            <w:r>
              <w:rPr>
                <w:rFonts w:hint="eastAsia"/>
                <w:shd w:val="clear" w:color="auto" w:fill="FFFF00"/>
              </w:rPr>
              <w:t>年</w:t>
            </w:r>
            <w:r>
              <w:rPr>
                <w:rFonts w:hint="eastAsia"/>
                <w:shd w:val="clear" w:color="auto" w:fill="FFFF00"/>
              </w:rPr>
              <w:t>3</w:t>
            </w:r>
            <w:r>
              <w:rPr>
                <w:rFonts w:hint="eastAsia"/>
                <w:shd w:val="clear" w:color="auto" w:fill="FFFF00"/>
              </w:rPr>
              <w:t>月</w:t>
            </w:r>
            <w:r w:rsidR="009E131D">
              <w:rPr>
                <w:rFonts w:hint="eastAsia"/>
                <w:shd w:val="clear" w:color="auto" w:fill="FFFF00"/>
              </w:rPr>
              <w:t>28</w:t>
            </w:r>
            <w:r>
              <w:rPr>
                <w:rFonts w:hint="eastAsia"/>
                <w:shd w:val="clear" w:color="auto" w:fill="FFFF00"/>
              </w:rPr>
              <w:t>日</w:t>
            </w:r>
            <w:r w:rsidR="009E131D">
              <w:rPr>
                <w:rFonts w:hint="eastAsia"/>
                <w:shd w:val="clear" w:color="auto" w:fill="FFFF00"/>
              </w:rPr>
              <w:t>8</w:t>
            </w:r>
            <w:r>
              <w:rPr>
                <w:rFonts w:hint="eastAsia"/>
                <w:shd w:val="clear" w:color="auto" w:fill="FFFF00"/>
              </w:rPr>
              <w:t>：</w:t>
            </w:r>
            <w:r w:rsidR="009E131D">
              <w:rPr>
                <w:rFonts w:hint="eastAsia"/>
                <w:shd w:val="clear" w:color="auto" w:fill="FFFF00"/>
              </w:rPr>
              <w:t>5</w:t>
            </w:r>
            <w:r>
              <w:rPr>
                <w:shd w:val="clear" w:color="auto" w:fill="FFFF00"/>
              </w:rPr>
              <w:t>0</w:t>
            </w:r>
            <w:r>
              <w:rPr>
                <w:rFonts w:hint="eastAsia"/>
                <w:shd w:val="clear" w:color="auto" w:fill="FFFF00"/>
              </w:rPr>
              <w:t>间</w:t>
            </w:r>
            <w:r>
              <w:rPr>
                <w:rFonts w:hint="eastAsia"/>
              </w:rPr>
              <w:t>须交纳投标保证金</w:t>
            </w:r>
            <w:r>
              <w:rPr>
                <w:rFonts w:hint="eastAsia"/>
                <w:b/>
                <w:u w:val="single"/>
              </w:rPr>
              <w:t>贰</w:t>
            </w:r>
            <w:r>
              <w:rPr>
                <w:rFonts w:hint="eastAsia"/>
                <w:b/>
                <w:u w:val="single"/>
              </w:rPr>
              <w:t>仟元</w:t>
            </w:r>
            <w:r>
              <w:rPr>
                <w:rFonts w:hint="eastAsia"/>
                <w:b/>
              </w:rPr>
              <w:t>人民币</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17024">
              <w:trPr>
                <w:trHeight w:val="679"/>
                <w:jc w:val="center"/>
              </w:trPr>
              <w:tc>
                <w:tcPr>
                  <w:tcW w:w="1704" w:type="dxa"/>
                  <w:noWrap/>
                  <w:vAlign w:val="center"/>
                </w:tcPr>
                <w:p w:rsidR="00B17024" w:rsidRDefault="00CB521C">
                  <w:pPr>
                    <w:jc w:val="center"/>
                    <w:rPr>
                      <w:rFonts w:hAnsi="宋体"/>
                      <w:bCs/>
                      <w:szCs w:val="21"/>
                      <w:lang w:val="zh-CN"/>
                    </w:rPr>
                  </w:pPr>
                  <w:r>
                    <w:rPr>
                      <w:rFonts w:hint="eastAsia"/>
                      <w:szCs w:val="21"/>
                    </w:rPr>
                    <w:t>交纳投标保证金账户名称</w:t>
                  </w:r>
                </w:p>
              </w:tc>
              <w:tc>
                <w:tcPr>
                  <w:tcW w:w="3349" w:type="dxa"/>
                  <w:noWrap/>
                  <w:vAlign w:val="center"/>
                </w:tcPr>
                <w:p w:rsidR="00B17024" w:rsidRDefault="00CB521C">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B17024" w:rsidRDefault="00CB521C">
                  <w:pPr>
                    <w:jc w:val="center"/>
                    <w:rPr>
                      <w:rFonts w:hAnsi="宋体"/>
                      <w:bCs/>
                      <w:szCs w:val="21"/>
                      <w:lang w:val="zh-CN"/>
                    </w:rPr>
                  </w:pPr>
                  <w:r>
                    <w:rPr>
                      <w:rFonts w:hAnsi="宋体" w:hint="eastAsia"/>
                      <w:bCs/>
                      <w:szCs w:val="21"/>
                      <w:lang w:val="zh-CN"/>
                    </w:rPr>
                    <w:t>交纳</w:t>
                  </w:r>
                </w:p>
                <w:p w:rsidR="00B17024" w:rsidRDefault="00CB521C">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17024" w:rsidRDefault="00CB521C">
                  <w:pPr>
                    <w:jc w:val="center"/>
                    <w:rPr>
                      <w:rFonts w:hAnsi="宋体"/>
                      <w:bCs/>
                      <w:szCs w:val="21"/>
                      <w:lang w:val="zh-CN"/>
                    </w:rPr>
                  </w:pPr>
                  <w:r>
                    <w:rPr>
                      <w:rFonts w:hint="eastAsia"/>
                      <w:szCs w:val="21"/>
                    </w:rPr>
                    <w:t>投标保证金的交纳形式只限于</w:t>
                  </w:r>
                  <w:r>
                    <w:rPr>
                      <w:rFonts w:hint="eastAsia"/>
                    </w:rPr>
                    <w:t>银行转账（不接受其他形式的投标保证金）</w:t>
                  </w:r>
                </w:p>
              </w:tc>
            </w:tr>
            <w:tr w:rsidR="00B17024">
              <w:trPr>
                <w:trHeight w:val="283"/>
                <w:jc w:val="center"/>
              </w:trPr>
              <w:tc>
                <w:tcPr>
                  <w:tcW w:w="1704" w:type="dxa"/>
                  <w:noWrap/>
                  <w:vAlign w:val="center"/>
                </w:tcPr>
                <w:p w:rsidR="00B17024" w:rsidRDefault="00CB521C">
                  <w:pPr>
                    <w:jc w:val="center"/>
                    <w:rPr>
                      <w:szCs w:val="21"/>
                    </w:rPr>
                  </w:pPr>
                  <w:r>
                    <w:rPr>
                      <w:rFonts w:hAnsi="宋体" w:hint="eastAsia"/>
                      <w:bCs/>
                      <w:szCs w:val="21"/>
                      <w:lang w:val="zh-CN"/>
                    </w:rPr>
                    <w:t>开户银行</w:t>
                  </w:r>
                </w:p>
              </w:tc>
              <w:tc>
                <w:tcPr>
                  <w:tcW w:w="3349" w:type="dxa"/>
                  <w:noWrap/>
                  <w:vAlign w:val="center"/>
                </w:tcPr>
                <w:p w:rsidR="00B17024" w:rsidRDefault="00CB521C">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B17024" w:rsidRDefault="00B17024">
                  <w:pPr>
                    <w:jc w:val="center"/>
                    <w:rPr>
                      <w:rFonts w:hAnsi="宋体"/>
                      <w:bCs/>
                      <w:szCs w:val="21"/>
                      <w:lang w:val="zh-CN"/>
                    </w:rPr>
                  </w:pPr>
                </w:p>
              </w:tc>
              <w:tc>
                <w:tcPr>
                  <w:tcW w:w="2663" w:type="dxa"/>
                  <w:vMerge/>
                  <w:noWrap/>
                  <w:vAlign w:val="center"/>
                </w:tcPr>
                <w:p w:rsidR="00B17024" w:rsidRDefault="00B17024">
                  <w:pPr>
                    <w:jc w:val="center"/>
                    <w:rPr>
                      <w:szCs w:val="21"/>
                    </w:rPr>
                  </w:pPr>
                </w:p>
              </w:tc>
            </w:tr>
            <w:tr w:rsidR="00B17024">
              <w:trPr>
                <w:trHeight w:val="283"/>
                <w:jc w:val="center"/>
              </w:trPr>
              <w:tc>
                <w:tcPr>
                  <w:tcW w:w="1704" w:type="dxa"/>
                  <w:noWrap/>
                  <w:vAlign w:val="center"/>
                </w:tcPr>
                <w:p w:rsidR="00B17024" w:rsidRDefault="00CB521C">
                  <w:pPr>
                    <w:jc w:val="center"/>
                    <w:rPr>
                      <w:szCs w:val="21"/>
                    </w:rPr>
                  </w:pPr>
                  <w:r>
                    <w:rPr>
                      <w:rFonts w:hAnsi="宋体" w:hint="eastAsia"/>
                      <w:bCs/>
                      <w:szCs w:val="21"/>
                      <w:lang w:val="zh-CN"/>
                    </w:rPr>
                    <w:t>账号</w:t>
                  </w:r>
                </w:p>
              </w:tc>
              <w:tc>
                <w:tcPr>
                  <w:tcW w:w="3349" w:type="dxa"/>
                  <w:noWrap/>
                  <w:vAlign w:val="center"/>
                </w:tcPr>
                <w:p w:rsidR="00B17024" w:rsidRDefault="009E131D">
                  <w:pPr>
                    <w:jc w:val="center"/>
                    <w:rPr>
                      <w:rFonts w:ascii="宋体" w:hAnsi="宋体"/>
                      <w:bCs/>
                      <w:sz w:val="24"/>
                      <w:szCs w:val="21"/>
                    </w:rPr>
                  </w:pPr>
                  <w:r w:rsidRPr="009E131D">
                    <w:rPr>
                      <w:rFonts w:ascii="宋体" w:hAnsi="宋体"/>
                      <w:bCs/>
                      <w:sz w:val="24"/>
                      <w:szCs w:val="21"/>
                    </w:rPr>
                    <w:t>51610188000279771</w:t>
                  </w:r>
                </w:p>
              </w:tc>
              <w:tc>
                <w:tcPr>
                  <w:tcW w:w="1084" w:type="dxa"/>
                  <w:vMerge/>
                  <w:noWrap/>
                  <w:vAlign w:val="center"/>
                </w:tcPr>
                <w:p w:rsidR="00B17024" w:rsidRDefault="00B17024">
                  <w:pPr>
                    <w:jc w:val="center"/>
                    <w:rPr>
                      <w:rFonts w:hAnsi="宋体"/>
                      <w:bCs/>
                      <w:szCs w:val="21"/>
                      <w:lang w:val="zh-CN"/>
                    </w:rPr>
                  </w:pPr>
                </w:p>
              </w:tc>
              <w:tc>
                <w:tcPr>
                  <w:tcW w:w="2663" w:type="dxa"/>
                  <w:vMerge/>
                  <w:noWrap/>
                  <w:vAlign w:val="center"/>
                </w:tcPr>
                <w:p w:rsidR="00B17024" w:rsidRDefault="00B17024">
                  <w:pPr>
                    <w:jc w:val="center"/>
                    <w:rPr>
                      <w:szCs w:val="21"/>
                    </w:rPr>
                  </w:pPr>
                </w:p>
              </w:tc>
            </w:tr>
          </w:tbl>
          <w:p w:rsidR="00B17024" w:rsidRDefault="00CB521C">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B17024">
        <w:tc>
          <w:tcPr>
            <w:tcW w:w="733" w:type="dxa"/>
            <w:noWrap/>
            <w:vAlign w:val="center"/>
          </w:tcPr>
          <w:p w:rsidR="00B17024" w:rsidRDefault="00CB521C">
            <w:pPr>
              <w:jc w:val="center"/>
              <w:rPr>
                <w:rFonts w:ascii="宋体" w:hAnsi="宋体"/>
                <w:bCs/>
                <w:sz w:val="24"/>
                <w:szCs w:val="24"/>
              </w:rPr>
            </w:pPr>
            <w:r>
              <w:rPr>
                <w:rFonts w:ascii="宋体" w:hAnsi="宋体" w:hint="eastAsia"/>
                <w:bCs/>
                <w:sz w:val="24"/>
                <w:szCs w:val="24"/>
              </w:rPr>
              <w:t>7</w:t>
            </w:r>
          </w:p>
        </w:tc>
        <w:tc>
          <w:tcPr>
            <w:tcW w:w="9107" w:type="dxa"/>
            <w:noWrap/>
          </w:tcPr>
          <w:p w:rsidR="00B17024" w:rsidRDefault="00CB521C">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2025</w:t>
            </w:r>
            <w:r>
              <w:rPr>
                <w:rFonts w:ascii="宋体" w:hAnsi="宋体" w:hint="eastAsia"/>
                <w:bCs/>
                <w:sz w:val="24"/>
                <w:szCs w:val="21"/>
              </w:rPr>
              <w:t>年</w:t>
            </w:r>
            <w:r>
              <w:rPr>
                <w:rFonts w:ascii="宋体" w:hAnsi="宋体" w:hint="eastAsia"/>
                <w:bCs/>
                <w:sz w:val="24"/>
                <w:szCs w:val="21"/>
              </w:rPr>
              <w:t>3</w:t>
            </w:r>
            <w:r>
              <w:rPr>
                <w:rFonts w:ascii="宋体" w:hAnsi="宋体" w:hint="eastAsia"/>
                <w:bCs/>
                <w:sz w:val="24"/>
                <w:szCs w:val="21"/>
              </w:rPr>
              <w:t>月</w:t>
            </w:r>
            <w:r w:rsidR="009E131D">
              <w:rPr>
                <w:rFonts w:ascii="宋体" w:hAnsi="宋体" w:hint="eastAsia"/>
                <w:bCs/>
                <w:sz w:val="24"/>
                <w:szCs w:val="21"/>
              </w:rPr>
              <w:t>28</w:t>
            </w:r>
            <w:r>
              <w:rPr>
                <w:rFonts w:ascii="宋体" w:hAnsi="宋体" w:hint="eastAsia"/>
                <w:bCs/>
                <w:sz w:val="24"/>
                <w:szCs w:val="21"/>
              </w:rPr>
              <w:t xml:space="preserve"> </w:t>
            </w:r>
            <w:r>
              <w:rPr>
                <w:rFonts w:ascii="宋体" w:hAnsi="宋体" w:hint="eastAsia"/>
                <w:bCs/>
                <w:sz w:val="24"/>
                <w:szCs w:val="21"/>
              </w:rPr>
              <w:t>日</w:t>
            </w:r>
            <w:r w:rsidR="009E131D">
              <w:rPr>
                <w:rFonts w:ascii="宋体" w:hAnsi="宋体" w:hint="eastAsia"/>
                <w:bCs/>
                <w:sz w:val="24"/>
                <w:szCs w:val="21"/>
              </w:rPr>
              <w:t>9</w:t>
            </w:r>
            <w:r>
              <w:rPr>
                <w:rFonts w:ascii="宋体" w:hAnsi="宋体" w:hint="eastAsia"/>
                <w:bCs/>
                <w:sz w:val="24"/>
                <w:szCs w:val="21"/>
              </w:rPr>
              <w:t>:</w:t>
            </w:r>
            <w:r w:rsidR="009E131D">
              <w:rPr>
                <w:rFonts w:ascii="宋体" w:hAnsi="宋体" w:hint="eastAsia"/>
                <w:bCs/>
                <w:sz w:val="24"/>
                <w:szCs w:val="21"/>
              </w:rPr>
              <w:t>0</w:t>
            </w:r>
            <w:r>
              <w:rPr>
                <w:rFonts w:ascii="宋体" w:hAnsi="宋体" w:hint="eastAsia"/>
                <w:bCs/>
                <w:sz w:val="24"/>
                <w:szCs w:val="21"/>
              </w:rPr>
              <w:t xml:space="preserve">0 </w:t>
            </w:r>
          </w:p>
          <w:p w:rsidR="00B17024" w:rsidRDefault="00CB521C">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B17024" w:rsidRDefault="00CB521C">
            <w:pPr>
              <w:rPr>
                <w:rFonts w:ascii="宋体" w:hAnsi="宋体"/>
                <w:bCs/>
                <w:sz w:val="24"/>
                <w:szCs w:val="24"/>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B17024">
        <w:trPr>
          <w:trHeight w:val="422"/>
        </w:trPr>
        <w:tc>
          <w:tcPr>
            <w:tcW w:w="733" w:type="dxa"/>
            <w:noWrap/>
            <w:vAlign w:val="center"/>
          </w:tcPr>
          <w:p w:rsidR="00B17024" w:rsidRDefault="00CB521C">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noWrap/>
          </w:tcPr>
          <w:p w:rsidR="00B17024" w:rsidRDefault="00CB521C">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B17024" w:rsidRDefault="00CB521C">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 xml:space="preserve"> </w:t>
            </w:r>
            <w:r>
              <w:rPr>
                <w:rFonts w:ascii="宋体" w:hAnsi="宋体" w:hint="eastAsia"/>
                <w:bCs/>
                <w:sz w:val="24"/>
                <w:szCs w:val="21"/>
              </w:rPr>
              <w:t>吴</w:t>
            </w:r>
            <w:r>
              <w:rPr>
                <w:rFonts w:ascii="宋体" w:hAnsi="宋体" w:hint="eastAsia"/>
                <w:bCs/>
                <w:sz w:val="24"/>
                <w:szCs w:val="21"/>
              </w:rPr>
              <w:t>先生，应先生</w:t>
            </w:r>
          </w:p>
          <w:p w:rsidR="00B17024" w:rsidRDefault="00CB521C">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0510-80718867</w:t>
            </w:r>
            <w:r>
              <w:rPr>
                <w:rFonts w:ascii="宋体" w:hAnsi="宋体" w:hint="eastAsia"/>
                <w:bCs/>
                <w:sz w:val="24"/>
                <w:szCs w:val="21"/>
              </w:rPr>
              <w:t>，</w:t>
            </w:r>
            <w:r>
              <w:rPr>
                <w:rFonts w:ascii="宋体" w:hAnsi="宋体" w:hint="eastAsia"/>
                <w:bCs/>
                <w:sz w:val="24"/>
                <w:szCs w:val="21"/>
              </w:rPr>
              <w:t>0510-87117379</w:t>
            </w:r>
          </w:p>
          <w:p w:rsidR="00B17024" w:rsidRDefault="00CB521C">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w:t>
            </w:r>
            <w:r>
              <w:rPr>
                <w:rFonts w:ascii="宋体" w:hAnsi="宋体"/>
                <w:bCs/>
                <w:sz w:val="24"/>
                <w:szCs w:val="21"/>
              </w:rPr>
              <w:t>528</w:t>
            </w:r>
            <w:r>
              <w:rPr>
                <w:rFonts w:ascii="宋体" w:hAnsi="宋体"/>
                <w:bCs/>
                <w:sz w:val="24"/>
                <w:szCs w:val="21"/>
              </w:rPr>
              <w:t>号</w:t>
            </w:r>
          </w:p>
          <w:p w:rsidR="00B17024" w:rsidRDefault="00CB521C">
            <w:pPr>
              <w:rPr>
                <w:rFonts w:ascii="宋体" w:hAnsi="宋体"/>
                <w:bCs/>
                <w:sz w:val="24"/>
                <w:szCs w:val="24"/>
              </w:rPr>
            </w:pPr>
            <w:r>
              <w:rPr>
                <w:rFonts w:ascii="宋体" w:hAnsi="宋体" w:hint="eastAsia"/>
                <w:bCs/>
                <w:sz w:val="24"/>
                <w:szCs w:val="21"/>
              </w:rPr>
              <w:t>邮政编码：</w:t>
            </w:r>
            <w:r>
              <w:rPr>
                <w:rFonts w:ascii="宋体" w:hAnsi="宋体" w:hint="eastAsia"/>
                <w:bCs/>
                <w:sz w:val="24"/>
                <w:szCs w:val="21"/>
              </w:rPr>
              <w:t>214200</w:t>
            </w:r>
          </w:p>
        </w:tc>
      </w:tr>
      <w:tr w:rsidR="00B17024">
        <w:trPr>
          <w:trHeight w:val="1147"/>
        </w:trPr>
        <w:tc>
          <w:tcPr>
            <w:tcW w:w="733" w:type="dxa"/>
            <w:noWrap/>
            <w:vAlign w:val="center"/>
          </w:tcPr>
          <w:p w:rsidR="00B17024" w:rsidRDefault="00CB521C">
            <w:pPr>
              <w:jc w:val="center"/>
              <w:rPr>
                <w:rFonts w:ascii="宋体" w:hAnsi="宋体"/>
                <w:bCs/>
                <w:sz w:val="24"/>
                <w:szCs w:val="24"/>
              </w:rPr>
            </w:pPr>
            <w:bookmarkStart w:id="9" w:name="_Toc29543"/>
            <w:bookmarkStart w:id="10" w:name="OLE_LINK6"/>
            <w:bookmarkStart w:id="11" w:name="_Toc20935"/>
            <w:r>
              <w:rPr>
                <w:rFonts w:ascii="宋体" w:hAnsi="宋体" w:hint="eastAsia"/>
                <w:bCs/>
                <w:sz w:val="24"/>
                <w:szCs w:val="24"/>
              </w:rPr>
              <w:t>9</w:t>
            </w:r>
          </w:p>
        </w:tc>
        <w:tc>
          <w:tcPr>
            <w:tcW w:w="9107" w:type="dxa"/>
            <w:noWrap/>
          </w:tcPr>
          <w:p w:rsidR="00B17024" w:rsidRDefault="00CB521C">
            <w:r>
              <w:rPr>
                <w:rFonts w:ascii="宋体" w:hAnsi="宋体" w:hint="eastAsia"/>
                <w:b/>
                <w:bCs/>
                <w:kern w:val="0"/>
                <w:sz w:val="24"/>
                <w:szCs w:val="21"/>
                <w:u w:color="000000"/>
              </w:rPr>
              <w:t>履约保证金：</w:t>
            </w:r>
            <w:r>
              <w:rPr>
                <w:rFonts w:ascii="宋体" w:hint="eastAsia"/>
                <w:kern w:val="0"/>
                <w:sz w:val="24"/>
                <w:szCs w:val="22"/>
                <w:u w:color="000000"/>
              </w:rPr>
              <w:t>签订合同前，中标供应商须按下表要求交纳中标合同总金额</w:t>
            </w:r>
            <w:r>
              <w:rPr>
                <w:rFonts w:ascii="宋体" w:hint="eastAsia"/>
                <w:kern w:val="0"/>
                <w:sz w:val="24"/>
                <w:szCs w:val="22"/>
                <w:u w:color="000000"/>
              </w:rPr>
              <w:t>10%</w:t>
            </w:r>
            <w:r>
              <w:rPr>
                <w:rFonts w:ascii="宋体" w:hint="eastAsia"/>
                <w:kern w:val="0"/>
                <w:sz w:val="24"/>
                <w:szCs w:val="22"/>
                <w:u w:color="000000"/>
              </w:rPr>
              <w:t>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17024">
              <w:trPr>
                <w:trHeight w:val="376"/>
                <w:jc w:val="center"/>
              </w:trPr>
              <w:tc>
                <w:tcPr>
                  <w:tcW w:w="1704" w:type="dxa"/>
                  <w:vAlign w:val="center"/>
                </w:tcPr>
                <w:p w:rsidR="00B17024" w:rsidRDefault="00CB521C">
                  <w:pPr>
                    <w:rPr>
                      <w:szCs w:val="22"/>
                      <w:lang w:val="zh-CN"/>
                    </w:rPr>
                  </w:pPr>
                  <w:r>
                    <w:rPr>
                      <w:rFonts w:hint="eastAsia"/>
                      <w:szCs w:val="22"/>
                    </w:rPr>
                    <w:t>交纳履约保证金账户名称</w:t>
                  </w:r>
                </w:p>
              </w:tc>
              <w:tc>
                <w:tcPr>
                  <w:tcW w:w="3349" w:type="dxa"/>
                  <w:vAlign w:val="center"/>
                </w:tcPr>
                <w:p w:rsidR="00B17024" w:rsidRDefault="00CB521C">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vAlign w:val="center"/>
                </w:tcPr>
                <w:p w:rsidR="00B17024" w:rsidRDefault="00CB521C">
                  <w:pPr>
                    <w:jc w:val="center"/>
                    <w:rPr>
                      <w:rFonts w:hAnsi="宋体"/>
                      <w:bCs/>
                      <w:szCs w:val="21"/>
                      <w:lang w:val="zh-CN"/>
                    </w:rPr>
                  </w:pPr>
                  <w:r>
                    <w:rPr>
                      <w:rFonts w:hint="eastAsia"/>
                      <w:szCs w:val="22"/>
                      <w:lang w:val="zh-CN"/>
                    </w:rPr>
                    <w:t>交</w:t>
                  </w:r>
                  <w:r>
                    <w:rPr>
                      <w:rFonts w:hAnsi="宋体" w:hint="eastAsia"/>
                      <w:bCs/>
                      <w:szCs w:val="21"/>
                      <w:lang w:val="zh-CN"/>
                    </w:rPr>
                    <w:t>纳</w:t>
                  </w:r>
                </w:p>
                <w:p w:rsidR="00B17024" w:rsidRDefault="00CB521C">
                  <w:pPr>
                    <w:jc w:val="center"/>
                    <w:rPr>
                      <w:szCs w:val="22"/>
                      <w:lang w:val="zh-CN"/>
                    </w:rPr>
                  </w:pPr>
                  <w:r>
                    <w:rPr>
                      <w:rFonts w:hAnsi="宋体" w:hint="eastAsia"/>
                      <w:bCs/>
                      <w:szCs w:val="21"/>
                      <w:lang w:val="zh-CN"/>
                    </w:rPr>
                    <w:t>形式</w:t>
                  </w:r>
                </w:p>
              </w:tc>
              <w:tc>
                <w:tcPr>
                  <w:tcW w:w="2663" w:type="dxa"/>
                  <w:vMerge w:val="restart"/>
                  <w:vAlign w:val="center"/>
                </w:tcPr>
                <w:p w:rsidR="00B17024" w:rsidRDefault="00CB521C">
                  <w:pPr>
                    <w:rPr>
                      <w:szCs w:val="22"/>
                      <w:lang w:val="zh-CN"/>
                    </w:rPr>
                  </w:pPr>
                  <w:r>
                    <w:rPr>
                      <w:rFonts w:hint="eastAsia"/>
                      <w:szCs w:val="21"/>
                    </w:rPr>
                    <w:t>履约保证金的交纳形式限于电汇、转账、本票、银行汇票、银行保函（不接受其他形式的履约保证金）</w:t>
                  </w:r>
                </w:p>
              </w:tc>
            </w:tr>
            <w:tr w:rsidR="00B17024">
              <w:trPr>
                <w:trHeight w:val="366"/>
                <w:jc w:val="center"/>
              </w:trPr>
              <w:tc>
                <w:tcPr>
                  <w:tcW w:w="1704" w:type="dxa"/>
                  <w:vAlign w:val="center"/>
                </w:tcPr>
                <w:p w:rsidR="00B17024" w:rsidRDefault="00CB521C">
                  <w:pPr>
                    <w:rPr>
                      <w:szCs w:val="22"/>
                      <w:lang w:val="zh-CN"/>
                    </w:rPr>
                  </w:pPr>
                  <w:r>
                    <w:rPr>
                      <w:rFonts w:hint="eastAsia"/>
                      <w:szCs w:val="22"/>
                      <w:lang w:val="zh-CN"/>
                    </w:rPr>
                    <w:t>开户银行</w:t>
                  </w:r>
                </w:p>
              </w:tc>
              <w:tc>
                <w:tcPr>
                  <w:tcW w:w="3349" w:type="dxa"/>
                  <w:vAlign w:val="center"/>
                </w:tcPr>
                <w:p w:rsidR="00B17024" w:rsidRDefault="00CB521C">
                  <w:pPr>
                    <w:jc w:val="center"/>
                    <w:rPr>
                      <w:rFonts w:ascii="宋体" w:hAnsi="宋体"/>
                      <w:bCs/>
                      <w:sz w:val="24"/>
                      <w:szCs w:val="21"/>
                    </w:rPr>
                  </w:pPr>
                  <w:r>
                    <w:rPr>
                      <w:rFonts w:ascii="宋体" w:hAnsi="宋体" w:hint="eastAsia"/>
                      <w:bCs/>
                      <w:sz w:val="24"/>
                      <w:szCs w:val="21"/>
                    </w:rPr>
                    <w:t>招商银行宜兴支行</w:t>
                  </w:r>
                </w:p>
              </w:tc>
              <w:tc>
                <w:tcPr>
                  <w:tcW w:w="1084" w:type="dxa"/>
                  <w:vMerge/>
                  <w:vAlign w:val="center"/>
                </w:tcPr>
                <w:p w:rsidR="00B17024" w:rsidRDefault="00B17024">
                  <w:pPr>
                    <w:jc w:val="center"/>
                    <w:rPr>
                      <w:rFonts w:ascii="宋体" w:hAnsi="宋体" w:cs="宋体"/>
                      <w:b/>
                      <w:bCs/>
                      <w:sz w:val="24"/>
                      <w:szCs w:val="24"/>
                      <w:lang w:val="zh-CN"/>
                    </w:rPr>
                  </w:pPr>
                </w:p>
              </w:tc>
              <w:tc>
                <w:tcPr>
                  <w:tcW w:w="2663" w:type="dxa"/>
                  <w:vMerge/>
                  <w:vAlign w:val="center"/>
                </w:tcPr>
                <w:p w:rsidR="00B17024" w:rsidRDefault="00B17024">
                  <w:pPr>
                    <w:jc w:val="center"/>
                    <w:rPr>
                      <w:rFonts w:ascii="宋体" w:hAnsi="宋体" w:cs="宋体"/>
                      <w:b/>
                      <w:bCs/>
                      <w:sz w:val="24"/>
                      <w:szCs w:val="24"/>
                      <w:lang w:val="zh-CN"/>
                    </w:rPr>
                  </w:pPr>
                </w:p>
              </w:tc>
            </w:tr>
            <w:tr w:rsidR="00B17024">
              <w:trPr>
                <w:trHeight w:val="90"/>
                <w:jc w:val="center"/>
              </w:trPr>
              <w:tc>
                <w:tcPr>
                  <w:tcW w:w="1704" w:type="dxa"/>
                  <w:vAlign w:val="center"/>
                </w:tcPr>
                <w:p w:rsidR="00B17024" w:rsidRDefault="00CB521C">
                  <w:pPr>
                    <w:rPr>
                      <w:szCs w:val="22"/>
                      <w:lang w:val="zh-CN"/>
                    </w:rPr>
                  </w:pPr>
                  <w:r>
                    <w:rPr>
                      <w:rFonts w:hint="eastAsia"/>
                      <w:szCs w:val="22"/>
                      <w:lang w:val="zh-CN"/>
                    </w:rPr>
                    <w:t>账号</w:t>
                  </w:r>
                </w:p>
              </w:tc>
              <w:tc>
                <w:tcPr>
                  <w:tcW w:w="3349" w:type="dxa"/>
                  <w:vAlign w:val="center"/>
                </w:tcPr>
                <w:p w:rsidR="00B17024" w:rsidRDefault="00CB521C">
                  <w:pPr>
                    <w:jc w:val="center"/>
                    <w:rPr>
                      <w:rFonts w:ascii="宋体" w:hAnsi="宋体"/>
                      <w:bCs/>
                      <w:sz w:val="24"/>
                      <w:szCs w:val="21"/>
                    </w:rPr>
                  </w:pPr>
                  <w:r>
                    <w:rPr>
                      <w:rFonts w:ascii="宋体" w:hAnsi="宋体" w:hint="eastAsia"/>
                      <w:bCs/>
                      <w:sz w:val="24"/>
                      <w:szCs w:val="21"/>
                    </w:rPr>
                    <w:t>610902131610501</w:t>
                  </w:r>
                </w:p>
              </w:tc>
              <w:tc>
                <w:tcPr>
                  <w:tcW w:w="1084" w:type="dxa"/>
                  <w:vMerge/>
                  <w:vAlign w:val="center"/>
                </w:tcPr>
                <w:p w:rsidR="00B17024" w:rsidRDefault="00B17024">
                  <w:pPr>
                    <w:jc w:val="center"/>
                    <w:rPr>
                      <w:rFonts w:ascii="宋体" w:hAnsi="宋体" w:cs="宋体"/>
                      <w:b/>
                      <w:bCs/>
                      <w:sz w:val="24"/>
                      <w:szCs w:val="24"/>
                      <w:lang w:val="zh-CN"/>
                    </w:rPr>
                  </w:pPr>
                </w:p>
              </w:tc>
              <w:tc>
                <w:tcPr>
                  <w:tcW w:w="2663" w:type="dxa"/>
                  <w:vMerge/>
                  <w:vAlign w:val="center"/>
                </w:tcPr>
                <w:p w:rsidR="00B17024" w:rsidRDefault="00B17024">
                  <w:pPr>
                    <w:jc w:val="center"/>
                    <w:rPr>
                      <w:rFonts w:ascii="宋体" w:hAnsi="宋体" w:cs="宋体"/>
                      <w:b/>
                      <w:bCs/>
                      <w:sz w:val="24"/>
                      <w:szCs w:val="24"/>
                      <w:lang w:val="zh-CN"/>
                    </w:rPr>
                  </w:pPr>
                </w:p>
              </w:tc>
            </w:tr>
          </w:tbl>
          <w:p w:rsidR="00B17024" w:rsidRDefault="00B17024">
            <w:pPr>
              <w:rPr>
                <w:rFonts w:ascii="宋体" w:hAnsi="宋体"/>
                <w:bCs/>
                <w:sz w:val="24"/>
                <w:szCs w:val="21"/>
              </w:rPr>
            </w:pPr>
          </w:p>
        </w:tc>
      </w:tr>
      <w:bookmarkEnd w:id="8"/>
    </w:tbl>
    <w:p w:rsidR="00B17024" w:rsidRDefault="00CB521C">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w:t>
      </w:r>
      <w:r>
        <w:rPr>
          <w:rFonts w:ascii="黑体" w:eastAsia="黑体" w:hAnsi="黑体" w:hint="eastAsia"/>
          <w:sz w:val="28"/>
        </w:rPr>
        <w:t xml:space="preserve"> </w:t>
      </w:r>
      <w:r>
        <w:rPr>
          <w:rFonts w:ascii="黑体" w:eastAsia="黑体" w:hAnsi="黑体" w:hint="eastAsia"/>
          <w:sz w:val="28"/>
        </w:rPr>
        <w:t>投标人须知</w:t>
      </w:r>
      <w:bookmarkEnd w:id="9"/>
      <w:bookmarkEnd w:id="10"/>
      <w:bookmarkEnd w:id="11"/>
    </w:p>
    <w:p w:rsidR="00B17024" w:rsidRDefault="00CB521C">
      <w:pPr>
        <w:spacing w:line="360" w:lineRule="auto"/>
        <w:ind w:firstLineChars="200" w:firstLine="482"/>
        <w:rPr>
          <w:rFonts w:ascii="宋体" w:hAnsi="宋体"/>
          <w:b/>
          <w:sz w:val="24"/>
          <w:szCs w:val="24"/>
          <w:lang w:val="zh-CN"/>
        </w:rPr>
      </w:pPr>
      <w:r>
        <w:rPr>
          <w:rFonts w:ascii="宋体" w:hAnsi="宋体" w:hint="eastAsia"/>
          <w:b/>
          <w:sz w:val="24"/>
          <w:szCs w:val="24"/>
          <w:lang w:val="zh-CN"/>
        </w:rPr>
        <w:t>一、总</w:t>
      </w:r>
      <w:r>
        <w:rPr>
          <w:rFonts w:ascii="宋体" w:hAnsi="宋体" w:hint="eastAsia"/>
          <w:b/>
          <w:sz w:val="24"/>
          <w:szCs w:val="24"/>
          <w:lang w:val="zh-CN"/>
        </w:rPr>
        <w:t xml:space="preserve">   </w:t>
      </w:r>
      <w:r>
        <w:rPr>
          <w:rFonts w:ascii="宋体" w:hAnsi="宋体" w:hint="eastAsia"/>
          <w:b/>
          <w:sz w:val="24"/>
          <w:szCs w:val="24"/>
          <w:lang w:val="zh-CN"/>
        </w:rPr>
        <w:t>则</w:t>
      </w:r>
    </w:p>
    <w:p w:rsidR="00B17024" w:rsidRDefault="00CB521C">
      <w:pPr>
        <w:spacing w:line="360" w:lineRule="auto"/>
        <w:ind w:firstLineChars="200" w:firstLine="482"/>
        <w:rPr>
          <w:rFonts w:ascii="宋体" w:hAnsi="宋体"/>
          <w:bCs/>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w:t>
      </w:r>
      <w:r>
        <w:rPr>
          <w:rFonts w:ascii="宋体" w:hAnsi="宋体" w:hint="eastAsia"/>
          <w:bCs/>
          <w:sz w:val="24"/>
          <w:szCs w:val="24"/>
          <w:lang w:val="zh-CN"/>
        </w:rPr>
        <w:t>“产品”指本招标文件中所述产品及相关产品。</w:t>
      </w:r>
    </w:p>
    <w:p w:rsidR="00B17024" w:rsidRDefault="00CB521C">
      <w:pPr>
        <w:spacing w:line="360" w:lineRule="auto"/>
        <w:ind w:firstLineChars="200" w:firstLine="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评审费收费标准（如有外请专家）</w:t>
      </w:r>
      <w:r>
        <w:rPr>
          <w:rFonts w:ascii="宋体" w:hAnsi="宋体" w:hint="eastAsia"/>
          <w:bCs/>
          <w:sz w:val="24"/>
          <w:szCs w:val="24"/>
        </w:rPr>
        <w:t>:</w:t>
      </w:r>
      <w:r>
        <w:rPr>
          <w:rFonts w:ascii="宋体" w:hAnsi="宋体" w:hint="eastAsia"/>
          <w:bCs/>
          <w:sz w:val="24"/>
          <w:szCs w:val="24"/>
        </w:rPr>
        <w:t>参照苏财规</w:t>
      </w:r>
      <w:r>
        <w:rPr>
          <w:rFonts w:ascii="宋体" w:hAnsi="宋体" w:hint="eastAsia"/>
          <w:bCs/>
          <w:sz w:val="24"/>
          <w:szCs w:val="24"/>
        </w:rPr>
        <w:t>[2017]39</w:t>
      </w:r>
      <w:r>
        <w:rPr>
          <w:rFonts w:ascii="宋体" w:hAnsi="宋体" w:hint="eastAsia"/>
          <w:bCs/>
          <w:sz w:val="24"/>
          <w:szCs w:val="24"/>
        </w:rPr>
        <w:t>号文相关规定收取费用</w:t>
      </w:r>
      <w:r>
        <w:rPr>
          <w:rFonts w:ascii="宋体" w:hAnsi="宋体" w:hint="eastAsia"/>
          <w:bCs/>
          <w:sz w:val="24"/>
          <w:szCs w:val="24"/>
        </w:rPr>
        <w:t xml:space="preserve"> </w:t>
      </w:r>
      <w:r>
        <w:rPr>
          <w:rFonts w:ascii="宋体" w:hAnsi="宋体" w:hint="eastAsia"/>
          <w:bCs/>
          <w:sz w:val="24"/>
          <w:szCs w:val="24"/>
        </w:rPr>
        <w:t>（请各投标单位把此费用考虑在内）</w:t>
      </w:r>
    </w:p>
    <w:p w:rsidR="00B17024" w:rsidRDefault="00CB521C">
      <w:pPr>
        <w:spacing w:line="360" w:lineRule="auto"/>
        <w:ind w:leftChars="200" w:left="420"/>
        <w:rPr>
          <w:rFonts w:ascii="宋体" w:hAnsi="宋体"/>
          <w:b/>
          <w:sz w:val="24"/>
          <w:szCs w:val="24"/>
        </w:rPr>
      </w:pPr>
      <w:r>
        <w:rPr>
          <w:rFonts w:ascii="宋体" w:hAnsi="宋体" w:hint="eastAsia"/>
          <w:b/>
          <w:sz w:val="24"/>
          <w:szCs w:val="24"/>
        </w:rPr>
        <w:t>3</w:t>
      </w:r>
      <w:r>
        <w:rPr>
          <w:rFonts w:ascii="宋体" w:hAnsi="宋体" w:hint="eastAsia"/>
          <w:b/>
          <w:sz w:val="24"/>
          <w:szCs w:val="24"/>
        </w:rPr>
        <w:t>、保密要求</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3.1 </w:t>
      </w:r>
      <w:r>
        <w:rPr>
          <w:rFonts w:ascii="宋体" w:hAnsi="宋体" w:hint="eastAsia"/>
          <w:bCs/>
          <w:sz w:val="24"/>
          <w:szCs w:val="24"/>
        </w:rPr>
        <w:t>采购各方当事人，对采购活动过程中获悉的国家秘密、商业秘密，应当依法予以保密。</w:t>
      </w:r>
    </w:p>
    <w:p w:rsidR="00B17024" w:rsidRDefault="00CB521C">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B17024" w:rsidRDefault="00CB521C">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4.1 </w:t>
      </w:r>
      <w:r>
        <w:rPr>
          <w:rFonts w:ascii="宋体" w:hAnsi="宋体" w:hint="eastAsia"/>
          <w:bCs/>
          <w:sz w:val="24"/>
          <w:szCs w:val="24"/>
        </w:rPr>
        <w:t>投标人可在</w:t>
      </w:r>
      <w:r>
        <w:rPr>
          <w:rFonts w:ascii="宋体" w:hAnsi="宋体" w:hint="eastAsia"/>
          <w:bCs/>
          <w:sz w:val="24"/>
          <w:szCs w:val="24"/>
        </w:rPr>
        <w:t xml:space="preserve"> </w:t>
      </w:r>
      <w:r>
        <w:rPr>
          <w:rFonts w:ascii="宋体" w:hAnsi="宋体" w:hint="eastAsia"/>
          <w:bCs/>
          <w:sz w:val="24"/>
          <w:szCs w:val="24"/>
        </w:rPr>
        <w:t>“宜兴</w:t>
      </w:r>
      <w:r>
        <w:rPr>
          <w:rFonts w:ascii="宋体" w:hAnsi="宋体" w:hint="eastAsia"/>
          <w:bCs/>
          <w:sz w:val="24"/>
          <w:szCs w:val="24"/>
        </w:rPr>
        <w:t>市公用环保集团有限公司”网站下载招标文件及有关资料。投标人须按招标文件要求提交全部资料并对招标文件各项内容作出实质性响应，否则投标无效。</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4.3 </w:t>
      </w:r>
      <w:r>
        <w:rPr>
          <w:rFonts w:ascii="宋体" w:hAnsi="宋体" w:hint="eastAsia"/>
          <w:bCs/>
          <w:sz w:val="24"/>
          <w:szCs w:val="24"/>
        </w:rPr>
        <w:t>招标文件如与招标公告有不一致的地方，以招标文件为准。</w:t>
      </w:r>
    </w:p>
    <w:p w:rsidR="00B17024" w:rsidRDefault="00CB521C">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B17024" w:rsidRDefault="00CB521C">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宜兴市公用市政工程有限公司负责解释</w:t>
      </w:r>
      <w:bookmarkEnd w:id="14"/>
      <w:r>
        <w:rPr>
          <w:rFonts w:ascii="宋体" w:hAnsi="宋体" w:hint="eastAsia"/>
          <w:bCs/>
          <w:sz w:val="24"/>
          <w:szCs w:val="24"/>
        </w:rPr>
        <w:t>。</w:t>
      </w:r>
      <w:bookmarkEnd w:id="13"/>
    </w:p>
    <w:bookmarkEnd w:id="12"/>
    <w:p w:rsidR="00B17024" w:rsidRDefault="00CB521C">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rPr>
        <w:t>、</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B17024" w:rsidRDefault="00CB521C">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w:t>
      </w:r>
      <w:r>
        <w:rPr>
          <w:rFonts w:ascii="宋体" w:hAnsi="宋体" w:cs="宋体" w:hint="eastAsia"/>
          <w:sz w:val="24"/>
          <w:szCs w:val="24"/>
        </w:rPr>
        <w:lastRenderedPageBreak/>
        <w:t>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B17024" w:rsidRDefault="00CB521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17024" w:rsidRDefault="00CB521C">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B17024" w:rsidRDefault="00CB521C">
      <w:pPr>
        <w:spacing w:line="360" w:lineRule="auto"/>
        <w:ind w:firstLineChars="200" w:firstLine="482"/>
        <w:rPr>
          <w:rFonts w:ascii="宋体" w:hAnsi="宋体"/>
          <w:b/>
          <w:sz w:val="24"/>
          <w:szCs w:val="24"/>
        </w:rPr>
      </w:pPr>
      <w:r>
        <w:rPr>
          <w:rFonts w:ascii="宋体" w:hAnsi="宋体" w:hint="eastAsia"/>
          <w:b/>
          <w:sz w:val="24"/>
          <w:szCs w:val="24"/>
        </w:rPr>
        <w:t>三、投标文件</w:t>
      </w:r>
    </w:p>
    <w:p w:rsidR="00B17024" w:rsidRDefault="00CB521C">
      <w:pPr>
        <w:spacing w:line="360" w:lineRule="auto"/>
        <w:ind w:firstLineChars="200" w:firstLine="482"/>
        <w:rPr>
          <w:rFonts w:ascii="宋体" w:hAnsi="宋体"/>
          <w:b/>
          <w:sz w:val="24"/>
          <w:szCs w:val="24"/>
        </w:rPr>
      </w:pPr>
      <w:bookmarkStart w:id="19" w:name="OLE_LINK16"/>
      <w:bookmarkStart w:id="20" w:name="OLE_LINK62"/>
      <w:bookmarkStart w:id="21" w:name="OLE_LINK21"/>
      <w:bookmarkStart w:id="22" w:name="OLE_LINK162"/>
      <w:r>
        <w:rPr>
          <w:rFonts w:ascii="宋体" w:hAnsi="宋体" w:hint="eastAsia"/>
          <w:b/>
          <w:sz w:val="24"/>
          <w:szCs w:val="24"/>
        </w:rPr>
        <w:t>投标文件的组成</w:t>
      </w:r>
      <w:bookmarkEnd w:id="19"/>
      <w:r>
        <w:rPr>
          <w:rFonts w:ascii="宋体" w:hAnsi="宋体" w:hint="eastAsia"/>
          <w:b/>
          <w:sz w:val="24"/>
          <w:szCs w:val="24"/>
        </w:rPr>
        <w:t>：</w:t>
      </w:r>
    </w:p>
    <w:p w:rsidR="00B17024" w:rsidRDefault="00CB521C">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3"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3"/>
    </w:p>
    <w:p w:rsidR="00B17024" w:rsidRDefault="00CB521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B17024" w:rsidRDefault="00CB521C">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B17024" w:rsidRDefault="00CB521C">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B17024" w:rsidRDefault="00CB521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17024" w:rsidRDefault="00CB521C">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B17024" w:rsidRDefault="00CB521C">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B17024" w:rsidRDefault="00CB521C">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17024" w:rsidRDefault="00CB521C">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B17024" w:rsidRDefault="00CB521C">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投投标人依法缴纳近十二个月中任意一个月份社会保障资金的相关材料（提供相关主管部门证明或银行代扣证明）复印件；</w:t>
      </w:r>
    </w:p>
    <w:p w:rsidR="00B17024" w:rsidRDefault="00CB521C">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B17024" w:rsidRDefault="00CB521C">
      <w:pPr>
        <w:numPr>
          <w:ilvl w:val="0"/>
          <w:numId w:val="2"/>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B17024" w:rsidRDefault="00CB521C">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B17024" w:rsidRDefault="00CB521C">
      <w:pPr>
        <w:tabs>
          <w:tab w:val="left" w:pos="0"/>
          <w:tab w:val="left" w:pos="255"/>
        </w:tabs>
        <w:spacing w:line="360" w:lineRule="auto"/>
        <w:ind w:left="284"/>
        <w:rPr>
          <w:rFonts w:ascii="宋体" w:hAnsi="宋体"/>
          <w:sz w:val="24"/>
        </w:rPr>
      </w:pPr>
      <w:bookmarkStart w:id="25" w:name="OLE_LINK115"/>
      <w:r>
        <w:rPr>
          <w:rFonts w:ascii="宋体" w:hAnsi="宋体" w:hint="eastAsia"/>
          <w:sz w:val="24"/>
        </w:rPr>
        <w:t>（</w:t>
      </w:r>
      <w:r>
        <w:rPr>
          <w:rFonts w:ascii="宋体" w:hAnsi="宋体" w:hint="eastAsia"/>
          <w:sz w:val="24"/>
        </w:rPr>
        <w:t>4</w:t>
      </w:r>
      <w:r>
        <w:rPr>
          <w:rFonts w:ascii="宋体" w:hAnsi="宋体" w:hint="eastAsia"/>
          <w:sz w:val="24"/>
        </w:rPr>
        <w:t>）</w:t>
      </w:r>
      <w:bookmarkEnd w:id="2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B17024" w:rsidRDefault="00CB521C">
      <w:pPr>
        <w:tabs>
          <w:tab w:val="left" w:pos="0"/>
        </w:tabs>
        <w:spacing w:line="360" w:lineRule="auto"/>
        <w:ind w:left="284"/>
        <w:rPr>
          <w:rFonts w:ascii="宋体" w:hAnsi="宋体"/>
          <w:sz w:val="24"/>
          <w:lang w:val="zh-CN"/>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B17024" w:rsidRDefault="00CB521C">
      <w:pPr>
        <w:tabs>
          <w:tab w:val="left" w:pos="0"/>
          <w:tab w:val="left" w:pos="255"/>
        </w:tabs>
        <w:spacing w:line="360" w:lineRule="auto"/>
        <w:ind w:left="284"/>
        <w:rPr>
          <w:rFonts w:ascii="宋体" w:hAnsi="宋体"/>
          <w:sz w:val="24"/>
        </w:rPr>
      </w:pPr>
      <w:bookmarkStart w:id="26" w:name="OLE_LINK116"/>
      <w:r>
        <w:rPr>
          <w:rFonts w:ascii="宋体" w:hAnsi="宋体" w:hint="eastAsia"/>
          <w:sz w:val="24"/>
          <w:lang w:val="zh-CN"/>
        </w:rPr>
        <w:t>（</w:t>
      </w:r>
      <w:r>
        <w:rPr>
          <w:rFonts w:ascii="宋体" w:hAnsi="宋体" w:hint="eastAsia"/>
          <w:sz w:val="24"/>
          <w:lang w:val="zh-CN"/>
        </w:rPr>
        <w:t>6</w:t>
      </w:r>
      <w:r>
        <w:rPr>
          <w:rFonts w:ascii="宋体" w:hAnsi="宋体" w:hint="eastAsia"/>
          <w:sz w:val="24"/>
          <w:lang w:val="zh-CN"/>
        </w:rPr>
        <w:t>）</w:t>
      </w:r>
      <w:r>
        <w:rPr>
          <w:rFonts w:ascii="宋体" w:hAnsi="宋体" w:hint="eastAsia"/>
          <w:sz w:val="24"/>
        </w:rPr>
        <w:t>要求采购人提供的配合（如有自拟并自行添加）</w:t>
      </w:r>
    </w:p>
    <w:p w:rsidR="00B17024" w:rsidRDefault="00CB521C">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6"/>
    </w:p>
    <w:p w:rsidR="00B17024" w:rsidRDefault="00CB521C">
      <w:pPr>
        <w:spacing w:line="360" w:lineRule="auto"/>
        <w:rPr>
          <w:rFonts w:ascii="宋体" w:hAnsi="宋体"/>
          <w:bCs/>
          <w:sz w:val="24"/>
          <w:szCs w:val="24"/>
        </w:rPr>
      </w:pPr>
      <w:bookmarkStart w:id="27" w:name="OLE_LINK92"/>
      <w:bookmarkEnd w:id="20"/>
      <w:bookmarkEnd w:id="21"/>
      <w:r>
        <w:rPr>
          <w:rFonts w:ascii="宋体" w:hAnsi="宋体" w:hint="eastAsia"/>
          <w:b/>
          <w:sz w:val="24"/>
          <w:szCs w:val="24"/>
        </w:rPr>
        <w:t xml:space="preserve">    </w:t>
      </w:r>
      <w:r>
        <w:rPr>
          <w:rFonts w:ascii="宋体" w:hAnsi="宋体" w:hint="eastAsia"/>
          <w:b/>
          <w:sz w:val="24"/>
          <w:szCs w:val="24"/>
        </w:rPr>
        <w:t>上述（</w:t>
      </w:r>
      <w:r>
        <w:rPr>
          <w:rFonts w:ascii="宋体" w:hAnsi="宋体" w:hint="eastAsia"/>
          <w:b/>
          <w:sz w:val="24"/>
          <w:szCs w:val="24"/>
        </w:rPr>
        <w:t>1</w:t>
      </w:r>
      <w:r>
        <w:rPr>
          <w:rFonts w:ascii="宋体" w:hAnsi="宋体" w:hint="eastAsia"/>
          <w:b/>
          <w:sz w:val="24"/>
          <w:szCs w:val="24"/>
        </w:rPr>
        <w:t>）</w:t>
      </w:r>
      <w:r>
        <w:rPr>
          <w:rFonts w:ascii="宋体" w:hAnsi="宋体" w:hint="eastAsia"/>
          <w:b/>
          <w:sz w:val="24"/>
          <w:szCs w:val="24"/>
        </w:rPr>
        <w:t>-</w:t>
      </w:r>
      <w:r>
        <w:rPr>
          <w:rFonts w:ascii="仿宋" w:eastAsia="仿宋" w:hAnsi="仿宋" w:hint="eastAsia"/>
          <w:b/>
          <w:sz w:val="24"/>
          <w:szCs w:val="24"/>
        </w:rPr>
        <w:t>（</w:t>
      </w:r>
      <w:r>
        <w:rPr>
          <w:rFonts w:ascii="仿宋" w:eastAsia="仿宋" w:hAnsi="仿宋" w:hint="eastAsia"/>
          <w:b/>
          <w:sz w:val="24"/>
          <w:szCs w:val="24"/>
        </w:rPr>
        <w:t>4</w:t>
      </w:r>
      <w:r>
        <w:rPr>
          <w:rFonts w:ascii="仿宋" w:eastAsia="仿宋" w:hAnsi="仿宋" w:hint="eastAsia"/>
          <w:b/>
          <w:sz w:val="24"/>
          <w:szCs w:val="24"/>
        </w:rPr>
        <w:t>）</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w:t>
      </w:r>
      <w:r>
        <w:rPr>
          <w:rFonts w:ascii="宋体" w:hAnsi="宋体" w:hint="eastAsia"/>
          <w:bCs/>
          <w:sz w:val="24"/>
          <w:szCs w:val="24"/>
        </w:rPr>
        <w:t>，依法免税或</w:t>
      </w:r>
      <w:bookmarkStart w:id="29" w:name="OLE_LINK19"/>
      <w:r>
        <w:rPr>
          <w:rFonts w:ascii="宋体" w:hAnsi="宋体" w:hint="eastAsia"/>
          <w:bCs/>
          <w:sz w:val="24"/>
          <w:szCs w:val="24"/>
        </w:rPr>
        <w:t>不需要缴纳社会保障资金</w:t>
      </w:r>
      <w:bookmarkEnd w:id="2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bookmarkEnd w:id="22"/>
      <w:bookmarkEnd w:id="27"/>
    </w:p>
    <w:p w:rsidR="00B17024" w:rsidRDefault="00CB521C">
      <w:pPr>
        <w:spacing w:line="360" w:lineRule="auto"/>
        <w:ind w:firstLineChars="200" w:firstLine="482"/>
        <w:rPr>
          <w:rFonts w:ascii="宋体" w:hAnsi="宋体"/>
          <w:b/>
          <w:sz w:val="24"/>
          <w:szCs w:val="24"/>
        </w:rPr>
      </w:pPr>
      <w:bookmarkStart w:id="30" w:name="OLE_LINK93"/>
      <w:bookmarkStart w:id="31" w:name="OLE_LINK163"/>
      <w:r>
        <w:rPr>
          <w:rFonts w:ascii="宋体" w:hAnsi="宋体" w:hint="eastAsia"/>
          <w:b/>
          <w:sz w:val="24"/>
          <w:szCs w:val="24"/>
        </w:rPr>
        <w:t>8</w:t>
      </w:r>
      <w:r>
        <w:rPr>
          <w:rFonts w:ascii="宋体" w:hAnsi="宋体" w:hint="eastAsia"/>
          <w:b/>
          <w:sz w:val="24"/>
          <w:szCs w:val="24"/>
        </w:rPr>
        <w:t>、投标文件的制作及密封</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8.3 </w:t>
      </w:r>
      <w:r>
        <w:rPr>
          <w:rFonts w:ascii="宋体" w:hAnsi="宋体" w:hint="eastAsia"/>
          <w:bCs/>
          <w:sz w:val="24"/>
          <w:szCs w:val="24"/>
        </w:rPr>
        <w:t>投标文件由投标人按要求参考给定格式如实填写（编写），格式中有盖章和签名</w:t>
      </w:r>
      <w:r>
        <w:rPr>
          <w:rFonts w:ascii="宋体" w:hAnsi="宋体" w:hint="eastAsia"/>
          <w:bCs/>
          <w:sz w:val="24"/>
          <w:szCs w:val="24"/>
        </w:rPr>
        <w:t>要求的，须加盖投标人公章、并由法定代表人或被授权代表人签名。加盖的公章应为红章。</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2" w:name="OLE_LINK119"/>
      <w:r>
        <w:rPr>
          <w:rFonts w:ascii="宋体" w:hAnsi="宋体" w:hint="eastAsia"/>
          <w:bCs/>
          <w:sz w:val="24"/>
          <w:szCs w:val="24"/>
          <w:lang w:val="zh-CN"/>
        </w:rPr>
        <w:t>否则投标文件无效</w:t>
      </w:r>
      <w:r>
        <w:rPr>
          <w:rFonts w:ascii="宋体" w:hAnsi="宋体" w:hint="eastAsia"/>
          <w:bCs/>
          <w:sz w:val="24"/>
          <w:szCs w:val="24"/>
        </w:rPr>
        <w:t>。</w:t>
      </w:r>
      <w:bookmarkEnd w:id="32"/>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 xml:space="preserve">.5 </w:t>
      </w:r>
      <w:r>
        <w:rPr>
          <w:rFonts w:ascii="宋体" w:hAnsi="宋体" w:hint="eastAsia"/>
          <w:sz w:val="24"/>
          <w:szCs w:val="28"/>
        </w:rPr>
        <w:t>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8.6 </w:t>
      </w:r>
      <w:r>
        <w:rPr>
          <w:rFonts w:ascii="宋体" w:hAnsi="宋体" w:hint="eastAsia"/>
          <w:bCs/>
          <w:sz w:val="24"/>
          <w:szCs w:val="24"/>
        </w:rPr>
        <w:t>投标文件应按照“投标文件的组成”顺序</w:t>
      </w:r>
      <w:r>
        <w:rPr>
          <w:rFonts w:ascii="宋体" w:hAnsi="宋体" w:hint="eastAsia"/>
          <w:bCs/>
          <w:sz w:val="24"/>
          <w:szCs w:val="24"/>
          <w:lang w:val="zh-CN"/>
        </w:rPr>
        <w:t>统一用</w:t>
      </w:r>
      <w:r>
        <w:rPr>
          <w:rFonts w:ascii="宋体" w:hAnsi="宋体" w:hint="eastAsia"/>
          <w:bCs/>
          <w:sz w:val="24"/>
          <w:szCs w:val="24"/>
          <w:lang w:val="zh-CN"/>
        </w:rPr>
        <w:t>A4</w:t>
      </w:r>
      <w:bookmarkStart w:id="35" w:name="OLE_LINK122"/>
      <w:r>
        <w:rPr>
          <w:rFonts w:ascii="宋体" w:hAnsi="宋体" w:hint="eastAsia"/>
          <w:bCs/>
          <w:sz w:val="24"/>
          <w:szCs w:val="24"/>
          <w:lang w:val="zh-CN"/>
        </w:rPr>
        <w:t>规格幅面打印、装订成册，</w:t>
      </w:r>
      <w:bookmarkEnd w:id="35"/>
      <w:r>
        <w:rPr>
          <w:rFonts w:ascii="宋体" w:hAnsi="宋体" w:hint="eastAsia"/>
          <w:bCs/>
          <w:sz w:val="24"/>
          <w:szCs w:val="24"/>
          <w:lang w:val="zh-CN"/>
        </w:rPr>
        <w:t>由于编排混乱导致投标文件被误读或查找不到，责任由投标人承担。</w:t>
      </w:r>
    </w:p>
    <w:p w:rsidR="00B17024" w:rsidRDefault="00CB521C">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6" w:name="OLE_LINK123"/>
      <w:r>
        <w:rPr>
          <w:rFonts w:ascii="宋体" w:hAnsi="宋体" w:hint="eastAsia"/>
          <w:bCs/>
          <w:sz w:val="24"/>
          <w:szCs w:val="24"/>
        </w:rPr>
        <w:t>投标人应该将投标文件密封，同时注明投标人名称。</w:t>
      </w:r>
      <w:bookmarkEnd w:id="30"/>
      <w:bookmarkEnd w:id="36"/>
    </w:p>
    <w:p w:rsidR="00B17024" w:rsidRDefault="00CB521C">
      <w:pPr>
        <w:spacing w:line="360" w:lineRule="auto"/>
        <w:ind w:firstLineChars="200" w:firstLine="482"/>
        <w:rPr>
          <w:rFonts w:ascii="宋体" w:hAnsi="宋体"/>
          <w:b/>
          <w:sz w:val="24"/>
          <w:szCs w:val="24"/>
        </w:rPr>
      </w:pPr>
      <w:bookmarkStart w:id="37" w:name="OLE_LINK94"/>
      <w:r>
        <w:rPr>
          <w:rFonts w:ascii="宋体" w:hAnsi="宋体" w:hint="eastAsia"/>
          <w:b/>
          <w:sz w:val="24"/>
          <w:szCs w:val="24"/>
        </w:rPr>
        <w:t>9</w:t>
      </w:r>
      <w:r>
        <w:rPr>
          <w:rFonts w:ascii="宋体" w:hAnsi="宋体" w:hint="eastAsia"/>
          <w:b/>
          <w:sz w:val="24"/>
          <w:szCs w:val="24"/>
        </w:rPr>
        <w:t>、投标文件的真实性</w:t>
      </w:r>
    </w:p>
    <w:p w:rsidR="00B17024" w:rsidRDefault="00CB521C">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B17024" w:rsidRDefault="00CB521C">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w:t>
      </w:r>
      <w:r>
        <w:rPr>
          <w:rFonts w:ascii="宋体" w:hAnsi="宋体" w:hint="eastAsia"/>
          <w:sz w:val="24"/>
          <w:szCs w:val="28"/>
        </w:rPr>
        <w:t>响应（满足）招标文件的要求。</w:t>
      </w:r>
    </w:p>
    <w:p w:rsidR="00B17024" w:rsidRDefault="00CB521C">
      <w:pPr>
        <w:spacing w:line="360" w:lineRule="auto"/>
        <w:ind w:firstLineChars="200" w:firstLine="482"/>
        <w:rPr>
          <w:rFonts w:ascii="宋体" w:hAnsi="宋体"/>
          <w:b/>
          <w:sz w:val="24"/>
          <w:szCs w:val="24"/>
        </w:rPr>
      </w:pPr>
      <w:r>
        <w:rPr>
          <w:rFonts w:ascii="宋体" w:hAnsi="宋体" w:hint="eastAsia"/>
          <w:b/>
          <w:sz w:val="24"/>
          <w:szCs w:val="24"/>
        </w:rPr>
        <w:t>10</w:t>
      </w:r>
      <w:r>
        <w:rPr>
          <w:rFonts w:ascii="宋体" w:hAnsi="宋体" w:hint="eastAsia"/>
          <w:b/>
          <w:sz w:val="24"/>
          <w:szCs w:val="24"/>
        </w:rPr>
        <w:t>、投标文件的递交</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lastRenderedPageBreak/>
        <w:t xml:space="preserve">10.1 </w:t>
      </w:r>
      <w:r>
        <w:rPr>
          <w:rFonts w:ascii="宋体" w:hAnsi="宋体" w:hint="eastAsia"/>
          <w:bCs/>
          <w:sz w:val="24"/>
          <w:szCs w:val="24"/>
        </w:rPr>
        <w:t>投标人须在招标文件规定的提交投标文件截止时间之前到宜兴市公用市政工程有限公司提交投标文件，逾期不予受理。</w:t>
      </w:r>
    </w:p>
    <w:p w:rsidR="00B17024" w:rsidRDefault="00CB521C">
      <w:pPr>
        <w:spacing w:line="360" w:lineRule="auto"/>
        <w:ind w:firstLineChars="196" w:firstLine="472"/>
        <w:rPr>
          <w:rFonts w:ascii="宋体" w:hAnsi="宋体"/>
          <w:b/>
          <w:sz w:val="24"/>
          <w:szCs w:val="24"/>
        </w:rPr>
      </w:pPr>
      <w:bookmarkStart w:id="40" w:name="OLE_LINK124"/>
      <w:r>
        <w:rPr>
          <w:rFonts w:ascii="宋体" w:hAnsi="宋体" w:hint="eastAsia"/>
          <w:b/>
          <w:sz w:val="24"/>
          <w:szCs w:val="24"/>
        </w:rPr>
        <w:t>11</w:t>
      </w:r>
      <w:r>
        <w:rPr>
          <w:rFonts w:ascii="宋体" w:hAnsi="宋体" w:hint="eastAsia"/>
          <w:b/>
          <w:sz w:val="24"/>
          <w:szCs w:val="24"/>
        </w:rPr>
        <w:t>、有下列情形之一的投标文件将拒收</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11.1 </w:t>
      </w:r>
      <w:r>
        <w:rPr>
          <w:rFonts w:ascii="宋体" w:hAnsi="宋体" w:hint="eastAsia"/>
          <w:bCs/>
          <w:sz w:val="24"/>
          <w:szCs w:val="24"/>
        </w:rPr>
        <w:t>在招标文件要求提交投标文件的截止时间之后送达的；</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7"/>
    </w:p>
    <w:p w:rsidR="00B17024" w:rsidRDefault="00CB521C">
      <w:pPr>
        <w:spacing w:line="360" w:lineRule="auto"/>
        <w:ind w:firstLineChars="200" w:firstLine="482"/>
        <w:rPr>
          <w:rFonts w:ascii="宋体" w:hAnsi="宋体"/>
          <w:b/>
          <w:sz w:val="24"/>
          <w:szCs w:val="24"/>
        </w:rPr>
      </w:pPr>
      <w:bookmarkStart w:id="41" w:name="OLE_LINK95"/>
      <w:bookmarkEnd w:id="40"/>
      <w:r>
        <w:rPr>
          <w:rFonts w:ascii="宋体" w:hAnsi="宋体" w:hint="eastAsia"/>
          <w:b/>
          <w:sz w:val="24"/>
          <w:szCs w:val="24"/>
        </w:rPr>
        <w:t>12</w:t>
      </w:r>
      <w:r>
        <w:rPr>
          <w:rFonts w:ascii="宋体" w:hAnsi="宋体" w:hint="eastAsia"/>
          <w:b/>
          <w:sz w:val="24"/>
          <w:szCs w:val="24"/>
        </w:rPr>
        <w:t>、投标文件的有效期</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12.1 </w:t>
      </w:r>
      <w:r>
        <w:rPr>
          <w:rFonts w:ascii="宋体" w:hAnsi="宋体" w:hint="eastAsia"/>
          <w:bCs/>
          <w:sz w:val="24"/>
          <w:szCs w:val="24"/>
        </w:rPr>
        <w:t>投标文件的有效期为提交投标文件截止之日起的</w:t>
      </w:r>
      <w:r>
        <w:rPr>
          <w:rFonts w:ascii="宋体" w:hAnsi="宋体" w:hint="eastAsia"/>
          <w:bCs/>
          <w:sz w:val="24"/>
          <w:szCs w:val="24"/>
        </w:rPr>
        <w:t>60</w:t>
      </w:r>
      <w:r>
        <w:rPr>
          <w:rFonts w:ascii="宋体" w:hAnsi="宋体" w:hint="eastAsia"/>
          <w:bCs/>
          <w:sz w:val="24"/>
          <w:szCs w:val="24"/>
        </w:rPr>
        <w:t>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B17024" w:rsidRDefault="00CB521C">
      <w:pPr>
        <w:spacing w:line="360" w:lineRule="auto"/>
        <w:ind w:firstLineChars="200" w:firstLine="482"/>
        <w:rPr>
          <w:rFonts w:ascii="宋体" w:hAnsi="宋体"/>
          <w:b/>
          <w:sz w:val="24"/>
          <w:szCs w:val="24"/>
        </w:rPr>
      </w:pPr>
      <w:r>
        <w:rPr>
          <w:rFonts w:ascii="宋体" w:hAnsi="宋体" w:hint="eastAsia"/>
          <w:b/>
          <w:sz w:val="24"/>
          <w:szCs w:val="24"/>
        </w:rPr>
        <w:t>13</w:t>
      </w:r>
      <w:r>
        <w:rPr>
          <w:rFonts w:ascii="宋体" w:hAnsi="宋体" w:hint="eastAsia"/>
          <w:b/>
          <w:sz w:val="24"/>
          <w:szCs w:val="24"/>
        </w:rPr>
        <w:t>、投标文件的退还</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13.1 </w:t>
      </w:r>
      <w:r>
        <w:rPr>
          <w:rFonts w:ascii="宋体" w:hAnsi="宋体" w:hint="eastAsia"/>
          <w:bCs/>
          <w:sz w:val="24"/>
          <w:szCs w:val="24"/>
        </w:rPr>
        <w:t>投标人投标后，宜兴市公用市政工程有限公司对所有投标人的投标文件一律不予退还。</w:t>
      </w:r>
    </w:p>
    <w:p w:rsidR="00B17024" w:rsidRDefault="00CB521C">
      <w:pPr>
        <w:spacing w:line="360" w:lineRule="auto"/>
        <w:ind w:firstLineChars="200" w:firstLine="482"/>
        <w:rPr>
          <w:rFonts w:ascii="宋体" w:hAnsi="宋体"/>
          <w:b/>
          <w:sz w:val="24"/>
          <w:szCs w:val="24"/>
        </w:rPr>
      </w:pPr>
      <w:bookmarkStart w:id="42" w:name="OLE_LINK125"/>
      <w:r>
        <w:rPr>
          <w:rFonts w:ascii="宋体" w:hAnsi="宋体" w:hint="eastAsia"/>
          <w:b/>
          <w:sz w:val="24"/>
          <w:szCs w:val="24"/>
        </w:rPr>
        <w:t>14</w:t>
      </w:r>
      <w:r>
        <w:rPr>
          <w:rFonts w:ascii="宋体" w:hAnsi="宋体" w:hint="eastAsia"/>
          <w:b/>
          <w:sz w:val="24"/>
          <w:szCs w:val="24"/>
        </w:rPr>
        <w:t>、投标文件的修改和撤回</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3" w:name="OLE_LINK164"/>
      <w:bookmarkEnd w:id="31"/>
      <w:bookmarkEnd w:id="42"/>
    </w:p>
    <w:p w:rsidR="00B17024" w:rsidRDefault="00CB521C">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rPr>
        <w:t>、</w:t>
      </w:r>
      <w:r>
        <w:rPr>
          <w:rFonts w:ascii="宋体" w:hAnsi="宋体" w:hint="eastAsia"/>
          <w:b/>
          <w:sz w:val="24"/>
          <w:szCs w:val="24"/>
          <w:lang w:val="zh-CN"/>
        </w:rPr>
        <w:t>无效投标的确认</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B17024" w:rsidRDefault="00CB521C">
      <w:pPr>
        <w:numPr>
          <w:ilvl w:val="0"/>
          <w:numId w:val="3"/>
        </w:numPr>
        <w:tabs>
          <w:tab w:val="left" w:pos="425"/>
        </w:tabs>
        <w:spacing w:line="360" w:lineRule="auto"/>
        <w:rPr>
          <w:rFonts w:ascii="宋体" w:hAnsi="宋体"/>
          <w:bCs/>
          <w:sz w:val="24"/>
          <w:szCs w:val="24"/>
          <w:lang w:val="zh-CN"/>
        </w:rPr>
      </w:pPr>
      <w:bookmarkStart w:id="44" w:name="OLE_LINK126"/>
      <w:r>
        <w:rPr>
          <w:rFonts w:ascii="宋体" w:hAnsi="宋体" w:cs="宋体" w:hint="eastAsia"/>
          <w:sz w:val="24"/>
          <w:szCs w:val="24"/>
        </w:rPr>
        <w:t>未按照招标文件的规定提交投标保证金的；</w:t>
      </w:r>
    </w:p>
    <w:p w:rsidR="00B17024" w:rsidRDefault="00CB521C">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B17024" w:rsidRDefault="00CB521C">
      <w:pPr>
        <w:numPr>
          <w:ilvl w:val="0"/>
          <w:numId w:val="3"/>
        </w:numPr>
        <w:tabs>
          <w:tab w:val="left" w:pos="425"/>
        </w:tabs>
        <w:spacing w:line="360" w:lineRule="auto"/>
        <w:rPr>
          <w:rFonts w:ascii="宋体" w:hAnsi="宋体"/>
          <w:bCs/>
          <w:sz w:val="24"/>
          <w:szCs w:val="24"/>
          <w:lang w:val="zh-CN"/>
        </w:rPr>
      </w:pPr>
      <w:bookmarkStart w:id="45"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5"/>
      <w:r>
        <w:rPr>
          <w:rFonts w:ascii="宋体" w:hAnsi="宋体" w:hint="eastAsia"/>
          <w:bCs/>
          <w:sz w:val="24"/>
          <w:szCs w:val="24"/>
          <w:lang w:val="zh-CN"/>
        </w:rPr>
        <w:t>；</w:t>
      </w:r>
    </w:p>
    <w:p w:rsidR="00B17024" w:rsidRDefault="00CB521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B17024" w:rsidRDefault="00CB521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B17024" w:rsidRDefault="00CB521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B17024" w:rsidRDefault="00CB521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B17024" w:rsidRDefault="00CB521C">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B17024" w:rsidRDefault="00CB521C">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B17024" w:rsidRDefault="00CB521C">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B17024" w:rsidRDefault="00CB521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w:t>
      </w:r>
      <w:r>
        <w:rPr>
          <w:rFonts w:ascii="宋体" w:hAnsi="宋体" w:cs="宋体" w:hint="eastAsia"/>
          <w:sz w:val="24"/>
          <w:szCs w:val="24"/>
        </w:rPr>
        <w:t>单位或者个人编制</w:t>
      </w:r>
      <w:r>
        <w:rPr>
          <w:rFonts w:ascii="宋体" w:hAnsi="宋体" w:hint="eastAsia"/>
          <w:bCs/>
          <w:sz w:val="24"/>
          <w:szCs w:val="24"/>
          <w:lang w:val="zh-CN"/>
        </w:rPr>
        <w:t>；</w:t>
      </w:r>
    </w:p>
    <w:p w:rsidR="00B17024" w:rsidRDefault="00CB521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hint="eastAsia"/>
          <w:bCs/>
          <w:sz w:val="24"/>
          <w:szCs w:val="24"/>
          <w:lang w:val="zh-CN"/>
        </w:rPr>
        <w:t>；</w:t>
      </w:r>
    </w:p>
    <w:p w:rsidR="00B17024" w:rsidRDefault="00CB521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B17024" w:rsidRDefault="00CB521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B17024" w:rsidRDefault="00CB521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B17024" w:rsidRDefault="00CB521C">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B17024" w:rsidRDefault="00CB521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B17024" w:rsidRDefault="00CB521C">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B17024" w:rsidRDefault="00CB521C">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1"/>
      <w:bookmarkEnd w:id="43"/>
      <w:bookmarkEnd w:id="44"/>
    </w:p>
    <w:p w:rsidR="00B17024" w:rsidRDefault="00CB521C">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B17024" w:rsidRDefault="00CB521C">
      <w:pPr>
        <w:spacing w:line="360" w:lineRule="auto"/>
        <w:ind w:firstLineChars="200" w:firstLine="480"/>
        <w:rPr>
          <w:rFonts w:ascii="宋体" w:hAnsi="宋体"/>
          <w:bCs/>
          <w:sz w:val="24"/>
          <w:szCs w:val="24"/>
        </w:rPr>
      </w:pPr>
      <w:bookmarkStart w:id="46" w:name="OLE_LINK96"/>
      <w:r>
        <w:rPr>
          <w:rFonts w:ascii="宋体" w:hAnsi="宋体" w:hint="eastAsia"/>
          <w:bCs/>
          <w:sz w:val="24"/>
          <w:szCs w:val="24"/>
        </w:rPr>
        <w:t>16.1</w:t>
      </w:r>
      <w:r>
        <w:rPr>
          <w:rFonts w:ascii="宋体" w:hAnsi="宋体" w:hint="eastAsia"/>
          <w:bCs/>
          <w:sz w:val="24"/>
          <w:szCs w:val="24"/>
        </w:rPr>
        <w:t>、本项目不接受联合体、中标后分包。</w:t>
      </w:r>
    </w:p>
    <w:p w:rsidR="00B17024" w:rsidRDefault="00CB521C">
      <w:pPr>
        <w:numPr>
          <w:ilvl w:val="0"/>
          <w:numId w:val="5"/>
        </w:numPr>
        <w:spacing w:line="360" w:lineRule="auto"/>
        <w:ind w:firstLineChars="200" w:firstLine="482"/>
        <w:rPr>
          <w:rFonts w:ascii="宋体" w:hAnsi="宋体"/>
          <w:b/>
          <w:sz w:val="24"/>
          <w:szCs w:val="24"/>
          <w:lang w:val="zh-CN"/>
        </w:rPr>
      </w:pPr>
      <w:bookmarkStart w:id="47" w:name="OLE_LINK167"/>
      <w:bookmarkStart w:id="48" w:name="OLE_LINK97"/>
      <w:bookmarkEnd w:id="46"/>
      <w:r>
        <w:rPr>
          <w:rFonts w:ascii="宋体" w:hAnsi="宋体" w:hint="eastAsia"/>
          <w:b/>
          <w:sz w:val="24"/>
          <w:szCs w:val="24"/>
          <w:lang w:val="zh-CN"/>
        </w:rPr>
        <w:t>开标、评标、定标、废标</w:t>
      </w:r>
      <w:bookmarkEnd w:id="47"/>
    </w:p>
    <w:p w:rsidR="00B17024" w:rsidRDefault="00CB521C">
      <w:pPr>
        <w:spacing w:line="360" w:lineRule="auto"/>
        <w:ind w:firstLineChars="200" w:firstLine="482"/>
        <w:rPr>
          <w:rFonts w:ascii="宋体" w:hAnsi="宋体"/>
          <w:b/>
          <w:sz w:val="24"/>
          <w:szCs w:val="24"/>
        </w:rPr>
      </w:pPr>
      <w:bookmarkStart w:id="49" w:name="OLE_LINK168"/>
      <w:r>
        <w:rPr>
          <w:rFonts w:ascii="宋体" w:hAnsi="宋体" w:hint="eastAsia"/>
          <w:b/>
          <w:sz w:val="24"/>
          <w:szCs w:val="24"/>
        </w:rPr>
        <w:t>17</w:t>
      </w:r>
      <w:r>
        <w:rPr>
          <w:rFonts w:ascii="宋体" w:hAnsi="宋体" w:hint="eastAsia"/>
          <w:b/>
          <w:sz w:val="24"/>
          <w:szCs w:val="24"/>
        </w:rPr>
        <w:t>、开标</w:t>
      </w:r>
    </w:p>
    <w:p w:rsidR="00B17024" w:rsidRDefault="00CB521C">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17.</w:t>
      </w:r>
      <w:r>
        <w:rPr>
          <w:rFonts w:ascii="宋体" w:hAnsi="宋体" w:hint="eastAsia"/>
          <w:bCs/>
          <w:sz w:val="24"/>
          <w:szCs w:val="24"/>
        </w:rPr>
        <w:t xml:space="preserve">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B17024" w:rsidRDefault="00CB521C">
      <w:pPr>
        <w:spacing w:line="360" w:lineRule="auto"/>
        <w:ind w:firstLineChars="200" w:firstLine="482"/>
        <w:rPr>
          <w:rFonts w:ascii="宋体" w:hAnsi="宋体"/>
          <w:b/>
          <w:sz w:val="24"/>
          <w:szCs w:val="24"/>
        </w:rPr>
      </w:pPr>
      <w:r>
        <w:rPr>
          <w:rFonts w:ascii="宋体" w:hAnsi="宋体" w:hint="eastAsia"/>
          <w:b/>
          <w:sz w:val="24"/>
          <w:szCs w:val="24"/>
        </w:rPr>
        <w:t>18</w:t>
      </w:r>
      <w:r>
        <w:rPr>
          <w:rFonts w:ascii="宋体" w:hAnsi="宋体" w:hint="eastAsia"/>
          <w:b/>
          <w:sz w:val="24"/>
          <w:szCs w:val="24"/>
        </w:rPr>
        <w:t>、评标</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18.1 </w:t>
      </w:r>
      <w:r>
        <w:rPr>
          <w:rFonts w:ascii="宋体" w:hAnsi="宋体" w:hint="eastAsia"/>
          <w:bCs/>
          <w:sz w:val="24"/>
          <w:szCs w:val="24"/>
        </w:rPr>
        <w:t>具体评标事务由采购人依法组建的评标委员会负责。</w:t>
      </w:r>
    </w:p>
    <w:p w:rsidR="00B17024" w:rsidRDefault="00CB521C">
      <w:pPr>
        <w:spacing w:line="360" w:lineRule="auto"/>
        <w:ind w:firstLineChars="200" w:firstLine="480"/>
        <w:rPr>
          <w:rFonts w:ascii="宋体" w:hAnsi="宋体" w:cs="宋体"/>
          <w:sz w:val="24"/>
          <w:szCs w:val="24"/>
        </w:rPr>
      </w:pPr>
      <w:r>
        <w:rPr>
          <w:rFonts w:ascii="宋体" w:hAnsi="宋体" w:hint="eastAsia"/>
          <w:bCs/>
          <w:sz w:val="24"/>
          <w:szCs w:val="24"/>
        </w:rPr>
        <w:t>18.2</w:t>
      </w:r>
      <w:bookmarkStart w:id="54"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4"/>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18.3</w:t>
      </w:r>
      <w:r>
        <w:rPr>
          <w:rFonts w:ascii="宋体" w:hAnsi="宋体" w:hint="eastAsia"/>
          <w:bCs/>
          <w:sz w:val="24"/>
          <w:szCs w:val="24"/>
        </w:rPr>
        <w:t>评标委员会对符合资格的投标人的投标文件进行符合</w:t>
      </w:r>
      <w:r>
        <w:rPr>
          <w:rFonts w:ascii="宋体" w:hAnsi="宋体" w:hint="eastAsia"/>
          <w:bCs/>
          <w:sz w:val="24"/>
          <w:szCs w:val="24"/>
        </w:rPr>
        <w:t>性审查，以确定其是否满足招标文件的实质性要求。</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18.</w:t>
      </w:r>
      <w:bookmarkStart w:id="55" w:name="OLE_LINK132"/>
      <w:r>
        <w:rPr>
          <w:rFonts w:ascii="宋体" w:hAnsi="宋体" w:hint="eastAsia"/>
          <w:bCs/>
          <w:sz w:val="24"/>
          <w:szCs w:val="24"/>
        </w:rPr>
        <w:t>4</w:t>
      </w:r>
      <w:r>
        <w:rPr>
          <w:rFonts w:ascii="宋体" w:hAnsi="宋体" w:hint="eastAsia"/>
          <w:b/>
          <w:sz w:val="24"/>
          <w:szCs w:val="24"/>
        </w:rPr>
        <w:t xml:space="preserve"> </w:t>
      </w:r>
      <w:r>
        <w:rPr>
          <w:rFonts w:ascii="宋体" w:hAnsi="宋体" w:hint="eastAsia"/>
          <w:b/>
          <w:sz w:val="24"/>
          <w:szCs w:val="24"/>
        </w:rPr>
        <w:t>澄清有关问题。</w:t>
      </w:r>
      <w:bookmarkEnd w:id="55"/>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6" w:name="OLE_LINK26"/>
      <w:r>
        <w:rPr>
          <w:rFonts w:ascii="宋体" w:hAnsi="宋体" w:cs="宋体" w:hint="eastAsia"/>
          <w:sz w:val="24"/>
          <w:szCs w:val="24"/>
        </w:rPr>
        <w:lastRenderedPageBreak/>
        <w:t>投标人的澄清、说明或者补正应当采用书面形式，并加盖公章，或者由法定代表人或其授权的代表签字</w:t>
      </w:r>
      <w:bookmarkEnd w:id="56"/>
      <w:r>
        <w:rPr>
          <w:rFonts w:ascii="宋体" w:hAnsi="宋体" w:cs="宋体" w:hint="eastAsia"/>
          <w:sz w:val="24"/>
          <w:szCs w:val="24"/>
        </w:rPr>
        <w:t>。投标人的澄清、说明或者补正不得超出投标文件的范围或者改变投标文件的实质性内容。</w:t>
      </w:r>
      <w:bookmarkStart w:id="57"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7"/>
    </w:p>
    <w:p w:rsidR="00B17024" w:rsidRDefault="00CB521C">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B17024" w:rsidRDefault="00CB521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B17024" w:rsidRDefault="00CB521C">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B17024" w:rsidRDefault="00CB521C">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w:t>
      </w:r>
      <w:r>
        <w:rPr>
          <w:rFonts w:ascii="宋体" w:hAnsi="宋体" w:hint="eastAsia"/>
          <w:bCs/>
          <w:sz w:val="24"/>
        </w:rPr>
        <w:t>若投标报价相同的，则抽签决定顺序排列，抽到大者排名靠前。</w:t>
      </w:r>
    </w:p>
    <w:p w:rsidR="00B17024" w:rsidRDefault="00CB521C">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B17024" w:rsidRDefault="00CB521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17024" w:rsidRDefault="00CB521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17024" w:rsidRDefault="00CB521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17024" w:rsidRDefault="00CB521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17024" w:rsidRDefault="00CB521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9"/>
    </w:p>
    <w:bookmarkEnd w:id="49"/>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B17024" w:rsidRDefault="00CB521C">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w:t>
      </w:r>
      <w:r>
        <w:rPr>
          <w:rFonts w:ascii="宋体" w:hAnsi="宋体" w:hint="eastAsia"/>
          <w:bCs/>
          <w:sz w:val="24"/>
          <w:szCs w:val="24"/>
          <w:lang w:val="zh-CN"/>
        </w:rPr>
        <w:t>意见。</w:t>
      </w:r>
    </w:p>
    <w:p w:rsidR="00B17024" w:rsidRDefault="00CB521C">
      <w:pPr>
        <w:spacing w:line="360" w:lineRule="auto"/>
        <w:ind w:firstLineChars="200" w:firstLine="482"/>
        <w:rPr>
          <w:rFonts w:ascii="宋体" w:hAnsi="宋体"/>
          <w:b/>
          <w:sz w:val="24"/>
          <w:szCs w:val="24"/>
        </w:rPr>
      </w:pPr>
      <w:r>
        <w:rPr>
          <w:rFonts w:ascii="宋体" w:hAnsi="宋体" w:hint="eastAsia"/>
          <w:b/>
          <w:sz w:val="24"/>
          <w:szCs w:val="24"/>
        </w:rPr>
        <w:t>19</w:t>
      </w:r>
      <w:r>
        <w:rPr>
          <w:rFonts w:ascii="宋体" w:hAnsi="宋体" w:hint="eastAsia"/>
          <w:b/>
          <w:sz w:val="24"/>
          <w:szCs w:val="24"/>
        </w:rPr>
        <w:t>、定标</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B17024" w:rsidRDefault="00CB521C">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B17024" w:rsidRDefault="00CB521C">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w:t>
      </w:r>
      <w:r>
        <w:rPr>
          <w:rFonts w:ascii="宋体" w:hAnsi="宋体" w:hint="eastAsia"/>
          <w:b/>
          <w:sz w:val="24"/>
          <w:szCs w:val="24"/>
        </w:rPr>
        <w:t>、投标截止后投标人不足</w:t>
      </w:r>
      <w:r>
        <w:rPr>
          <w:rFonts w:ascii="宋体" w:hAnsi="宋体" w:hint="eastAsia"/>
          <w:b/>
          <w:sz w:val="24"/>
          <w:szCs w:val="24"/>
        </w:rPr>
        <w:t>3</w:t>
      </w:r>
      <w:r>
        <w:rPr>
          <w:rFonts w:ascii="宋体" w:hAnsi="宋体" w:hint="eastAsia"/>
          <w:b/>
          <w:sz w:val="24"/>
          <w:szCs w:val="24"/>
        </w:rPr>
        <w:t>家的，除采购任务取消情形外，按照以下方式处理：</w:t>
      </w:r>
    </w:p>
    <w:p w:rsidR="00B17024" w:rsidRDefault="00CB521C">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B17024" w:rsidRDefault="00CB521C">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B17024" w:rsidRDefault="00CB521C">
      <w:pPr>
        <w:spacing w:line="360" w:lineRule="auto"/>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w:t>
      </w:r>
      <w:r>
        <w:rPr>
          <w:rFonts w:ascii="宋体" w:hAnsi="宋体" w:hint="eastAsia"/>
          <w:bCs/>
          <w:sz w:val="24"/>
          <w:szCs w:val="24"/>
        </w:rPr>
        <w:lastRenderedPageBreak/>
        <w:t>标人：</w:t>
      </w:r>
    </w:p>
    <w:p w:rsidR="00B17024" w:rsidRDefault="00CB521C">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家的，且未采用其他采购方式的；</w:t>
      </w:r>
    </w:p>
    <w:p w:rsidR="00B17024" w:rsidRDefault="00CB521C">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B17024" w:rsidRDefault="00CB521C">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B17024" w:rsidRDefault="00CB521C">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1"/>
    </w:p>
    <w:p w:rsidR="00B17024" w:rsidRDefault="00CB521C">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22</w:t>
      </w:r>
      <w:r>
        <w:rPr>
          <w:rFonts w:ascii="宋体" w:hAnsi="宋体" w:hint="eastAsia"/>
          <w:bCs/>
          <w:sz w:val="24"/>
          <w:szCs w:val="24"/>
        </w:rPr>
        <w:t>、投标保证金</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w:t>
      </w:r>
      <w:r>
        <w:rPr>
          <w:rFonts w:ascii="宋体" w:hAnsi="宋体" w:hint="eastAsia"/>
          <w:bCs/>
          <w:sz w:val="24"/>
          <w:szCs w:val="24"/>
          <w:lang w:val="zh-CN"/>
        </w:rPr>
        <w:t>自负。</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22.3 </w:t>
      </w:r>
      <w:r>
        <w:rPr>
          <w:rFonts w:ascii="宋体" w:hAnsi="宋体" w:hint="eastAsia"/>
          <w:bCs/>
          <w:sz w:val="24"/>
          <w:szCs w:val="24"/>
        </w:rPr>
        <w:t>招标活动结束后，中标供应商的投标保证金在合同签订后的</w:t>
      </w:r>
      <w:r>
        <w:rPr>
          <w:rFonts w:ascii="宋体" w:hAnsi="宋体" w:hint="eastAsia"/>
          <w:bCs/>
          <w:sz w:val="24"/>
          <w:szCs w:val="24"/>
        </w:rPr>
        <w:t>15</w:t>
      </w:r>
      <w:r>
        <w:rPr>
          <w:rFonts w:ascii="宋体" w:hAnsi="宋体" w:hint="eastAsia"/>
          <w:bCs/>
          <w:sz w:val="24"/>
          <w:szCs w:val="24"/>
        </w:rPr>
        <w:t>个工作日内无息退还；中标通知书发出后</w:t>
      </w:r>
      <w:r>
        <w:rPr>
          <w:rFonts w:ascii="宋体" w:hAnsi="宋体" w:hint="eastAsia"/>
          <w:bCs/>
          <w:sz w:val="24"/>
          <w:szCs w:val="24"/>
        </w:rPr>
        <w:t>15</w:t>
      </w:r>
      <w:r>
        <w:rPr>
          <w:rFonts w:ascii="宋体" w:hAnsi="宋体" w:hint="eastAsia"/>
          <w:bCs/>
          <w:sz w:val="24"/>
          <w:szCs w:val="24"/>
        </w:rPr>
        <w:t>个工作日内退还未中标供应商的投标保证金，不计利息。</w:t>
      </w:r>
    </w:p>
    <w:p w:rsidR="00B17024" w:rsidRDefault="00CB521C">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B17024" w:rsidRDefault="00CB521C">
      <w:pPr>
        <w:numPr>
          <w:ilvl w:val="0"/>
          <w:numId w:val="10"/>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在提交投标文件截止时间后撤回投标文件的；</w:t>
      </w:r>
    </w:p>
    <w:p w:rsidR="00B17024" w:rsidRDefault="00CB521C">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B17024" w:rsidRDefault="00CB521C">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B17024" w:rsidRDefault="00CB521C">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B17024" w:rsidRDefault="00CB521C">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8"/>
    <w:p w:rsidR="00B17024" w:rsidRDefault="00CB521C">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、签订合同</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B17024" w:rsidRDefault="00CB521C">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7</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日内，按照招标文件确定的事项与采购人签订合同。</w:t>
      </w:r>
    </w:p>
    <w:p w:rsidR="00B17024" w:rsidRDefault="00CB521C">
      <w:pPr>
        <w:spacing w:line="44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B17024" w:rsidRDefault="00CB521C">
      <w:pPr>
        <w:spacing w:line="44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B17024" w:rsidRDefault="00CB521C">
      <w:pPr>
        <w:spacing w:line="440" w:lineRule="exact"/>
        <w:ind w:firstLineChars="200" w:firstLine="480"/>
        <w:rPr>
          <w:rFonts w:ascii="宋体" w:hAnsi="宋体"/>
          <w:bCs/>
          <w:sz w:val="24"/>
          <w:szCs w:val="24"/>
          <w:lang w:val="zh-CN"/>
        </w:rPr>
      </w:pPr>
      <w:r>
        <w:rPr>
          <w:rFonts w:ascii="宋体" w:hAnsi="宋体" w:hint="eastAsia"/>
          <w:bCs/>
          <w:sz w:val="24"/>
          <w:szCs w:val="24"/>
        </w:rPr>
        <w:lastRenderedPageBreak/>
        <w:t xml:space="preserve">23.3 </w:t>
      </w:r>
      <w:r>
        <w:rPr>
          <w:rFonts w:ascii="宋体" w:hAnsi="宋体" w:hint="eastAsia"/>
          <w:bCs/>
          <w:sz w:val="24"/>
          <w:szCs w:val="24"/>
          <w:lang w:val="zh-CN"/>
        </w:rPr>
        <w:t>签订合同书及合同条款应以招标文件和中标供应商的投标文件为依据。</w:t>
      </w:r>
    </w:p>
    <w:p w:rsidR="00B17024" w:rsidRDefault="00CB521C">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w:t>
      </w:r>
      <w:r>
        <w:rPr>
          <w:rFonts w:ascii="宋体" w:hAnsi="宋体" w:hint="eastAsia"/>
          <w:bCs/>
          <w:sz w:val="24"/>
          <w:szCs w:val="24"/>
          <w:lang w:val="zh-CN"/>
        </w:rPr>
        <w:t>10%</w:t>
      </w:r>
      <w:r>
        <w:rPr>
          <w:rFonts w:ascii="宋体" w:hAnsi="宋体" w:hint="eastAsia"/>
          <w:bCs/>
          <w:sz w:val="24"/>
          <w:szCs w:val="24"/>
          <w:lang w:val="zh-CN"/>
        </w:rPr>
        <w:t>的履约保证金或者履约保函。</w:t>
      </w:r>
    </w:p>
    <w:p w:rsidR="00B17024" w:rsidRDefault="00CB521C">
      <w:pPr>
        <w:spacing w:line="44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w:t>
      </w:r>
      <w:r>
        <w:rPr>
          <w:rFonts w:ascii="宋体" w:hAnsi="宋体" w:hint="eastAsia"/>
          <w:color w:val="000000"/>
          <w:sz w:val="24"/>
        </w:rPr>
        <w:t>10%</w:t>
      </w:r>
      <w:r>
        <w:rPr>
          <w:rFonts w:ascii="宋体" w:hAnsi="宋体" w:hint="eastAsia"/>
          <w:color w:val="000000"/>
          <w:sz w:val="24"/>
        </w:rPr>
        <w:t>（履约保证金），合同到期，验收合格后三十个工作日内无息退还。</w:t>
      </w:r>
    </w:p>
    <w:p w:rsidR="00B17024" w:rsidRDefault="00CB521C">
      <w:pPr>
        <w:spacing w:line="440" w:lineRule="exact"/>
        <w:ind w:firstLineChars="200" w:firstLine="480"/>
        <w:rPr>
          <w:rFonts w:ascii="宋体" w:hAnsi="宋体"/>
          <w:bCs/>
          <w:sz w:val="24"/>
          <w:szCs w:val="24"/>
          <w:lang w:val="zh-CN"/>
        </w:rPr>
      </w:pPr>
      <w:r>
        <w:rPr>
          <w:rFonts w:ascii="宋体" w:hAnsi="宋体" w:hint="eastAsia"/>
          <w:bCs/>
          <w:sz w:val="24"/>
          <w:szCs w:val="24"/>
        </w:rPr>
        <w:t>23.</w:t>
      </w:r>
      <w:bookmarkStart w:id="63" w:name="OLE_LINK5"/>
      <w:r>
        <w:rPr>
          <w:rFonts w:ascii="宋体" w:hAnsi="宋体" w:hint="eastAsia"/>
          <w:bCs/>
          <w:sz w:val="24"/>
          <w:szCs w:val="24"/>
        </w:rPr>
        <w:t>6</w:t>
      </w:r>
      <w:r>
        <w:rPr>
          <w:rFonts w:ascii="宋体" w:hAnsi="宋体" w:hint="eastAsia"/>
          <w:bCs/>
          <w:sz w:val="24"/>
          <w:szCs w:val="24"/>
          <w:lang w:val="zh-CN"/>
        </w:rPr>
        <w:t>中标供应商</w:t>
      </w:r>
      <w:bookmarkStart w:id="64" w:name="OLE_LINK175"/>
      <w:r>
        <w:rPr>
          <w:rFonts w:ascii="宋体" w:hAnsi="宋体" w:hint="eastAsia"/>
          <w:bCs/>
          <w:sz w:val="24"/>
          <w:szCs w:val="24"/>
          <w:lang w:val="zh-CN"/>
        </w:rPr>
        <w:t>（含中标候选人）</w:t>
      </w:r>
      <w:bookmarkEnd w:id="64"/>
      <w:r>
        <w:rPr>
          <w:rFonts w:ascii="宋体" w:hAnsi="宋体" w:hint="eastAsia"/>
          <w:bCs/>
          <w:sz w:val="24"/>
          <w:szCs w:val="24"/>
          <w:lang w:val="zh-CN"/>
        </w:rPr>
        <w:t>拒绝与采购人签订合同，或因不可抗力或者自身原因不能履行采购合同的，须要有明确的意思表示，并向采购人书面申明放弃</w:t>
      </w:r>
      <w:r>
        <w:rPr>
          <w:rFonts w:ascii="宋体" w:hAnsi="宋体" w:hint="eastAsia"/>
          <w:bCs/>
          <w:sz w:val="24"/>
          <w:szCs w:val="24"/>
          <w:lang w:val="zh-CN"/>
        </w:rPr>
        <w:t>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5" w:name="OLE_LINK2"/>
      <w:r>
        <w:rPr>
          <w:rFonts w:ascii="宋体" w:hAnsi="宋体" w:hint="eastAsia"/>
          <w:bCs/>
          <w:sz w:val="24"/>
          <w:szCs w:val="24"/>
          <w:lang w:val="zh-CN"/>
        </w:rPr>
        <w:t>。</w:t>
      </w:r>
      <w:bookmarkEnd w:id="63"/>
      <w:bookmarkEnd w:id="65"/>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B17024" w:rsidRDefault="00CB521C">
      <w:pPr>
        <w:spacing w:line="44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r>
        <w:rPr>
          <w:rFonts w:ascii="宋体" w:hAnsi="宋体" w:hint="eastAsia"/>
          <w:bCs/>
          <w:sz w:val="24"/>
          <w:szCs w:val="24"/>
          <w:lang w:val="zh-CN"/>
        </w:rPr>
        <w:t>。</w:t>
      </w:r>
    </w:p>
    <w:p w:rsidR="00B17024" w:rsidRDefault="00CB521C">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投标行为及投标产品：</w:t>
      </w:r>
    </w:p>
    <w:p w:rsidR="00B17024" w:rsidRDefault="00CB521C">
      <w:pPr>
        <w:spacing w:line="440" w:lineRule="exact"/>
        <w:ind w:firstLineChars="200" w:firstLine="480"/>
        <w:rPr>
          <w:rFonts w:ascii="宋体" w:hAnsi="宋体"/>
          <w:bCs/>
          <w:sz w:val="24"/>
          <w:szCs w:val="24"/>
        </w:rPr>
      </w:pPr>
      <w:r>
        <w:rPr>
          <w:rFonts w:ascii="宋体" w:hAnsi="宋体" w:hint="eastAsia"/>
          <w:bCs/>
          <w:sz w:val="24"/>
          <w:szCs w:val="24"/>
        </w:rPr>
        <w:t>24</w:t>
      </w:r>
      <w:r>
        <w:rPr>
          <w:rFonts w:ascii="宋体" w:hAnsi="宋体" w:hint="eastAsia"/>
          <w:bCs/>
          <w:sz w:val="24"/>
          <w:szCs w:val="24"/>
        </w:rPr>
        <w:t>、投标行为及投标产品：</w:t>
      </w:r>
    </w:p>
    <w:p w:rsidR="00B17024" w:rsidRDefault="00CB521C">
      <w:pPr>
        <w:numPr>
          <w:ilvl w:val="0"/>
          <w:numId w:val="11"/>
        </w:numPr>
        <w:spacing w:line="440" w:lineRule="exact"/>
        <w:rPr>
          <w:rFonts w:ascii="宋体" w:hAnsi="宋体"/>
          <w:bCs/>
          <w:sz w:val="24"/>
          <w:szCs w:val="24"/>
          <w:lang w:val="zh-CN"/>
        </w:rPr>
      </w:pPr>
      <w:bookmarkStart w:id="66" w:name="OLE_LINK99"/>
      <w:r>
        <w:rPr>
          <w:rFonts w:ascii="宋体" w:hAnsi="宋体" w:hint="eastAsia"/>
          <w:bCs/>
          <w:sz w:val="24"/>
          <w:szCs w:val="24"/>
          <w:lang w:val="zh-CN"/>
        </w:rPr>
        <w:t>投标人的投标行为必须遵守各项法律、法规、规章及相关制度的规定。</w:t>
      </w:r>
    </w:p>
    <w:p w:rsidR="00B17024" w:rsidRDefault="00CB521C">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B17024" w:rsidRDefault="00CB521C">
      <w:pPr>
        <w:numPr>
          <w:ilvl w:val="0"/>
          <w:numId w:val="11"/>
        </w:numPr>
        <w:spacing w:line="44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B17024" w:rsidRDefault="00CB521C">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B17024" w:rsidRDefault="00CB521C">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6"/>
    <w:p w:rsidR="00B17024" w:rsidRDefault="00CB521C">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质疑处理：</w:t>
      </w:r>
    </w:p>
    <w:p w:rsidR="00B17024" w:rsidRDefault="00CB521C">
      <w:pPr>
        <w:spacing w:line="440" w:lineRule="exact"/>
        <w:ind w:firstLineChars="200" w:firstLine="480"/>
        <w:rPr>
          <w:rFonts w:ascii="宋体" w:hAnsi="宋体"/>
          <w:bCs/>
          <w:sz w:val="24"/>
          <w:szCs w:val="24"/>
        </w:rPr>
      </w:pPr>
      <w:bookmarkStart w:id="68" w:name="OLE_LINK100"/>
      <w:r>
        <w:rPr>
          <w:rFonts w:ascii="宋体" w:hAnsi="宋体" w:hint="eastAsia"/>
          <w:bCs/>
          <w:sz w:val="24"/>
          <w:szCs w:val="24"/>
        </w:rPr>
        <w:t>25</w:t>
      </w:r>
      <w:r>
        <w:rPr>
          <w:rFonts w:ascii="宋体" w:hAnsi="宋体" w:hint="eastAsia"/>
          <w:bCs/>
          <w:sz w:val="24"/>
          <w:szCs w:val="24"/>
        </w:rPr>
        <w:t>、询问</w:t>
      </w:r>
    </w:p>
    <w:p w:rsidR="00B17024" w:rsidRDefault="00CB521C">
      <w:pPr>
        <w:spacing w:line="44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B17024" w:rsidRDefault="00CB521C">
      <w:pPr>
        <w:spacing w:line="440" w:lineRule="exact"/>
        <w:ind w:firstLineChars="200" w:firstLine="480"/>
        <w:rPr>
          <w:rFonts w:ascii="宋体" w:hAnsi="宋体"/>
          <w:bCs/>
          <w:sz w:val="24"/>
          <w:szCs w:val="24"/>
          <w:lang w:val="zh-CN"/>
        </w:rPr>
      </w:pPr>
      <w:bookmarkStart w:id="69" w:name="_Toc23122"/>
      <w:bookmarkStart w:id="70" w:name="_Toc9555"/>
      <w:bookmarkStart w:id="71" w:name="OLE_LINK8"/>
      <w:bookmarkEnd w:id="68"/>
      <w:r>
        <w:rPr>
          <w:rFonts w:ascii="宋体" w:hAnsi="宋体" w:hint="eastAsia"/>
          <w:bCs/>
          <w:sz w:val="24"/>
          <w:szCs w:val="24"/>
          <w:lang w:val="zh-CN"/>
        </w:rPr>
        <w:t>26</w:t>
      </w:r>
      <w:r>
        <w:rPr>
          <w:rFonts w:ascii="宋体" w:hAnsi="宋体" w:hint="eastAsia"/>
          <w:bCs/>
          <w:sz w:val="24"/>
          <w:szCs w:val="24"/>
          <w:lang w:val="zh-CN"/>
        </w:rPr>
        <w:t>、质疑</w:t>
      </w:r>
    </w:p>
    <w:p w:rsidR="00B17024" w:rsidRDefault="00CB521C">
      <w:pPr>
        <w:spacing w:line="440" w:lineRule="exact"/>
        <w:ind w:firstLineChars="200" w:firstLine="480"/>
        <w:rPr>
          <w:rFonts w:ascii="宋体" w:hAnsi="宋体"/>
          <w:bCs/>
          <w:sz w:val="24"/>
          <w:szCs w:val="24"/>
          <w:lang w:val="zh-CN"/>
        </w:rPr>
      </w:pPr>
      <w:r>
        <w:rPr>
          <w:rFonts w:ascii="宋体" w:hAnsi="宋体" w:hint="eastAsia"/>
          <w:bCs/>
          <w:sz w:val="24"/>
          <w:szCs w:val="24"/>
          <w:lang w:val="zh-CN"/>
        </w:rPr>
        <w:t>26.1</w:t>
      </w:r>
      <w:r>
        <w:rPr>
          <w:rFonts w:ascii="宋体" w:hAnsi="宋体" w:hint="eastAsia"/>
          <w:bCs/>
          <w:sz w:val="24"/>
          <w:szCs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w:t>
      </w:r>
      <w:r>
        <w:rPr>
          <w:rFonts w:ascii="宋体" w:hAnsi="宋体" w:hint="eastAsia"/>
          <w:bCs/>
          <w:sz w:val="24"/>
          <w:szCs w:val="24"/>
          <w:lang w:val="zh-CN"/>
        </w:rPr>
        <w:lastRenderedPageBreak/>
        <w:t>心”栏自行下载。</w:t>
      </w:r>
      <w:r>
        <w:rPr>
          <w:rFonts w:ascii="宋体" w:hAnsi="宋体" w:hint="eastAsia"/>
          <w:bCs/>
          <w:sz w:val="24"/>
          <w:szCs w:val="24"/>
          <w:lang w:val="zh-CN"/>
        </w:rPr>
        <w:t xml:space="preserve"> </w:t>
      </w:r>
    </w:p>
    <w:p w:rsidR="00B17024" w:rsidRDefault="00CB521C">
      <w:pPr>
        <w:spacing w:line="440" w:lineRule="exact"/>
        <w:ind w:firstLineChars="150" w:firstLine="360"/>
        <w:rPr>
          <w:rFonts w:ascii="宋体" w:hAnsi="宋体"/>
          <w:bCs/>
          <w:sz w:val="24"/>
          <w:szCs w:val="24"/>
          <w:lang w:val="zh-CN"/>
        </w:rPr>
      </w:pPr>
      <w:r>
        <w:rPr>
          <w:rFonts w:ascii="宋体" w:hAnsi="宋体" w:hint="eastAsia"/>
          <w:bCs/>
          <w:sz w:val="24"/>
          <w:szCs w:val="24"/>
          <w:lang w:val="zh-CN"/>
        </w:rPr>
        <w:t>26.</w:t>
      </w:r>
      <w:r>
        <w:rPr>
          <w:rFonts w:ascii="宋体" w:hAnsi="宋体" w:hint="eastAsia"/>
          <w:bCs/>
          <w:sz w:val="24"/>
          <w:szCs w:val="24"/>
          <w:lang w:val="zh-CN"/>
        </w:rPr>
        <w:t xml:space="preserve">2 </w:t>
      </w:r>
      <w:r>
        <w:rPr>
          <w:rFonts w:ascii="宋体" w:hAnsi="宋体" w:hint="eastAsia"/>
          <w:bCs/>
          <w:sz w:val="24"/>
          <w:szCs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17024" w:rsidRDefault="00CB521C">
      <w:pPr>
        <w:spacing w:line="440" w:lineRule="exact"/>
        <w:ind w:firstLineChars="150" w:firstLine="360"/>
        <w:rPr>
          <w:rFonts w:ascii="宋体" w:hAnsi="宋体"/>
          <w:bCs/>
          <w:sz w:val="24"/>
          <w:szCs w:val="24"/>
          <w:lang w:val="zh-CN"/>
        </w:rPr>
      </w:pPr>
      <w:r>
        <w:rPr>
          <w:rFonts w:ascii="宋体" w:hAnsi="宋体" w:hint="eastAsia"/>
          <w:bCs/>
          <w:sz w:val="24"/>
          <w:szCs w:val="24"/>
          <w:lang w:val="zh-CN"/>
        </w:rPr>
        <w:t xml:space="preserve">26.3 </w:t>
      </w:r>
      <w:r>
        <w:rPr>
          <w:rFonts w:ascii="宋体" w:hAnsi="宋体" w:hint="eastAsia"/>
          <w:bCs/>
          <w:sz w:val="24"/>
          <w:szCs w:val="24"/>
          <w:lang w:val="zh-CN"/>
        </w:rPr>
        <w:t>对符合法定质疑条件的质疑，被质疑人在受理后的三个工作日内进行书面答复。</w:t>
      </w:r>
    </w:p>
    <w:p w:rsidR="00B17024" w:rsidRDefault="00CB521C">
      <w:pPr>
        <w:spacing w:line="440" w:lineRule="exact"/>
        <w:ind w:firstLineChars="150" w:firstLine="360"/>
        <w:rPr>
          <w:rFonts w:ascii="宋体" w:hAnsi="宋体"/>
          <w:bCs/>
          <w:sz w:val="24"/>
          <w:szCs w:val="24"/>
          <w:lang w:val="zh-CN"/>
        </w:rPr>
      </w:pPr>
      <w:r>
        <w:rPr>
          <w:rFonts w:ascii="宋体" w:hAnsi="宋体" w:hint="eastAsia"/>
          <w:bCs/>
          <w:sz w:val="24"/>
          <w:szCs w:val="24"/>
          <w:lang w:val="zh-CN"/>
        </w:rPr>
        <w:t>26.4</w:t>
      </w:r>
      <w:r>
        <w:rPr>
          <w:rFonts w:ascii="宋体" w:hAnsi="宋体" w:hint="eastAsia"/>
          <w:bCs/>
          <w:sz w:val="24"/>
          <w:szCs w:val="24"/>
          <w:lang w:val="zh-CN"/>
        </w:rPr>
        <w:t>恶意质疑或提交虚假质疑一经查实，被质疑人有权依据有关规定，报请招标监管部门对该质疑人进行相应的处罚。</w:t>
      </w:r>
    </w:p>
    <w:p w:rsidR="00B17024" w:rsidRDefault="00CB521C">
      <w:pPr>
        <w:spacing w:line="440" w:lineRule="exact"/>
        <w:ind w:firstLineChars="200" w:firstLine="480"/>
        <w:rPr>
          <w:rFonts w:ascii="宋体" w:hAnsi="宋体"/>
          <w:bCs/>
          <w:sz w:val="24"/>
          <w:szCs w:val="24"/>
          <w:lang w:val="zh-CN"/>
        </w:rPr>
      </w:pPr>
      <w:r>
        <w:rPr>
          <w:rFonts w:ascii="宋体" w:hAnsi="宋体" w:hint="eastAsia"/>
          <w:bCs/>
          <w:sz w:val="24"/>
          <w:szCs w:val="24"/>
          <w:lang w:val="zh-CN"/>
        </w:rPr>
        <w:t xml:space="preserve">27 </w:t>
      </w:r>
      <w:r>
        <w:rPr>
          <w:rFonts w:ascii="宋体" w:hAnsi="宋体" w:hint="eastAsia"/>
          <w:bCs/>
          <w:sz w:val="24"/>
          <w:szCs w:val="24"/>
          <w:lang w:val="zh-CN"/>
        </w:rPr>
        <w:t>投诉</w:t>
      </w:r>
    </w:p>
    <w:p w:rsidR="00B17024" w:rsidRDefault="00CB521C">
      <w:pPr>
        <w:spacing w:line="440" w:lineRule="exact"/>
        <w:ind w:firstLineChars="200" w:firstLine="480"/>
        <w:rPr>
          <w:rFonts w:ascii="宋体" w:hAnsi="宋体"/>
          <w:bCs/>
          <w:sz w:val="24"/>
          <w:szCs w:val="24"/>
          <w:lang w:val="zh-CN"/>
        </w:rPr>
      </w:pPr>
      <w:r>
        <w:rPr>
          <w:rFonts w:ascii="宋体" w:hAnsi="宋体" w:hint="eastAsia"/>
          <w:bCs/>
          <w:sz w:val="24"/>
          <w:szCs w:val="24"/>
          <w:lang w:val="zh-CN"/>
        </w:rPr>
        <w:t>27.1</w:t>
      </w:r>
      <w:r>
        <w:rPr>
          <w:rFonts w:ascii="宋体" w:hAnsi="宋体" w:hint="eastAsia"/>
          <w:bCs/>
          <w:sz w:val="24"/>
          <w:szCs w:val="24"/>
          <w:lang w:val="zh-CN"/>
        </w:rPr>
        <w:t>质疑供应商对招标人、招标代理机构的答复不满意或者招标人、招标代理机构未在规定的时间内作出答复的，可以在答复期满后三个工作日内提出投诉。</w:t>
      </w:r>
    </w:p>
    <w:p w:rsidR="00B17024" w:rsidRDefault="00B17024">
      <w:pPr>
        <w:pStyle w:val="22"/>
        <w:ind w:firstLine="480"/>
        <w:rPr>
          <w:rFonts w:ascii="宋体" w:hAnsi="宋体"/>
          <w:bCs/>
          <w:sz w:val="24"/>
          <w:szCs w:val="24"/>
          <w:lang w:val="zh-CN"/>
        </w:rPr>
      </w:pPr>
    </w:p>
    <w:p w:rsidR="00B17024" w:rsidRDefault="00B17024">
      <w:pPr>
        <w:rPr>
          <w:rFonts w:ascii="宋体" w:hAnsi="宋体"/>
          <w:bCs/>
          <w:sz w:val="24"/>
          <w:szCs w:val="24"/>
          <w:lang w:val="zh-CN"/>
        </w:rPr>
      </w:pPr>
    </w:p>
    <w:p w:rsidR="00B17024" w:rsidRDefault="00B17024">
      <w:pPr>
        <w:pStyle w:val="22"/>
        <w:ind w:firstLine="480"/>
        <w:rPr>
          <w:rFonts w:ascii="宋体" w:hAnsi="宋体"/>
          <w:bCs/>
          <w:sz w:val="24"/>
          <w:szCs w:val="24"/>
          <w:lang w:val="zh-CN"/>
        </w:rPr>
      </w:pPr>
    </w:p>
    <w:p w:rsidR="00B17024" w:rsidRDefault="00B17024">
      <w:pPr>
        <w:rPr>
          <w:rFonts w:ascii="宋体" w:hAnsi="宋体"/>
          <w:bCs/>
          <w:sz w:val="24"/>
          <w:szCs w:val="24"/>
          <w:lang w:val="zh-CN"/>
        </w:rPr>
      </w:pPr>
    </w:p>
    <w:p w:rsidR="00B17024" w:rsidRDefault="00B17024">
      <w:pPr>
        <w:pStyle w:val="22"/>
        <w:ind w:firstLine="480"/>
        <w:rPr>
          <w:rFonts w:ascii="宋体" w:hAnsi="宋体"/>
          <w:bCs/>
          <w:sz w:val="24"/>
          <w:szCs w:val="24"/>
          <w:lang w:val="zh-CN"/>
        </w:rPr>
      </w:pPr>
    </w:p>
    <w:p w:rsidR="00B17024" w:rsidRDefault="00B17024">
      <w:pPr>
        <w:rPr>
          <w:rFonts w:ascii="宋体" w:hAnsi="宋体"/>
          <w:bCs/>
          <w:sz w:val="24"/>
          <w:szCs w:val="24"/>
          <w:lang w:val="zh-CN"/>
        </w:rPr>
      </w:pPr>
    </w:p>
    <w:p w:rsidR="00B17024" w:rsidRDefault="00B17024">
      <w:pPr>
        <w:pStyle w:val="22"/>
        <w:ind w:firstLine="480"/>
        <w:rPr>
          <w:rFonts w:ascii="宋体" w:hAnsi="宋体"/>
          <w:bCs/>
          <w:sz w:val="24"/>
          <w:szCs w:val="24"/>
          <w:lang w:val="zh-CN"/>
        </w:rPr>
      </w:pPr>
    </w:p>
    <w:p w:rsidR="00B17024" w:rsidRDefault="00B17024">
      <w:pPr>
        <w:rPr>
          <w:rFonts w:ascii="宋体" w:hAnsi="宋体"/>
          <w:bCs/>
          <w:sz w:val="24"/>
          <w:szCs w:val="24"/>
          <w:lang w:val="zh-CN"/>
        </w:rPr>
      </w:pPr>
    </w:p>
    <w:p w:rsidR="00B17024" w:rsidRDefault="00B17024">
      <w:pPr>
        <w:pStyle w:val="22"/>
        <w:ind w:firstLine="480"/>
        <w:rPr>
          <w:rFonts w:ascii="宋体" w:hAnsi="宋体"/>
          <w:bCs/>
          <w:sz w:val="24"/>
          <w:szCs w:val="24"/>
          <w:lang w:val="zh-CN"/>
        </w:rPr>
      </w:pPr>
    </w:p>
    <w:p w:rsidR="00B17024" w:rsidRDefault="00B17024">
      <w:pPr>
        <w:rPr>
          <w:rFonts w:ascii="宋体" w:hAnsi="宋体"/>
          <w:bCs/>
          <w:sz w:val="24"/>
          <w:szCs w:val="24"/>
          <w:lang w:val="zh-CN"/>
        </w:rPr>
      </w:pPr>
    </w:p>
    <w:p w:rsidR="00B17024" w:rsidRDefault="00B17024">
      <w:pPr>
        <w:pStyle w:val="22"/>
        <w:ind w:firstLine="480"/>
        <w:rPr>
          <w:rFonts w:ascii="宋体" w:hAnsi="宋体"/>
          <w:bCs/>
          <w:sz w:val="24"/>
          <w:szCs w:val="24"/>
          <w:lang w:val="zh-CN"/>
        </w:rPr>
      </w:pPr>
    </w:p>
    <w:p w:rsidR="00B17024" w:rsidRDefault="00B17024">
      <w:pPr>
        <w:rPr>
          <w:rFonts w:ascii="宋体" w:hAnsi="宋体"/>
          <w:bCs/>
          <w:sz w:val="24"/>
          <w:szCs w:val="24"/>
          <w:lang w:val="zh-CN"/>
        </w:rPr>
      </w:pPr>
    </w:p>
    <w:p w:rsidR="00B17024" w:rsidRDefault="00B17024">
      <w:pPr>
        <w:pStyle w:val="22"/>
        <w:ind w:firstLine="480"/>
        <w:rPr>
          <w:rFonts w:ascii="宋体" w:hAnsi="宋体"/>
          <w:bCs/>
          <w:sz w:val="24"/>
          <w:szCs w:val="24"/>
          <w:lang w:val="zh-CN"/>
        </w:rPr>
      </w:pPr>
    </w:p>
    <w:p w:rsidR="00B17024" w:rsidRDefault="00B17024">
      <w:pPr>
        <w:rPr>
          <w:rFonts w:ascii="宋体" w:hAnsi="宋体"/>
          <w:bCs/>
          <w:sz w:val="24"/>
          <w:szCs w:val="24"/>
          <w:lang w:val="zh-CN"/>
        </w:rPr>
      </w:pPr>
    </w:p>
    <w:p w:rsidR="00B17024" w:rsidRDefault="00B17024">
      <w:pPr>
        <w:pStyle w:val="ac"/>
        <w:ind w:firstLine="240"/>
        <w:rPr>
          <w:rFonts w:ascii="宋体" w:hAnsi="宋体"/>
          <w:bCs/>
          <w:sz w:val="24"/>
          <w:szCs w:val="24"/>
          <w:lang w:val="zh-CN"/>
        </w:rPr>
      </w:pPr>
    </w:p>
    <w:p w:rsidR="00B17024" w:rsidRDefault="00B17024">
      <w:pPr>
        <w:pStyle w:val="ac"/>
        <w:ind w:firstLine="240"/>
        <w:rPr>
          <w:rFonts w:ascii="宋体" w:hAnsi="宋体"/>
          <w:bCs/>
          <w:sz w:val="24"/>
          <w:szCs w:val="24"/>
          <w:lang w:val="zh-CN"/>
        </w:rPr>
      </w:pPr>
    </w:p>
    <w:p w:rsidR="00B17024" w:rsidRDefault="00B17024">
      <w:pPr>
        <w:pStyle w:val="ac"/>
        <w:ind w:firstLine="240"/>
        <w:rPr>
          <w:rFonts w:ascii="宋体" w:hAnsi="宋体"/>
          <w:bCs/>
          <w:sz w:val="24"/>
          <w:szCs w:val="24"/>
          <w:lang w:val="zh-CN"/>
        </w:rPr>
      </w:pPr>
    </w:p>
    <w:p w:rsidR="00B17024" w:rsidRDefault="00B17024">
      <w:pPr>
        <w:pStyle w:val="ac"/>
        <w:ind w:firstLine="240"/>
        <w:rPr>
          <w:rFonts w:ascii="宋体" w:hAnsi="宋体"/>
          <w:bCs/>
          <w:sz w:val="24"/>
          <w:szCs w:val="24"/>
          <w:lang w:val="zh-CN"/>
        </w:rPr>
      </w:pPr>
    </w:p>
    <w:p w:rsidR="00B17024" w:rsidRDefault="00B17024">
      <w:pPr>
        <w:pStyle w:val="ac"/>
        <w:ind w:firstLine="240"/>
        <w:rPr>
          <w:rFonts w:ascii="宋体" w:hAnsi="宋体"/>
          <w:bCs/>
          <w:sz w:val="24"/>
          <w:szCs w:val="24"/>
          <w:lang w:val="zh-CN"/>
        </w:rPr>
      </w:pPr>
    </w:p>
    <w:p w:rsidR="00B17024" w:rsidRDefault="00B17024">
      <w:pPr>
        <w:pStyle w:val="22"/>
        <w:ind w:firstLine="480"/>
        <w:rPr>
          <w:rFonts w:ascii="宋体" w:hAnsi="宋体"/>
          <w:bCs/>
          <w:sz w:val="24"/>
          <w:szCs w:val="24"/>
          <w:lang w:val="zh-CN"/>
        </w:rPr>
      </w:pPr>
    </w:p>
    <w:p w:rsidR="00B17024" w:rsidRDefault="00B17024">
      <w:pPr>
        <w:rPr>
          <w:rFonts w:ascii="宋体" w:hAnsi="宋体"/>
          <w:bCs/>
          <w:sz w:val="24"/>
          <w:szCs w:val="24"/>
          <w:lang w:val="zh-CN"/>
        </w:rPr>
      </w:pPr>
    </w:p>
    <w:p w:rsidR="00B17024" w:rsidRDefault="00B17024">
      <w:pPr>
        <w:pStyle w:val="22"/>
        <w:ind w:firstLine="480"/>
        <w:rPr>
          <w:rFonts w:ascii="宋体" w:hAnsi="宋体"/>
          <w:bCs/>
          <w:sz w:val="24"/>
          <w:szCs w:val="24"/>
          <w:lang w:val="zh-CN"/>
        </w:rPr>
      </w:pPr>
    </w:p>
    <w:p w:rsidR="00B17024" w:rsidRDefault="00B17024">
      <w:pPr>
        <w:rPr>
          <w:lang w:val="zh-CN"/>
        </w:rPr>
      </w:pPr>
    </w:p>
    <w:p w:rsidR="00B17024" w:rsidRDefault="00B17024">
      <w:pPr>
        <w:rPr>
          <w:rFonts w:ascii="宋体" w:hAnsi="宋体"/>
          <w:bCs/>
          <w:sz w:val="24"/>
          <w:szCs w:val="24"/>
          <w:lang w:val="zh-CN"/>
        </w:rPr>
      </w:pPr>
    </w:p>
    <w:p w:rsidR="00B17024" w:rsidRDefault="00B17024">
      <w:pPr>
        <w:pStyle w:val="22"/>
        <w:ind w:firstLine="480"/>
        <w:rPr>
          <w:rFonts w:ascii="宋体" w:hAnsi="宋体"/>
          <w:bCs/>
          <w:sz w:val="24"/>
          <w:szCs w:val="24"/>
          <w:lang w:val="zh-CN"/>
        </w:rPr>
      </w:pPr>
    </w:p>
    <w:p w:rsidR="00B17024" w:rsidRDefault="00B17024">
      <w:pPr>
        <w:rPr>
          <w:rFonts w:ascii="宋体" w:hAnsi="宋体"/>
          <w:bCs/>
          <w:sz w:val="24"/>
          <w:szCs w:val="24"/>
          <w:lang w:val="zh-CN"/>
        </w:rPr>
      </w:pPr>
    </w:p>
    <w:p w:rsidR="00B17024" w:rsidRDefault="00B17024">
      <w:pPr>
        <w:pStyle w:val="ac"/>
        <w:ind w:firstLine="210"/>
        <w:rPr>
          <w:lang w:val="zh-CN"/>
        </w:rPr>
      </w:pPr>
    </w:p>
    <w:p w:rsidR="00B17024" w:rsidRDefault="00B17024">
      <w:pPr>
        <w:pStyle w:val="22"/>
        <w:ind w:firstLine="480"/>
        <w:rPr>
          <w:rFonts w:ascii="宋体" w:hAnsi="宋体"/>
          <w:bCs/>
          <w:sz w:val="24"/>
          <w:szCs w:val="24"/>
          <w:lang w:val="zh-CN"/>
        </w:rPr>
      </w:pPr>
    </w:p>
    <w:p w:rsidR="00B17024" w:rsidRDefault="00B17024">
      <w:pPr>
        <w:rPr>
          <w:lang w:val="zh-CN"/>
        </w:rPr>
      </w:pPr>
    </w:p>
    <w:p w:rsidR="00B17024" w:rsidRDefault="00B17024">
      <w:pPr>
        <w:pStyle w:val="22"/>
        <w:ind w:leftChars="0" w:left="0" w:firstLineChars="0" w:firstLine="0"/>
        <w:rPr>
          <w:rFonts w:ascii="宋体" w:hAnsi="宋体"/>
          <w:bCs/>
          <w:sz w:val="24"/>
          <w:szCs w:val="24"/>
          <w:lang w:val="zh-CN"/>
        </w:rPr>
      </w:pPr>
    </w:p>
    <w:p w:rsidR="00B17024" w:rsidRDefault="00B17024">
      <w:pPr>
        <w:rPr>
          <w:rFonts w:ascii="宋体" w:hAnsi="宋体"/>
          <w:bCs/>
          <w:sz w:val="24"/>
          <w:szCs w:val="24"/>
          <w:lang w:val="zh-CN"/>
        </w:rPr>
      </w:pPr>
    </w:p>
    <w:p w:rsidR="00B17024" w:rsidRDefault="00CB521C">
      <w:pPr>
        <w:spacing w:line="360" w:lineRule="auto"/>
        <w:jc w:val="center"/>
      </w:pPr>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bookmarkEnd w:id="69"/>
      <w:bookmarkEnd w:id="70"/>
      <w:bookmarkEnd w:id="71"/>
    </w:p>
    <w:p w:rsidR="00B17024" w:rsidRDefault="00CB521C">
      <w:pPr>
        <w:spacing w:line="360" w:lineRule="auto"/>
        <w:rPr>
          <w:rFonts w:ascii="宋体" w:hAnsi="宋体"/>
          <w:bCs/>
          <w:sz w:val="24"/>
          <w:szCs w:val="24"/>
          <w:lang w:val="zh-CN"/>
        </w:rPr>
      </w:pPr>
      <w:bookmarkStart w:id="72" w:name="_Toc4371"/>
      <w:bookmarkStart w:id="73" w:name="_Toc23355"/>
      <w:r>
        <w:rPr>
          <w:rFonts w:ascii="宋体" w:hAnsi="宋体" w:hint="eastAsia"/>
          <w:bCs/>
          <w:sz w:val="24"/>
          <w:szCs w:val="24"/>
          <w:lang w:val="zh-CN"/>
        </w:rPr>
        <w:t xml:space="preserve">     </w:t>
      </w:r>
      <w:r>
        <w:rPr>
          <w:rFonts w:ascii="宋体" w:hAnsi="宋体" w:hint="eastAsia"/>
          <w:bCs/>
          <w:sz w:val="24"/>
          <w:szCs w:val="24"/>
          <w:lang w:val="zh-CN"/>
        </w:rPr>
        <w:t>一、工程名称：</w:t>
      </w:r>
      <w:r>
        <w:rPr>
          <w:rFonts w:ascii="宋体" w:hAnsi="宋体" w:hint="eastAsia"/>
          <w:bCs/>
          <w:sz w:val="24"/>
          <w:szCs w:val="24"/>
        </w:rPr>
        <w:t>涡井泵、电动葫芦</w:t>
      </w:r>
      <w:r>
        <w:rPr>
          <w:rFonts w:ascii="宋体" w:hAnsi="宋体" w:hint="eastAsia"/>
          <w:bCs/>
          <w:sz w:val="24"/>
          <w:szCs w:val="24"/>
        </w:rPr>
        <w:t>(</w:t>
      </w:r>
      <w:r>
        <w:rPr>
          <w:rFonts w:ascii="宋体" w:hAnsi="宋体" w:hint="eastAsia"/>
          <w:bCs/>
          <w:sz w:val="24"/>
          <w:szCs w:val="24"/>
        </w:rPr>
        <w:t>第二批）</w:t>
      </w:r>
      <w:r>
        <w:rPr>
          <w:rFonts w:ascii="宋体" w:hAnsi="宋体" w:hint="eastAsia"/>
          <w:bCs/>
          <w:sz w:val="24"/>
          <w:szCs w:val="24"/>
        </w:rPr>
        <w:t>采购</w:t>
      </w:r>
      <w:r>
        <w:rPr>
          <w:rFonts w:ascii="宋体" w:hAnsi="宋体" w:hint="eastAsia"/>
          <w:bCs/>
          <w:sz w:val="24"/>
          <w:szCs w:val="24"/>
          <w:lang w:val="zh-CN"/>
        </w:rPr>
        <w:t>。招标范围：</w:t>
      </w:r>
    </w:p>
    <w:tbl>
      <w:tblPr>
        <w:tblW w:w="10051" w:type="dxa"/>
        <w:jc w:val="center"/>
        <w:tblLayout w:type="fixed"/>
        <w:tblLook w:val="04A0"/>
      </w:tblPr>
      <w:tblGrid>
        <w:gridCol w:w="843"/>
        <w:gridCol w:w="1232"/>
        <w:gridCol w:w="1954"/>
        <w:gridCol w:w="855"/>
        <w:gridCol w:w="720"/>
        <w:gridCol w:w="4447"/>
      </w:tblGrid>
      <w:tr w:rsidR="00B17024">
        <w:trPr>
          <w:trHeight w:hRule="exact" w:val="454"/>
          <w:jc w:val="center"/>
        </w:trPr>
        <w:tc>
          <w:tcPr>
            <w:tcW w:w="843" w:type="dxa"/>
            <w:tcBorders>
              <w:top w:val="single" w:sz="4" w:space="0" w:color="auto"/>
              <w:left w:val="single" w:sz="4" w:space="0" w:color="auto"/>
              <w:bottom w:val="single" w:sz="4" w:space="0" w:color="auto"/>
              <w:right w:val="single" w:sz="4" w:space="0" w:color="auto"/>
            </w:tcBorders>
            <w:noWrap/>
            <w:vAlign w:val="center"/>
          </w:tcPr>
          <w:p w:rsidR="00B17024" w:rsidRDefault="00CB521C">
            <w:pPr>
              <w:snapToGrid w:val="0"/>
              <w:spacing w:line="480" w:lineRule="exact"/>
              <w:jc w:val="center"/>
              <w:rPr>
                <w:rFonts w:ascii="宋体" w:hAnsi="宋体" w:cs="宋体"/>
                <w:sz w:val="24"/>
                <w:szCs w:val="24"/>
              </w:rPr>
            </w:pPr>
            <w:r>
              <w:rPr>
                <w:rFonts w:ascii="宋体" w:hAnsi="宋体" w:cs="宋体" w:hint="eastAsia"/>
                <w:sz w:val="24"/>
                <w:szCs w:val="24"/>
              </w:rPr>
              <w:t>序号</w:t>
            </w:r>
          </w:p>
        </w:tc>
        <w:tc>
          <w:tcPr>
            <w:tcW w:w="1232" w:type="dxa"/>
            <w:tcBorders>
              <w:top w:val="single" w:sz="4" w:space="0" w:color="auto"/>
              <w:left w:val="nil"/>
              <w:bottom w:val="single" w:sz="4" w:space="0" w:color="auto"/>
              <w:right w:val="single" w:sz="4" w:space="0" w:color="auto"/>
            </w:tcBorders>
            <w:noWrap/>
            <w:vAlign w:val="center"/>
          </w:tcPr>
          <w:p w:rsidR="00B17024" w:rsidRDefault="00CB521C">
            <w:pPr>
              <w:snapToGrid w:val="0"/>
              <w:spacing w:line="480" w:lineRule="exact"/>
              <w:jc w:val="center"/>
              <w:rPr>
                <w:rFonts w:ascii="宋体" w:hAnsi="宋体" w:cs="宋体"/>
                <w:sz w:val="24"/>
                <w:szCs w:val="24"/>
              </w:rPr>
            </w:pPr>
            <w:r>
              <w:rPr>
                <w:rFonts w:ascii="宋体" w:hAnsi="宋体" w:cs="宋体" w:hint="eastAsia"/>
                <w:sz w:val="24"/>
                <w:szCs w:val="24"/>
              </w:rPr>
              <w:t>品名</w:t>
            </w:r>
          </w:p>
        </w:tc>
        <w:tc>
          <w:tcPr>
            <w:tcW w:w="1954" w:type="dxa"/>
            <w:tcBorders>
              <w:top w:val="single" w:sz="4" w:space="0" w:color="auto"/>
              <w:left w:val="nil"/>
              <w:bottom w:val="single" w:sz="4" w:space="0" w:color="auto"/>
              <w:right w:val="single" w:sz="4" w:space="0" w:color="auto"/>
            </w:tcBorders>
            <w:noWrap/>
            <w:vAlign w:val="center"/>
          </w:tcPr>
          <w:p w:rsidR="00B17024" w:rsidRDefault="00CB521C">
            <w:pPr>
              <w:snapToGrid w:val="0"/>
              <w:spacing w:line="480" w:lineRule="exact"/>
              <w:jc w:val="center"/>
              <w:rPr>
                <w:rFonts w:ascii="宋体" w:hAnsi="宋体" w:cs="宋体"/>
                <w:sz w:val="24"/>
                <w:szCs w:val="24"/>
              </w:rPr>
            </w:pPr>
            <w:r>
              <w:rPr>
                <w:rFonts w:ascii="宋体" w:hAnsi="宋体" w:cs="宋体" w:hint="eastAsia"/>
                <w:sz w:val="24"/>
                <w:szCs w:val="24"/>
              </w:rPr>
              <w:t>规格参数</w:t>
            </w:r>
          </w:p>
        </w:tc>
        <w:tc>
          <w:tcPr>
            <w:tcW w:w="855" w:type="dxa"/>
            <w:tcBorders>
              <w:top w:val="single" w:sz="4" w:space="0" w:color="auto"/>
              <w:left w:val="nil"/>
              <w:bottom w:val="single" w:sz="4" w:space="0" w:color="auto"/>
              <w:right w:val="single" w:sz="4" w:space="0" w:color="auto"/>
            </w:tcBorders>
            <w:noWrap/>
            <w:vAlign w:val="center"/>
          </w:tcPr>
          <w:p w:rsidR="00B17024" w:rsidRDefault="00CB521C">
            <w:pPr>
              <w:snapToGrid w:val="0"/>
              <w:spacing w:line="480" w:lineRule="exact"/>
              <w:jc w:val="center"/>
              <w:rPr>
                <w:rFonts w:ascii="宋体" w:hAnsi="宋体" w:cs="宋体"/>
                <w:sz w:val="24"/>
                <w:szCs w:val="24"/>
              </w:rPr>
            </w:pPr>
            <w:r>
              <w:rPr>
                <w:rFonts w:ascii="宋体" w:hAnsi="宋体" w:cs="宋体" w:hint="eastAsia"/>
                <w:sz w:val="24"/>
                <w:szCs w:val="24"/>
              </w:rPr>
              <w:t>单位</w:t>
            </w:r>
          </w:p>
        </w:tc>
        <w:tc>
          <w:tcPr>
            <w:tcW w:w="720" w:type="dxa"/>
            <w:tcBorders>
              <w:top w:val="single" w:sz="4" w:space="0" w:color="auto"/>
              <w:left w:val="nil"/>
              <w:bottom w:val="single" w:sz="4" w:space="0" w:color="auto"/>
              <w:right w:val="single" w:sz="4" w:space="0" w:color="auto"/>
            </w:tcBorders>
            <w:noWrap/>
          </w:tcPr>
          <w:p w:rsidR="00B17024" w:rsidRDefault="00CB521C">
            <w:pPr>
              <w:snapToGrid w:val="0"/>
              <w:spacing w:line="480" w:lineRule="exact"/>
              <w:jc w:val="center"/>
              <w:rPr>
                <w:rFonts w:ascii="宋体" w:hAnsi="宋体" w:cs="宋体"/>
                <w:sz w:val="24"/>
                <w:szCs w:val="24"/>
              </w:rPr>
            </w:pPr>
            <w:r>
              <w:rPr>
                <w:rFonts w:ascii="宋体" w:hAnsi="宋体" w:cs="宋体" w:hint="eastAsia"/>
                <w:sz w:val="24"/>
                <w:szCs w:val="24"/>
              </w:rPr>
              <w:t>数量</w:t>
            </w:r>
          </w:p>
          <w:p w:rsidR="00B17024" w:rsidRDefault="00CB521C">
            <w:pPr>
              <w:snapToGrid w:val="0"/>
              <w:spacing w:line="480" w:lineRule="exact"/>
              <w:jc w:val="center"/>
              <w:rPr>
                <w:rFonts w:ascii="宋体" w:hAnsi="宋体" w:cs="宋体"/>
                <w:sz w:val="24"/>
                <w:szCs w:val="24"/>
              </w:rPr>
            </w:pPr>
            <w:r>
              <w:rPr>
                <w:rFonts w:ascii="宋体" w:hAnsi="宋体" w:cs="宋体" w:hint="eastAsia"/>
                <w:sz w:val="24"/>
                <w:szCs w:val="24"/>
              </w:rPr>
              <w:t>预计</w:t>
            </w:r>
          </w:p>
        </w:tc>
        <w:tc>
          <w:tcPr>
            <w:tcW w:w="4447" w:type="dxa"/>
            <w:tcBorders>
              <w:top w:val="single" w:sz="4" w:space="0" w:color="auto"/>
              <w:left w:val="nil"/>
              <w:bottom w:val="single" w:sz="4" w:space="0" w:color="auto"/>
              <w:right w:val="single" w:sz="4" w:space="0" w:color="auto"/>
            </w:tcBorders>
            <w:noWrap/>
          </w:tcPr>
          <w:p w:rsidR="00B17024" w:rsidRDefault="00CB521C">
            <w:pPr>
              <w:snapToGrid w:val="0"/>
              <w:spacing w:line="480" w:lineRule="exact"/>
              <w:jc w:val="center"/>
              <w:rPr>
                <w:rFonts w:ascii="宋体" w:hAnsi="宋体" w:cs="宋体"/>
                <w:sz w:val="24"/>
                <w:szCs w:val="24"/>
              </w:rPr>
            </w:pPr>
            <w:r>
              <w:rPr>
                <w:rFonts w:ascii="宋体" w:hAnsi="宋体" w:cs="宋体" w:hint="eastAsia"/>
                <w:sz w:val="24"/>
                <w:szCs w:val="24"/>
              </w:rPr>
              <w:t>备注</w:t>
            </w:r>
          </w:p>
        </w:tc>
      </w:tr>
      <w:tr w:rsidR="00B17024">
        <w:trPr>
          <w:jc w:val="center"/>
        </w:trPr>
        <w:tc>
          <w:tcPr>
            <w:tcW w:w="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7024" w:rsidRDefault="00CB521C">
            <w:pPr>
              <w:snapToGrid w:val="0"/>
              <w:spacing w:line="480" w:lineRule="exact"/>
              <w:jc w:val="center"/>
              <w:rPr>
                <w:rFonts w:ascii="宋体" w:hAnsi="宋体" w:cs="宋体"/>
                <w:sz w:val="24"/>
                <w:szCs w:val="24"/>
              </w:rPr>
            </w:pPr>
            <w:r>
              <w:rPr>
                <w:rFonts w:ascii="宋体" w:hAnsi="宋体" w:cs="宋体" w:hint="eastAsia"/>
                <w:sz w:val="24"/>
                <w:szCs w:val="24"/>
              </w:rPr>
              <w:t>1</w:t>
            </w:r>
          </w:p>
        </w:tc>
        <w:tc>
          <w:tcPr>
            <w:tcW w:w="1232"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B17024" w:rsidRDefault="00CB521C">
            <w:pPr>
              <w:snapToGrid w:val="0"/>
              <w:jc w:val="center"/>
              <w:rPr>
                <w:rFonts w:ascii="宋体" w:hAnsi="宋体" w:cs="宋体"/>
                <w:sz w:val="24"/>
                <w:szCs w:val="24"/>
              </w:rPr>
            </w:pPr>
            <w:r>
              <w:rPr>
                <w:rFonts w:ascii="宋体" w:hAnsi="宋体" w:cs="宋体" w:hint="eastAsia"/>
                <w:sz w:val="24"/>
                <w:szCs w:val="24"/>
              </w:rPr>
              <w:t>涡井泵</w:t>
            </w:r>
          </w:p>
        </w:tc>
        <w:tc>
          <w:tcPr>
            <w:tcW w:w="1954"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B17024" w:rsidRDefault="00CB521C">
            <w:pPr>
              <w:snapToGrid w:val="0"/>
              <w:jc w:val="left"/>
              <w:rPr>
                <w:rFonts w:ascii="宋体" w:hAnsi="宋体" w:cs="宋体"/>
                <w:sz w:val="24"/>
                <w:szCs w:val="24"/>
              </w:rPr>
            </w:pPr>
            <w:r>
              <w:rPr>
                <w:rFonts w:ascii="宋体" w:hAnsi="宋体" w:cs="宋体" w:hint="eastAsia"/>
                <w:sz w:val="24"/>
                <w:szCs w:val="24"/>
              </w:rPr>
              <w:t>流量</w:t>
            </w:r>
            <w:r>
              <w:rPr>
                <w:rFonts w:ascii="宋体" w:hAnsi="宋体" w:cs="宋体" w:hint="eastAsia"/>
                <w:sz w:val="24"/>
                <w:szCs w:val="24"/>
              </w:rPr>
              <w:t>80m</w:t>
            </w:r>
            <w:r>
              <w:rPr>
                <w:rFonts w:ascii="宋体" w:hAnsi="宋体" w:cs="宋体" w:hint="eastAsia"/>
                <w:sz w:val="24"/>
                <w:szCs w:val="24"/>
              </w:rPr>
              <w:t>³</w:t>
            </w:r>
            <w:r>
              <w:rPr>
                <w:rFonts w:ascii="宋体" w:hAnsi="宋体" w:cs="宋体" w:hint="eastAsia"/>
                <w:sz w:val="24"/>
                <w:szCs w:val="24"/>
              </w:rPr>
              <w:t>/H</w:t>
            </w:r>
            <w:r>
              <w:rPr>
                <w:rFonts w:ascii="宋体" w:hAnsi="宋体" w:cs="宋体" w:hint="eastAsia"/>
                <w:sz w:val="24"/>
                <w:szCs w:val="24"/>
              </w:rPr>
              <w:t>，扬程</w:t>
            </w:r>
            <w:r>
              <w:rPr>
                <w:rFonts w:ascii="宋体" w:hAnsi="宋体" w:cs="宋体" w:hint="eastAsia"/>
                <w:sz w:val="24"/>
                <w:szCs w:val="24"/>
              </w:rPr>
              <w:t>35</w:t>
            </w:r>
            <w:r>
              <w:rPr>
                <w:rFonts w:ascii="宋体" w:hAnsi="宋体" w:cs="宋体" w:hint="eastAsia"/>
                <w:sz w:val="24"/>
                <w:szCs w:val="24"/>
              </w:rPr>
              <w:t>米，功率</w:t>
            </w:r>
            <w:r>
              <w:rPr>
                <w:rFonts w:ascii="宋体" w:hAnsi="宋体" w:cs="宋体" w:hint="eastAsia"/>
                <w:sz w:val="24"/>
                <w:szCs w:val="24"/>
              </w:rPr>
              <w:t>18.5kw</w:t>
            </w:r>
          </w:p>
        </w:tc>
        <w:tc>
          <w:tcPr>
            <w:tcW w:w="855"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B17024" w:rsidRDefault="00CB521C">
            <w:pPr>
              <w:snapToGrid w:val="0"/>
              <w:jc w:val="center"/>
              <w:rPr>
                <w:rFonts w:ascii="宋体" w:hAnsi="宋体" w:cs="宋体"/>
                <w:sz w:val="24"/>
                <w:szCs w:val="24"/>
              </w:rPr>
            </w:pPr>
            <w:r>
              <w:rPr>
                <w:rFonts w:ascii="宋体" w:hAnsi="宋体" w:cs="宋体" w:hint="eastAsia"/>
                <w:sz w:val="24"/>
                <w:szCs w:val="24"/>
              </w:rPr>
              <w:t>套</w:t>
            </w:r>
          </w:p>
        </w:tc>
        <w:tc>
          <w:tcPr>
            <w:tcW w:w="72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B17024" w:rsidRDefault="00CB521C">
            <w:pPr>
              <w:snapToGrid w:val="0"/>
              <w:jc w:val="center"/>
              <w:rPr>
                <w:rFonts w:ascii="宋体" w:hAnsi="宋体" w:cs="宋体"/>
                <w:sz w:val="24"/>
                <w:szCs w:val="24"/>
              </w:rPr>
            </w:pPr>
            <w:r>
              <w:rPr>
                <w:rFonts w:ascii="宋体" w:hAnsi="宋体" w:cs="宋体" w:hint="eastAsia"/>
                <w:sz w:val="24"/>
                <w:szCs w:val="24"/>
              </w:rPr>
              <w:t>2</w:t>
            </w:r>
          </w:p>
        </w:tc>
        <w:tc>
          <w:tcPr>
            <w:tcW w:w="4447"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B17024" w:rsidRDefault="00CB521C">
            <w:pPr>
              <w:snapToGrid w:val="0"/>
              <w:jc w:val="left"/>
              <w:rPr>
                <w:rFonts w:ascii="宋体" w:hAnsi="宋体" w:cs="宋体"/>
                <w:sz w:val="24"/>
                <w:szCs w:val="24"/>
              </w:rPr>
            </w:pPr>
            <w:r>
              <w:rPr>
                <w:rFonts w:ascii="宋体" w:hAnsi="宋体" w:cs="宋体" w:hint="eastAsia"/>
                <w:sz w:val="24"/>
                <w:szCs w:val="24"/>
              </w:rPr>
              <w:t>铸铁、每套设备配</w:t>
            </w:r>
            <w:r>
              <w:rPr>
                <w:rFonts w:ascii="宋体" w:hAnsi="宋体" w:cs="宋体" w:hint="eastAsia"/>
                <w:sz w:val="24"/>
                <w:szCs w:val="24"/>
              </w:rPr>
              <w:t>10</w:t>
            </w:r>
            <w:r>
              <w:rPr>
                <w:rFonts w:ascii="宋体" w:hAnsi="宋体" w:cs="宋体" w:hint="eastAsia"/>
                <w:sz w:val="24"/>
                <w:szCs w:val="24"/>
              </w:rPr>
              <w:t>米电缆，</w:t>
            </w:r>
            <w:r>
              <w:rPr>
                <w:rFonts w:ascii="宋体" w:hAnsi="宋体" w:cs="宋体" w:hint="eastAsia"/>
                <w:sz w:val="24"/>
                <w:szCs w:val="24"/>
              </w:rPr>
              <w:t>6</w:t>
            </w:r>
            <w:r>
              <w:rPr>
                <w:rFonts w:ascii="宋体" w:hAnsi="宋体" w:cs="宋体" w:hint="eastAsia"/>
                <w:sz w:val="24"/>
                <w:szCs w:val="24"/>
              </w:rPr>
              <w:t>米不锈钢波纹金属软管，</w:t>
            </w:r>
            <w:r>
              <w:rPr>
                <w:rFonts w:ascii="宋体" w:hAnsi="宋体" w:cs="宋体" w:hint="eastAsia"/>
                <w:sz w:val="24"/>
                <w:szCs w:val="24"/>
              </w:rPr>
              <w:t>304</w:t>
            </w:r>
            <w:r>
              <w:rPr>
                <w:rFonts w:ascii="宋体" w:hAnsi="宋体" w:cs="宋体" w:hint="eastAsia"/>
                <w:sz w:val="24"/>
                <w:szCs w:val="24"/>
              </w:rPr>
              <w:t>不锈钢涡井取藻器及</w:t>
            </w:r>
            <w:r>
              <w:rPr>
                <w:rFonts w:ascii="宋体" w:hAnsi="宋体" w:cs="宋体" w:hint="eastAsia"/>
                <w:sz w:val="24"/>
                <w:szCs w:val="24"/>
              </w:rPr>
              <w:t>304</w:t>
            </w:r>
            <w:r>
              <w:rPr>
                <w:rFonts w:ascii="宋体" w:hAnsi="宋体" w:cs="宋体" w:hint="eastAsia"/>
                <w:sz w:val="24"/>
                <w:szCs w:val="24"/>
              </w:rPr>
              <w:t>不锈钢升降机及支架、</w:t>
            </w:r>
            <w:r>
              <w:rPr>
                <w:rFonts w:ascii="宋体" w:hAnsi="宋体" w:cs="宋体" w:hint="eastAsia"/>
                <w:sz w:val="24"/>
                <w:szCs w:val="24"/>
              </w:rPr>
              <w:t>304</w:t>
            </w:r>
            <w:r>
              <w:rPr>
                <w:rFonts w:ascii="宋体" w:hAnsi="宋体" w:cs="宋体" w:hint="eastAsia"/>
                <w:sz w:val="24"/>
                <w:szCs w:val="24"/>
              </w:rPr>
              <w:t>不锈钢底座和</w:t>
            </w:r>
            <w:r>
              <w:rPr>
                <w:rFonts w:ascii="宋体" w:hAnsi="宋体" w:cs="宋体" w:hint="eastAsia"/>
                <w:sz w:val="24"/>
                <w:szCs w:val="24"/>
              </w:rPr>
              <w:t>304</w:t>
            </w:r>
            <w:r>
              <w:rPr>
                <w:rFonts w:ascii="宋体" w:hAnsi="宋体" w:cs="宋体" w:hint="eastAsia"/>
                <w:sz w:val="24"/>
                <w:szCs w:val="24"/>
              </w:rPr>
              <w:t>不锈钢钢丝绳，底座四个角落有环扣，潜水泵综合保护器及其他需要的配件，指导安装</w:t>
            </w:r>
          </w:p>
        </w:tc>
      </w:tr>
      <w:tr w:rsidR="00B17024">
        <w:trPr>
          <w:trHeight w:val="1849"/>
          <w:jc w:val="center"/>
        </w:trPr>
        <w:tc>
          <w:tcPr>
            <w:tcW w:w="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7024" w:rsidRDefault="00CB521C">
            <w:pPr>
              <w:snapToGrid w:val="0"/>
              <w:spacing w:line="480" w:lineRule="exact"/>
              <w:jc w:val="center"/>
              <w:rPr>
                <w:rFonts w:ascii="宋体" w:hAnsi="宋体" w:cs="宋体"/>
                <w:sz w:val="24"/>
                <w:szCs w:val="24"/>
              </w:rPr>
            </w:pPr>
            <w:r>
              <w:rPr>
                <w:rFonts w:ascii="宋体" w:hAnsi="宋体" w:cs="宋体" w:hint="eastAsia"/>
                <w:sz w:val="24"/>
                <w:szCs w:val="24"/>
              </w:rPr>
              <w:t>2</w:t>
            </w:r>
          </w:p>
        </w:tc>
        <w:tc>
          <w:tcPr>
            <w:tcW w:w="1232"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B17024" w:rsidRDefault="00CB521C">
            <w:pPr>
              <w:snapToGrid w:val="0"/>
              <w:jc w:val="center"/>
              <w:rPr>
                <w:rFonts w:ascii="宋体" w:hAnsi="宋体" w:cs="宋体"/>
                <w:sz w:val="24"/>
                <w:szCs w:val="24"/>
              </w:rPr>
            </w:pPr>
            <w:r>
              <w:rPr>
                <w:rFonts w:ascii="宋体" w:hAnsi="宋体" w:cs="宋体" w:hint="eastAsia"/>
                <w:sz w:val="24"/>
                <w:szCs w:val="24"/>
              </w:rPr>
              <w:t>电动葫芦</w:t>
            </w:r>
          </w:p>
        </w:tc>
        <w:tc>
          <w:tcPr>
            <w:tcW w:w="1954"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B17024" w:rsidRDefault="00CB521C">
            <w:pPr>
              <w:pStyle w:val="af3"/>
              <w:tabs>
                <w:tab w:val="left" w:pos="1348"/>
              </w:tabs>
              <w:snapToGrid w:val="0"/>
              <w:ind w:firstLineChars="0" w:firstLine="0"/>
              <w:jc w:val="left"/>
              <w:rPr>
                <w:rFonts w:ascii="宋体" w:hAnsi="宋体" w:cs="宋体"/>
                <w:sz w:val="24"/>
                <w:szCs w:val="24"/>
              </w:rPr>
            </w:pPr>
            <w:r>
              <w:rPr>
                <w:rFonts w:ascii="宋体" w:hAnsi="宋体" w:cs="宋体" w:hint="eastAsia"/>
                <w:sz w:val="24"/>
                <w:szCs w:val="24"/>
              </w:rPr>
              <w:t>额定起重量：</w:t>
            </w:r>
            <w:r>
              <w:rPr>
                <w:rFonts w:ascii="宋体" w:hAnsi="宋体" w:cs="宋体" w:hint="eastAsia"/>
                <w:sz w:val="24"/>
                <w:szCs w:val="24"/>
              </w:rPr>
              <w:t>1000KG</w:t>
            </w:r>
          </w:p>
          <w:p w:rsidR="00B17024" w:rsidRDefault="00CB521C">
            <w:pPr>
              <w:pStyle w:val="af3"/>
              <w:tabs>
                <w:tab w:val="left" w:pos="1348"/>
              </w:tabs>
              <w:snapToGrid w:val="0"/>
              <w:ind w:firstLineChars="0" w:firstLine="0"/>
              <w:jc w:val="left"/>
              <w:rPr>
                <w:rFonts w:ascii="宋体" w:hAnsi="宋体" w:cs="宋体"/>
                <w:sz w:val="24"/>
                <w:szCs w:val="24"/>
              </w:rPr>
            </w:pPr>
            <w:r>
              <w:rPr>
                <w:rFonts w:ascii="宋体" w:hAnsi="宋体" w:cs="宋体" w:hint="eastAsia"/>
                <w:sz w:val="24"/>
                <w:szCs w:val="24"/>
              </w:rPr>
              <w:t>起升速度：</w:t>
            </w:r>
            <w:r>
              <w:rPr>
                <w:rFonts w:ascii="宋体" w:hAnsi="宋体" w:cs="宋体" w:hint="eastAsia"/>
                <w:sz w:val="24"/>
                <w:szCs w:val="24"/>
              </w:rPr>
              <w:t>2.25M/min</w:t>
            </w:r>
          </w:p>
          <w:p w:rsidR="00B17024" w:rsidRDefault="00CB521C">
            <w:pPr>
              <w:pStyle w:val="af3"/>
              <w:tabs>
                <w:tab w:val="left" w:pos="1348"/>
              </w:tabs>
              <w:snapToGrid w:val="0"/>
              <w:ind w:firstLineChars="0" w:firstLine="0"/>
              <w:jc w:val="left"/>
              <w:rPr>
                <w:rFonts w:ascii="宋体" w:hAnsi="宋体" w:cs="宋体"/>
                <w:sz w:val="24"/>
                <w:szCs w:val="24"/>
              </w:rPr>
            </w:pPr>
            <w:r>
              <w:rPr>
                <w:rFonts w:ascii="宋体" w:hAnsi="宋体" w:cs="宋体" w:hint="eastAsia"/>
                <w:sz w:val="24"/>
                <w:szCs w:val="24"/>
              </w:rPr>
              <w:t>电机功率：</w:t>
            </w:r>
            <w:r>
              <w:rPr>
                <w:rFonts w:ascii="宋体" w:hAnsi="宋体" w:cs="宋体" w:hint="eastAsia"/>
                <w:sz w:val="24"/>
                <w:szCs w:val="24"/>
              </w:rPr>
              <w:t>500W</w:t>
            </w:r>
          </w:p>
          <w:p w:rsidR="00B17024" w:rsidRDefault="00CB521C">
            <w:pPr>
              <w:pStyle w:val="af3"/>
              <w:tabs>
                <w:tab w:val="left" w:pos="1348"/>
              </w:tabs>
              <w:snapToGrid w:val="0"/>
              <w:ind w:firstLineChars="0" w:firstLine="0"/>
              <w:jc w:val="left"/>
              <w:rPr>
                <w:rFonts w:ascii="宋体" w:hAnsi="宋体" w:cs="宋体"/>
                <w:sz w:val="24"/>
                <w:szCs w:val="24"/>
              </w:rPr>
            </w:pPr>
            <w:r>
              <w:rPr>
                <w:rFonts w:ascii="宋体" w:hAnsi="宋体" w:cs="宋体" w:hint="eastAsia"/>
                <w:sz w:val="24"/>
                <w:szCs w:val="24"/>
              </w:rPr>
              <w:t>电源：</w:t>
            </w:r>
            <w:r>
              <w:rPr>
                <w:rFonts w:ascii="宋体" w:hAnsi="宋体" w:cs="宋体" w:hint="eastAsia"/>
                <w:sz w:val="24"/>
                <w:szCs w:val="24"/>
              </w:rPr>
              <w:t xml:space="preserve">380V </w:t>
            </w:r>
          </w:p>
          <w:p w:rsidR="00B17024" w:rsidRDefault="00CB521C">
            <w:pPr>
              <w:pStyle w:val="af3"/>
              <w:tabs>
                <w:tab w:val="left" w:pos="1348"/>
              </w:tabs>
              <w:snapToGrid w:val="0"/>
              <w:ind w:firstLineChars="0" w:firstLine="0"/>
              <w:jc w:val="left"/>
              <w:rPr>
                <w:rFonts w:ascii="宋体" w:hAnsi="宋体" w:cs="宋体"/>
                <w:sz w:val="24"/>
                <w:szCs w:val="24"/>
              </w:rPr>
            </w:pPr>
            <w:r>
              <w:rPr>
                <w:rFonts w:ascii="宋体" w:hAnsi="宋体" w:cs="宋体" w:hint="eastAsia"/>
                <w:sz w:val="24"/>
                <w:szCs w:val="24"/>
              </w:rPr>
              <w:t>单链：</w:t>
            </w:r>
            <w:r>
              <w:rPr>
                <w:rFonts w:ascii="宋体" w:hAnsi="宋体" w:cs="宋体" w:hint="eastAsia"/>
                <w:sz w:val="24"/>
                <w:szCs w:val="24"/>
              </w:rPr>
              <w:t>9</w:t>
            </w:r>
            <w:r>
              <w:rPr>
                <w:rFonts w:ascii="宋体" w:hAnsi="宋体" w:cs="宋体" w:hint="eastAsia"/>
                <w:sz w:val="24"/>
                <w:szCs w:val="24"/>
              </w:rPr>
              <w:t>米</w:t>
            </w:r>
          </w:p>
        </w:tc>
        <w:tc>
          <w:tcPr>
            <w:tcW w:w="855"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B17024" w:rsidRDefault="00CB521C">
            <w:pPr>
              <w:snapToGrid w:val="0"/>
              <w:jc w:val="center"/>
              <w:rPr>
                <w:rFonts w:ascii="宋体" w:hAnsi="宋体" w:cs="宋体"/>
                <w:sz w:val="24"/>
                <w:szCs w:val="24"/>
              </w:rPr>
            </w:pPr>
            <w:r>
              <w:rPr>
                <w:rFonts w:ascii="宋体" w:hAnsi="宋体" w:cs="宋体" w:hint="eastAsia"/>
                <w:sz w:val="24"/>
                <w:szCs w:val="24"/>
              </w:rPr>
              <w:t>台</w:t>
            </w:r>
          </w:p>
        </w:tc>
        <w:tc>
          <w:tcPr>
            <w:tcW w:w="72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B17024" w:rsidRDefault="00CB521C">
            <w:pPr>
              <w:snapToGrid w:val="0"/>
              <w:jc w:val="center"/>
              <w:rPr>
                <w:rFonts w:ascii="宋体" w:hAnsi="宋体" w:cs="宋体"/>
                <w:sz w:val="24"/>
                <w:szCs w:val="24"/>
              </w:rPr>
            </w:pPr>
            <w:r>
              <w:rPr>
                <w:rFonts w:ascii="宋体" w:hAnsi="宋体" w:cs="宋体" w:hint="eastAsia"/>
                <w:sz w:val="24"/>
                <w:szCs w:val="24"/>
              </w:rPr>
              <w:t>2</w:t>
            </w:r>
          </w:p>
        </w:tc>
        <w:tc>
          <w:tcPr>
            <w:tcW w:w="4447"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B17024" w:rsidRDefault="00CB521C">
            <w:pPr>
              <w:snapToGrid w:val="0"/>
              <w:spacing w:line="480" w:lineRule="exact"/>
              <w:jc w:val="center"/>
              <w:rPr>
                <w:rFonts w:ascii="宋体" w:hAnsi="宋体" w:cs="宋体"/>
                <w:sz w:val="24"/>
                <w:szCs w:val="24"/>
              </w:rPr>
            </w:pPr>
            <w:r>
              <w:rPr>
                <w:rFonts w:ascii="宋体" w:hAnsi="宋体" w:cs="宋体" w:hint="eastAsia"/>
                <w:sz w:val="24"/>
                <w:szCs w:val="24"/>
              </w:rPr>
              <w:t>包含相关需要的配件，指导安装</w:t>
            </w:r>
          </w:p>
        </w:tc>
      </w:tr>
    </w:tbl>
    <w:p w:rsidR="00B17024" w:rsidRDefault="00CB521C">
      <w:pPr>
        <w:ind w:firstLineChars="200" w:firstLine="420"/>
        <w:jc w:val="left"/>
      </w:pPr>
      <w:r>
        <w:rPr>
          <w:rFonts w:hAnsi="宋体" w:hint="eastAsia"/>
          <w:bCs/>
          <w:szCs w:val="21"/>
          <w:lang w:val="zh-CN"/>
        </w:rPr>
        <w:t>注：</w:t>
      </w: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B17024" w:rsidRDefault="00CB521C">
      <w:pPr>
        <w:ind w:firstLineChars="175" w:firstLine="492"/>
        <w:rPr>
          <w:rFonts w:ascii="楷体_GB2312" w:eastAsia="楷体_GB2312" w:hAnsi="楷体_GB2312" w:cs="楷体_GB2312"/>
          <w:b/>
          <w:bCs/>
          <w:sz w:val="28"/>
          <w:szCs w:val="28"/>
        </w:rPr>
      </w:pPr>
      <w:r>
        <w:rPr>
          <w:rFonts w:ascii="楷体_GB2312" w:eastAsia="楷体_GB2312" w:hAnsi="楷体_GB2312" w:cs="楷体_GB2312" w:hint="eastAsia"/>
          <w:b/>
          <w:bCs/>
          <w:sz w:val="28"/>
          <w:szCs w:val="28"/>
        </w:rPr>
        <w:t>二、技术要求：</w:t>
      </w:r>
    </w:p>
    <w:p w:rsidR="00B17024" w:rsidRDefault="00CB521C">
      <w:pPr>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、以上水泵型号参数为设计参数，与厂家实际生产水泵参数存在偏差，请各投标单位结合设计参数及实际生产水泵参数进行选型，并在投标文件中提供选型依据。</w:t>
      </w:r>
    </w:p>
    <w:p w:rsidR="00B17024" w:rsidRDefault="00CB521C">
      <w:pPr>
        <w:spacing w:line="360" w:lineRule="auto"/>
        <w:ind w:firstLineChars="200" w:firstLine="480"/>
        <w:rPr>
          <w:rFonts w:ascii="宋体" w:hAnsi="宋体" w:cs="宋体"/>
          <w:sz w:val="24"/>
          <w:highlight w:val="yellow"/>
        </w:rPr>
      </w:pPr>
      <w:r>
        <w:rPr>
          <w:rFonts w:ascii="宋体" w:hAnsi="宋体" w:cs="宋体" w:hint="eastAsia"/>
          <w:sz w:val="24"/>
          <w:szCs w:val="24"/>
          <w:highlight w:val="yellow"/>
        </w:rPr>
        <w:t>2</w:t>
      </w:r>
      <w:r>
        <w:rPr>
          <w:rFonts w:ascii="宋体" w:hAnsi="宋体" w:cs="宋体" w:hint="eastAsia"/>
          <w:sz w:val="24"/>
          <w:szCs w:val="24"/>
          <w:highlight w:val="yellow"/>
        </w:rPr>
        <w:t>、配套的所有配件都含在设备报价中。</w:t>
      </w:r>
      <w:r>
        <w:rPr>
          <w:rFonts w:ascii="宋体" w:hAnsi="宋体" w:cs="宋体" w:hint="eastAsia"/>
          <w:sz w:val="24"/>
          <w:highlight w:val="yellow"/>
        </w:rPr>
        <w:t>具体做法可至施工现场查看，联系人，倪工</w:t>
      </w:r>
      <w:r>
        <w:rPr>
          <w:rFonts w:ascii="宋体" w:hAnsi="宋体" w:cs="宋体" w:hint="eastAsia"/>
          <w:sz w:val="24"/>
          <w:highlight w:val="yellow"/>
        </w:rPr>
        <w:t>18626065527,</w:t>
      </w:r>
      <w:r>
        <w:rPr>
          <w:rFonts w:ascii="宋体" w:hAnsi="宋体" w:cs="宋体" w:hint="eastAsia"/>
          <w:sz w:val="24"/>
          <w:highlight w:val="yellow"/>
        </w:rPr>
        <w:t>所供产品及附件质量及规格不能低于现状设备。安装示意图及现场实体图如下：</w:t>
      </w:r>
    </w:p>
    <w:p w:rsidR="00B17024" w:rsidRDefault="00CB521C">
      <w:pPr>
        <w:pStyle w:val="a0"/>
      </w:pPr>
      <w:r>
        <w:rPr>
          <w:rFonts w:hint="eastAsia"/>
          <w:noProof/>
        </w:rPr>
        <w:lastRenderedPageBreak/>
        <w:drawing>
          <wp:inline distT="0" distB="0" distL="114300" distR="114300">
            <wp:extent cx="1794510" cy="3060700"/>
            <wp:effectExtent l="0" t="0" r="15240" b="6350"/>
            <wp:docPr id="1" name="图片 1" descr="19d192a438c05714fb2cb5e1c992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9d192a438c05714fb2cb5e1c992607"/>
                    <pic:cNvPicPr>
                      <a:picLocks noChangeAspect="1"/>
                    </pic:cNvPicPr>
                  </pic:nvPicPr>
                  <pic:blipFill>
                    <a:blip r:embed="rId11"/>
                    <a:stretch>
                      <a:fillRect/>
                    </a:stretch>
                  </pic:blipFill>
                  <pic:spPr>
                    <a:xfrm>
                      <a:off x="0" y="0"/>
                      <a:ext cx="1794510" cy="3060700"/>
                    </a:xfrm>
                    <a:prstGeom prst="rect">
                      <a:avLst/>
                    </a:prstGeom>
                  </pic:spPr>
                </pic:pic>
              </a:graphicData>
            </a:graphic>
          </wp:inline>
        </w:drawing>
      </w:r>
      <w:r>
        <w:rPr>
          <w:rFonts w:hint="eastAsia"/>
          <w:noProof/>
        </w:rPr>
        <w:drawing>
          <wp:inline distT="0" distB="0" distL="114300" distR="114300">
            <wp:extent cx="1918335" cy="3067685"/>
            <wp:effectExtent l="0" t="0" r="5715" b="18415"/>
            <wp:docPr id="2" name="图片 2" descr="279dba8fe8cb87886a82610a4b54e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79dba8fe8cb87886a82610a4b54ed5"/>
                    <pic:cNvPicPr>
                      <a:picLocks noChangeAspect="1"/>
                    </pic:cNvPicPr>
                  </pic:nvPicPr>
                  <pic:blipFill>
                    <a:blip r:embed="rId12"/>
                    <a:stretch>
                      <a:fillRect/>
                    </a:stretch>
                  </pic:blipFill>
                  <pic:spPr>
                    <a:xfrm>
                      <a:off x="0" y="0"/>
                      <a:ext cx="1918335" cy="3067685"/>
                    </a:xfrm>
                    <a:prstGeom prst="rect">
                      <a:avLst/>
                    </a:prstGeom>
                  </pic:spPr>
                </pic:pic>
              </a:graphicData>
            </a:graphic>
          </wp:inline>
        </w:drawing>
      </w:r>
      <w:r>
        <w:rPr>
          <w:rFonts w:hint="eastAsia"/>
          <w:noProof/>
        </w:rPr>
        <w:drawing>
          <wp:inline distT="0" distB="0" distL="114300" distR="114300">
            <wp:extent cx="2302510" cy="3074670"/>
            <wp:effectExtent l="0" t="0" r="2540" b="11430"/>
            <wp:docPr id="3" name="图片 3" descr="090150e50ea958189cacedce985f7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90150e50ea958189cacedce985f7d5"/>
                    <pic:cNvPicPr>
                      <a:picLocks noChangeAspect="1"/>
                    </pic:cNvPicPr>
                  </pic:nvPicPr>
                  <pic:blipFill>
                    <a:blip r:embed="rId13"/>
                    <a:stretch>
                      <a:fillRect/>
                    </a:stretch>
                  </pic:blipFill>
                  <pic:spPr>
                    <a:xfrm>
                      <a:off x="0" y="0"/>
                      <a:ext cx="2302510" cy="3074670"/>
                    </a:xfrm>
                    <a:prstGeom prst="rect">
                      <a:avLst/>
                    </a:prstGeom>
                  </pic:spPr>
                </pic:pic>
              </a:graphicData>
            </a:graphic>
          </wp:inline>
        </w:drawing>
      </w:r>
    </w:p>
    <w:p w:rsidR="00B17024" w:rsidRDefault="00B17024">
      <w:pPr>
        <w:spacing w:line="360" w:lineRule="auto"/>
        <w:ind w:firstLineChars="200" w:firstLine="480"/>
        <w:rPr>
          <w:rFonts w:ascii="宋体" w:hAnsi="宋体" w:cs="宋体"/>
          <w:sz w:val="24"/>
          <w:szCs w:val="24"/>
        </w:rPr>
      </w:pPr>
    </w:p>
    <w:p w:rsidR="00B17024" w:rsidRDefault="00CB521C">
      <w:pPr>
        <w:spacing w:line="360" w:lineRule="auto"/>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、涡井泵底座尺寸≤长</w:t>
      </w:r>
      <w:r>
        <w:rPr>
          <w:rFonts w:ascii="宋体" w:hAnsi="宋体" w:cs="宋体" w:hint="eastAsia"/>
          <w:sz w:val="24"/>
          <w:szCs w:val="24"/>
        </w:rPr>
        <w:t>100cmX</w:t>
      </w:r>
      <w:r>
        <w:rPr>
          <w:rFonts w:ascii="宋体" w:hAnsi="宋体" w:cs="宋体" w:hint="eastAsia"/>
          <w:sz w:val="24"/>
          <w:szCs w:val="24"/>
        </w:rPr>
        <w:t>宽</w:t>
      </w:r>
      <w:r>
        <w:rPr>
          <w:rFonts w:ascii="宋体" w:hAnsi="宋体" w:cs="宋体" w:hint="eastAsia"/>
          <w:sz w:val="24"/>
          <w:szCs w:val="24"/>
        </w:rPr>
        <w:t>90cm</w:t>
      </w:r>
      <w:r>
        <w:rPr>
          <w:rFonts w:ascii="宋体" w:hAnsi="宋体" w:cs="宋体" w:hint="eastAsia"/>
          <w:sz w:val="24"/>
          <w:szCs w:val="24"/>
        </w:rPr>
        <w:t>，具体参数可自行到现场查看。</w:t>
      </w:r>
    </w:p>
    <w:p w:rsidR="00B17024" w:rsidRDefault="00CB521C">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、涡井泵执行的技术标准：</w:t>
      </w:r>
    </w:p>
    <w:p w:rsidR="00B17024" w:rsidRDefault="00CB521C">
      <w:pPr>
        <w:spacing w:line="360" w:lineRule="auto"/>
        <w:ind w:firstLineChars="200" w:firstLine="480"/>
        <w:rPr>
          <w:rFonts w:ascii="宋体" w:hAnsi="宋体" w:cs="宋体"/>
          <w:sz w:val="24"/>
          <w:szCs w:val="24"/>
        </w:rPr>
      </w:pPr>
      <w:r>
        <w:rPr>
          <w:rFonts w:ascii="宋体" w:hAnsi="宋体" w:cs="宋体" w:hint="eastAsia"/>
          <w:sz w:val="24"/>
          <w:szCs w:val="24"/>
        </w:rPr>
        <w:t>投标人所提供的水泵机组设备除应满足技术要求以外，还应符合下列相关标准的规定。进口元器件允许使用原产国标准，但必须等同或优于中华人民共和国国家标准，如这些标准内容有冲突，按高的标准执行。</w:t>
      </w:r>
    </w:p>
    <w:p w:rsidR="00B17024" w:rsidRDefault="00CB521C">
      <w:pPr>
        <w:spacing w:line="360" w:lineRule="auto"/>
        <w:rPr>
          <w:rFonts w:ascii="宋体" w:hAnsi="宋体" w:cs="宋体"/>
          <w:sz w:val="24"/>
          <w:szCs w:val="24"/>
        </w:rPr>
      </w:pPr>
      <w:r>
        <w:rPr>
          <w:rFonts w:ascii="宋体" w:hAnsi="宋体" w:cs="宋体" w:hint="eastAsia"/>
          <w:sz w:val="24"/>
          <w:szCs w:val="24"/>
        </w:rPr>
        <w:t>水泵机组标准：</w:t>
      </w:r>
    </w:p>
    <w:p w:rsidR="00B17024" w:rsidRDefault="00CB521C">
      <w:pPr>
        <w:spacing w:line="360" w:lineRule="auto"/>
        <w:rPr>
          <w:rFonts w:ascii="宋体" w:hAnsi="宋体" w:cs="宋体"/>
          <w:sz w:val="24"/>
          <w:szCs w:val="24"/>
        </w:rPr>
      </w:pPr>
      <w:r>
        <w:rPr>
          <w:rFonts w:ascii="宋体" w:hAnsi="宋体" w:cs="宋体" w:hint="eastAsia"/>
          <w:sz w:val="24"/>
          <w:szCs w:val="24"/>
        </w:rPr>
        <w:t>GB/T2817-2021</w:t>
      </w:r>
      <w:r>
        <w:rPr>
          <w:rFonts w:ascii="宋体" w:hAnsi="宋体" w:cs="宋体" w:hint="eastAsia"/>
          <w:sz w:val="24"/>
          <w:szCs w:val="24"/>
        </w:rPr>
        <w:t>  </w:t>
      </w:r>
      <w:r>
        <w:rPr>
          <w:rFonts w:ascii="宋体" w:hAnsi="宋体" w:cs="宋体" w:hint="eastAsia"/>
          <w:sz w:val="24"/>
          <w:szCs w:val="24"/>
        </w:rPr>
        <w:t xml:space="preserve">     </w:t>
      </w:r>
      <w:r>
        <w:rPr>
          <w:rFonts w:ascii="宋体" w:hAnsi="宋体" w:cs="宋体" w:hint="eastAsia"/>
          <w:sz w:val="24"/>
          <w:szCs w:val="24"/>
        </w:rPr>
        <w:t>井用潜水泵技术条件 </w:t>
      </w:r>
    </w:p>
    <w:p w:rsidR="00B17024" w:rsidRDefault="00CB521C">
      <w:pPr>
        <w:spacing w:line="360" w:lineRule="auto"/>
        <w:rPr>
          <w:rFonts w:ascii="宋体" w:hAnsi="宋体" w:cs="宋体"/>
          <w:sz w:val="24"/>
          <w:szCs w:val="24"/>
        </w:rPr>
      </w:pPr>
      <w:r>
        <w:rPr>
          <w:rFonts w:ascii="宋体" w:hAnsi="宋体" w:cs="宋体" w:hint="eastAsia"/>
          <w:sz w:val="24"/>
          <w:szCs w:val="24"/>
        </w:rPr>
        <w:t>G</w:t>
      </w:r>
      <w:r>
        <w:rPr>
          <w:rFonts w:ascii="宋体" w:hAnsi="宋体" w:cs="宋体" w:hint="eastAsia"/>
          <w:sz w:val="24"/>
          <w:szCs w:val="24"/>
        </w:rPr>
        <w:t>B/T3214-1991</w:t>
      </w:r>
      <w:r>
        <w:rPr>
          <w:rFonts w:ascii="宋体" w:hAnsi="宋体" w:cs="宋体" w:hint="eastAsia"/>
          <w:sz w:val="24"/>
          <w:szCs w:val="24"/>
        </w:rPr>
        <w:t>    </w:t>
      </w:r>
      <w:r>
        <w:rPr>
          <w:rFonts w:ascii="宋体" w:hAnsi="宋体" w:cs="宋体" w:hint="eastAsia"/>
          <w:sz w:val="24"/>
          <w:szCs w:val="24"/>
        </w:rPr>
        <w:t xml:space="preserve">     </w:t>
      </w:r>
      <w:r>
        <w:rPr>
          <w:rFonts w:ascii="宋体" w:hAnsi="宋体" w:cs="宋体" w:hint="eastAsia"/>
          <w:sz w:val="24"/>
          <w:szCs w:val="24"/>
        </w:rPr>
        <w:t>水泵流量的测定方法</w:t>
      </w:r>
    </w:p>
    <w:p w:rsidR="00B17024" w:rsidRDefault="00CB521C">
      <w:pPr>
        <w:spacing w:line="360" w:lineRule="auto"/>
        <w:rPr>
          <w:rFonts w:ascii="宋体" w:hAnsi="宋体" w:cs="宋体"/>
          <w:sz w:val="24"/>
          <w:szCs w:val="24"/>
        </w:rPr>
      </w:pPr>
      <w:r>
        <w:rPr>
          <w:rFonts w:ascii="宋体" w:hAnsi="宋体" w:cs="宋体" w:hint="eastAsia"/>
          <w:sz w:val="24"/>
          <w:szCs w:val="24"/>
        </w:rPr>
        <w:t>GB/T12785-2014</w:t>
      </w:r>
      <w:r>
        <w:rPr>
          <w:rFonts w:ascii="宋体" w:hAnsi="宋体" w:cs="宋体" w:hint="eastAsia"/>
          <w:sz w:val="24"/>
          <w:szCs w:val="24"/>
        </w:rPr>
        <w:t>    </w:t>
      </w:r>
      <w:r>
        <w:rPr>
          <w:rFonts w:ascii="宋体" w:hAnsi="宋体" w:cs="宋体" w:hint="eastAsia"/>
          <w:sz w:val="24"/>
          <w:szCs w:val="24"/>
        </w:rPr>
        <w:t xml:space="preserve">     </w:t>
      </w:r>
      <w:r>
        <w:rPr>
          <w:rFonts w:ascii="宋体" w:hAnsi="宋体" w:cs="宋体" w:hint="eastAsia"/>
          <w:sz w:val="24"/>
          <w:szCs w:val="24"/>
        </w:rPr>
        <w:t>潜水电泵 试验方法</w:t>
      </w:r>
    </w:p>
    <w:p w:rsidR="00B17024" w:rsidRDefault="00CB521C">
      <w:pPr>
        <w:spacing w:line="360" w:lineRule="auto"/>
        <w:rPr>
          <w:rFonts w:ascii="宋体" w:hAnsi="宋体" w:cs="宋体"/>
          <w:sz w:val="24"/>
          <w:szCs w:val="24"/>
        </w:rPr>
      </w:pPr>
      <w:r>
        <w:rPr>
          <w:rFonts w:ascii="宋体" w:hAnsi="宋体" w:cs="宋体" w:hint="eastAsia"/>
          <w:sz w:val="24"/>
          <w:szCs w:val="24"/>
        </w:rPr>
        <w:t>GB</w:t>
      </w:r>
      <w:r>
        <w:rPr>
          <w:rFonts w:ascii="宋体" w:hAnsi="宋体" w:cs="宋体" w:hint="eastAsia"/>
          <w:sz w:val="24"/>
          <w:szCs w:val="24"/>
        </w:rPr>
        <w:t>／</w:t>
      </w:r>
      <w:r>
        <w:rPr>
          <w:rFonts w:ascii="宋体" w:hAnsi="宋体" w:cs="宋体" w:hint="eastAsia"/>
          <w:sz w:val="24"/>
          <w:szCs w:val="24"/>
        </w:rPr>
        <w:t>T13929-1992</w:t>
      </w:r>
      <w:r>
        <w:rPr>
          <w:rFonts w:ascii="宋体" w:hAnsi="宋体" w:cs="宋体" w:hint="eastAsia"/>
          <w:sz w:val="24"/>
          <w:szCs w:val="24"/>
        </w:rPr>
        <w:t>   </w:t>
      </w:r>
      <w:r>
        <w:rPr>
          <w:rFonts w:ascii="宋体" w:hAnsi="宋体" w:cs="宋体" w:hint="eastAsia"/>
          <w:sz w:val="24"/>
          <w:szCs w:val="24"/>
        </w:rPr>
        <w:t xml:space="preserve">   </w:t>
      </w:r>
      <w:r>
        <w:rPr>
          <w:rFonts w:ascii="宋体" w:hAnsi="宋体" w:cs="宋体" w:hint="eastAsia"/>
          <w:sz w:val="24"/>
          <w:szCs w:val="24"/>
        </w:rPr>
        <w:t> 水环真空泵和水环压缩机试验方法</w:t>
      </w:r>
    </w:p>
    <w:p w:rsidR="00B17024" w:rsidRDefault="00CB521C">
      <w:pPr>
        <w:spacing w:line="360" w:lineRule="auto"/>
        <w:rPr>
          <w:rFonts w:ascii="宋体" w:hAnsi="宋体" w:cs="宋体"/>
          <w:sz w:val="24"/>
          <w:szCs w:val="24"/>
        </w:rPr>
      </w:pPr>
      <w:r>
        <w:rPr>
          <w:rFonts w:ascii="宋体" w:hAnsi="宋体" w:cs="宋体" w:hint="eastAsia"/>
          <w:sz w:val="24"/>
          <w:szCs w:val="24"/>
        </w:rPr>
        <w:t>GB</w:t>
      </w:r>
      <w:r>
        <w:rPr>
          <w:rFonts w:ascii="宋体" w:hAnsi="宋体" w:cs="宋体" w:hint="eastAsia"/>
          <w:sz w:val="24"/>
          <w:szCs w:val="24"/>
        </w:rPr>
        <w:t>／</w:t>
      </w:r>
      <w:r>
        <w:rPr>
          <w:rFonts w:ascii="宋体" w:hAnsi="宋体" w:cs="宋体" w:hint="eastAsia"/>
          <w:sz w:val="24"/>
          <w:szCs w:val="24"/>
        </w:rPr>
        <w:t>T13930-1992</w:t>
      </w:r>
      <w:r>
        <w:rPr>
          <w:rFonts w:ascii="宋体" w:hAnsi="宋体" w:cs="宋体" w:hint="eastAsia"/>
          <w:sz w:val="24"/>
          <w:szCs w:val="24"/>
        </w:rPr>
        <w:t>    </w:t>
      </w:r>
      <w:r>
        <w:rPr>
          <w:rFonts w:ascii="宋体" w:hAnsi="宋体" w:cs="宋体" w:hint="eastAsia"/>
          <w:sz w:val="24"/>
          <w:szCs w:val="24"/>
        </w:rPr>
        <w:t xml:space="preserve">   </w:t>
      </w:r>
      <w:r>
        <w:rPr>
          <w:rFonts w:ascii="宋体" w:hAnsi="宋体" w:cs="宋体" w:hint="eastAsia"/>
          <w:sz w:val="24"/>
          <w:szCs w:val="24"/>
        </w:rPr>
        <w:t>水环真空泵和水环压缩机气量测定方法 </w:t>
      </w:r>
    </w:p>
    <w:p w:rsidR="00B17024" w:rsidRDefault="00CB521C">
      <w:pPr>
        <w:spacing w:line="360" w:lineRule="auto"/>
        <w:rPr>
          <w:rFonts w:ascii="宋体" w:hAnsi="宋体" w:cs="宋体"/>
          <w:sz w:val="24"/>
          <w:szCs w:val="24"/>
        </w:rPr>
      </w:pPr>
      <w:r>
        <w:rPr>
          <w:rFonts w:ascii="宋体" w:hAnsi="宋体" w:cs="宋体" w:hint="eastAsia"/>
          <w:sz w:val="24"/>
          <w:szCs w:val="24"/>
        </w:rPr>
        <w:t xml:space="preserve">GB755-2000            </w:t>
      </w:r>
      <w:r>
        <w:rPr>
          <w:rFonts w:ascii="宋体" w:hAnsi="宋体" w:cs="宋体" w:hint="eastAsia"/>
          <w:sz w:val="24"/>
          <w:szCs w:val="24"/>
        </w:rPr>
        <w:t>旋转电机定额和性能</w:t>
      </w:r>
    </w:p>
    <w:p w:rsidR="00B17024" w:rsidRDefault="00CB521C">
      <w:pPr>
        <w:spacing w:line="360" w:lineRule="auto"/>
        <w:rPr>
          <w:rFonts w:ascii="宋体" w:hAnsi="宋体" w:cs="宋体"/>
          <w:sz w:val="24"/>
          <w:szCs w:val="24"/>
        </w:rPr>
      </w:pPr>
      <w:r>
        <w:rPr>
          <w:rFonts w:ascii="宋体" w:hAnsi="宋体" w:cs="宋体" w:hint="eastAsia"/>
          <w:sz w:val="24"/>
          <w:szCs w:val="24"/>
        </w:rPr>
        <w:t xml:space="preserve">GB/T997-2003          </w:t>
      </w:r>
      <w:r>
        <w:rPr>
          <w:rFonts w:ascii="宋体" w:hAnsi="宋体" w:cs="宋体" w:hint="eastAsia"/>
          <w:sz w:val="24"/>
          <w:szCs w:val="24"/>
        </w:rPr>
        <w:t>电机结构及安装形式代号</w:t>
      </w:r>
    </w:p>
    <w:p w:rsidR="00B17024" w:rsidRDefault="00CB521C">
      <w:pPr>
        <w:spacing w:line="360" w:lineRule="auto"/>
        <w:rPr>
          <w:rFonts w:ascii="宋体" w:hAnsi="宋体" w:cs="宋体"/>
          <w:sz w:val="24"/>
          <w:szCs w:val="24"/>
        </w:rPr>
      </w:pPr>
      <w:r>
        <w:rPr>
          <w:rFonts w:ascii="宋体" w:hAnsi="宋体" w:cs="宋体" w:hint="eastAsia"/>
          <w:sz w:val="24"/>
          <w:szCs w:val="24"/>
        </w:rPr>
        <w:t xml:space="preserve">GB/T1993-1993         </w:t>
      </w:r>
      <w:r>
        <w:rPr>
          <w:rFonts w:ascii="宋体" w:hAnsi="宋体" w:cs="宋体" w:hint="eastAsia"/>
          <w:sz w:val="24"/>
          <w:szCs w:val="24"/>
        </w:rPr>
        <w:t>旋转电机冷却方法</w:t>
      </w:r>
    </w:p>
    <w:p w:rsidR="00B17024" w:rsidRDefault="00CB521C">
      <w:pPr>
        <w:spacing w:line="360" w:lineRule="auto"/>
        <w:rPr>
          <w:rFonts w:ascii="宋体" w:hAnsi="宋体" w:cs="宋体"/>
          <w:sz w:val="24"/>
          <w:szCs w:val="24"/>
        </w:rPr>
      </w:pPr>
      <w:r>
        <w:rPr>
          <w:rFonts w:ascii="宋体" w:hAnsi="宋体" w:cs="宋体" w:hint="eastAsia"/>
          <w:sz w:val="24"/>
          <w:szCs w:val="24"/>
        </w:rPr>
        <w:t xml:space="preserve">GB/T4831-1984     </w:t>
      </w:r>
      <w:r>
        <w:rPr>
          <w:rFonts w:ascii="宋体" w:hAnsi="宋体" w:cs="宋体" w:hint="eastAsia"/>
          <w:sz w:val="24"/>
          <w:szCs w:val="24"/>
        </w:rPr>
        <w:t xml:space="preserve">    </w:t>
      </w:r>
      <w:r>
        <w:rPr>
          <w:rFonts w:ascii="宋体" w:hAnsi="宋体" w:cs="宋体" w:hint="eastAsia"/>
          <w:sz w:val="24"/>
          <w:szCs w:val="24"/>
        </w:rPr>
        <w:t>电机产品型号编制方法</w:t>
      </w:r>
    </w:p>
    <w:p w:rsidR="00B17024" w:rsidRDefault="00CB521C">
      <w:pPr>
        <w:spacing w:line="360" w:lineRule="auto"/>
        <w:rPr>
          <w:rFonts w:ascii="宋体" w:hAnsi="宋体" w:cs="宋体"/>
          <w:sz w:val="24"/>
          <w:szCs w:val="24"/>
        </w:rPr>
      </w:pPr>
      <w:r>
        <w:rPr>
          <w:rFonts w:ascii="宋体" w:hAnsi="宋体" w:cs="宋体" w:hint="eastAsia"/>
          <w:sz w:val="24"/>
          <w:szCs w:val="24"/>
        </w:rPr>
        <w:t xml:space="preserve">GB/T4942.1-2001       </w:t>
      </w:r>
      <w:r>
        <w:rPr>
          <w:rFonts w:ascii="宋体" w:hAnsi="宋体" w:cs="宋体" w:hint="eastAsia"/>
          <w:sz w:val="24"/>
          <w:szCs w:val="24"/>
        </w:rPr>
        <w:t>电机外壳防护等级</w:t>
      </w:r>
    </w:p>
    <w:p w:rsidR="00B17024" w:rsidRDefault="00CB521C">
      <w:pPr>
        <w:spacing w:line="360" w:lineRule="auto"/>
        <w:rPr>
          <w:rFonts w:ascii="宋体" w:hAnsi="宋体" w:cs="宋体"/>
          <w:sz w:val="24"/>
          <w:szCs w:val="24"/>
        </w:rPr>
      </w:pPr>
      <w:r>
        <w:rPr>
          <w:rFonts w:ascii="宋体" w:hAnsi="宋体" w:cs="宋体" w:hint="eastAsia"/>
          <w:sz w:val="24"/>
          <w:szCs w:val="24"/>
        </w:rPr>
        <w:t xml:space="preserve">GB/T10069.1-1988      </w:t>
      </w:r>
      <w:r>
        <w:rPr>
          <w:rFonts w:ascii="宋体" w:hAnsi="宋体" w:cs="宋体" w:hint="eastAsia"/>
          <w:sz w:val="24"/>
          <w:szCs w:val="24"/>
        </w:rPr>
        <w:t>旋转电机噪声测定方法及限值噪声工程测定方法</w:t>
      </w:r>
    </w:p>
    <w:p w:rsidR="00B17024" w:rsidRDefault="00CB521C">
      <w:pPr>
        <w:spacing w:line="360" w:lineRule="auto"/>
        <w:rPr>
          <w:rFonts w:ascii="宋体" w:hAnsi="宋体" w:cs="宋体"/>
          <w:sz w:val="24"/>
          <w:szCs w:val="24"/>
        </w:rPr>
      </w:pPr>
      <w:r>
        <w:rPr>
          <w:rFonts w:ascii="宋体" w:hAnsi="宋体" w:cs="宋体" w:hint="eastAsia"/>
          <w:sz w:val="24"/>
          <w:szCs w:val="24"/>
        </w:rPr>
        <w:t xml:space="preserve">GB/T13002-1991        </w:t>
      </w:r>
      <w:r>
        <w:rPr>
          <w:rFonts w:ascii="宋体" w:hAnsi="宋体" w:cs="宋体" w:hint="eastAsia"/>
          <w:sz w:val="24"/>
          <w:szCs w:val="24"/>
        </w:rPr>
        <w:t>旋转电机装入式热保护旋转电机的保护规则</w:t>
      </w:r>
    </w:p>
    <w:p w:rsidR="00B17024" w:rsidRDefault="00CB521C">
      <w:pPr>
        <w:spacing w:line="360" w:lineRule="auto"/>
        <w:rPr>
          <w:rFonts w:ascii="宋体" w:hAnsi="宋体" w:cs="宋体"/>
          <w:sz w:val="24"/>
          <w:szCs w:val="24"/>
        </w:rPr>
      </w:pPr>
      <w:r>
        <w:rPr>
          <w:rFonts w:ascii="宋体" w:hAnsi="宋体" w:cs="宋体" w:hint="eastAsia"/>
          <w:sz w:val="24"/>
          <w:szCs w:val="24"/>
        </w:rPr>
        <w:t xml:space="preserve">GB/T13232-1991        </w:t>
      </w:r>
      <w:r>
        <w:rPr>
          <w:rFonts w:ascii="宋体" w:hAnsi="宋体" w:cs="宋体" w:hint="eastAsia"/>
          <w:sz w:val="24"/>
          <w:szCs w:val="24"/>
        </w:rPr>
        <w:t>旋转电机装入式热保护热保护器通用规则</w:t>
      </w:r>
    </w:p>
    <w:p w:rsidR="00B17024" w:rsidRDefault="00CB521C">
      <w:pPr>
        <w:spacing w:line="360" w:lineRule="auto"/>
        <w:rPr>
          <w:rFonts w:ascii="宋体" w:hAnsi="宋体" w:cs="宋体"/>
          <w:sz w:val="24"/>
          <w:szCs w:val="24"/>
        </w:rPr>
      </w:pPr>
      <w:r>
        <w:rPr>
          <w:rFonts w:ascii="宋体" w:hAnsi="宋体" w:cs="宋体" w:hint="eastAsia"/>
          <w:sz w:val="24"/>
          <w:szCs w:val="24"/>
        </w:rPr>
        <w:lastRenderedPageBreak/>
        <w:t xml:space="preserve">GB/T13599-1992        </w:t>
      </w:r>
      <w:r>
        <w:rPr>
          <w:rFonts w:ascii="宋体" w:hAnsi="宋体" w:cs="宋体" w:hint="eastAsia"/>
          <w:sz w:val="24"/>
          <w:szCs w:val="24"/>
        </w:rPr>
        <w:t>旋转电机装入式热保护热保护系统用热检测器和控制单元</w:t>
      </w:r>
    </w:p>
    <w:p w:rsidR="00B17024" w:rsidRDefault="00CB521C">
      <w:pPr>
        <w:spacing w:line="360" w:lineRule="auto"/>
        <w:rPr>
          <w:rFonts w:ascii="宋体" w:hAnsi="宋体" w:cs="宋体"/>
          <w:sz w:val="24"/>
          <w:szCs w:val="24"/>
        </w:rPr>
      </w:pPr>
      <w:r>
        <w:rPr>
          <w:rFonts w:ascii="宋体" w:hAnsi="宋体" w:cs="宋体" w:hint="eastAsia"/>
          <w:sz w:val="24"/>
          <w:szCs w:val="24"/>
        </w:rPr>
        <w:t xml:space="preserve">GB14711-1993          </w:t>
      </w:r>
      <w:r>
        <w:rPr>
          <w:rFonts w:ascii="宋体" w:hAnsi="宋体" w:cs="宋体" w:hint="eastAsia"/>
          <w:sz w:val="24"/>
          <w:szCs w:val="24"/>
        </w:rPr>
        <w:t>中小型旋转电机安全通用要求</w:t>
      </w:r>
    </w:p>
    <w:p w:rsidR="00B17024" w:rsidRDefault="00CB521C">
      <w:pPr>
        <w:spacing w:line="360" w:lineRule="auto"/>
        <w:rPr>
          <w:rFonts w:ascii="宋体" w:hAnsi="宋体" w:cs="宋体"/>
          <w:sz w:val="24"/>
          <w:szCs w:val="24"/>
        </w:rPr>
      </w:pPr>
      <w:r>
        <w:rPr>
          <w:rFonts w:ascii="宋体" w:hAnsi="宋体" w:cs="宋体" w:hint="eastAsia"/>
          <w:sz w:val="24"/>
          <w:szCs w:val="24"/>
        </w:rPr>
        <w:t xml:space="preserve">GB/T1032-1985         </w:t>
      </w:r>
      <w:r>
        <w:rPr>
          <w:rFonts w:ascii="宋体" w:hAnsi="宋体" w:cs="宋体" w:hint="eastAsia"/>
          <w:sz w:val="24"/>
          <w:szCs w:val="24"/>
        </w:rPr>
        <w:t>三相异步电动机试验方法</w:t>
      </w:r>
    </w:p>
    <w:p w:rsidR="00B17024" w:rsidRDefault="00CB521C">
      <w:pPr>
        <w:spacing w:line="360" w:lineRule="auto"/>
        <w:rPr>
          <w:rFonts w:ascii="宋体" w:hAnsi="宋体" w:cs="宋体"/>
          <w:sz w:val="24"/>
          <w:szCs w:val="24"/>
        </w:rPr>
      </w:pPr>
      <w:r>
        <w:rPr>
          <w:rFonts w:ascii="宋体" w:hAnsi="宋体" w:cs="宋体" w:hint="eastAsia"/>
          <w:sz w:val="24"/>
          <w:szCs w:val="24"/>
        </w:rPr>
        <w:t xml:space="preserve">GB/T17948-2003        </w:t>
      </w:r>
      <w:r>
        <w:rPr>
          <w:rFonts w:ascii="宋体" w:hAnsi="宋体" w:cs="宋体" w:hint="eastAsia"/>
          <w:sz w:val="24"/>
          <w:szCs w:val="24"/>
        </w:rPr>
        <w:t>旋转电机绝缘结构功能性评定总则</w:t>
      </w:r>
    </w:p>
    <w:p w:rsidR="00B17024" w:rsidRDefault="00CB521C">
      <w:pPr>
        <w:spacing w:line="360" w:lineRule="auto"/>
        <w:rPr>
          <w:rFonts w:ascii="宋体" w:hAnsi="宋体" w:cs="宋体"/>
          <w:sz w:val="24"/>
          <w:szCs w:val="24"/>
        </w:rPr>
      </w:pPr>
      <w:r>
        <w:rPr>
          <w:rFonts w:ascii="宋体" w:hAnsi="宋体" w:cs="宋体" w:hint="eastAsia"/>
          <w:sz w:val="24"/>
          <w:szCs w:val="24"/>
        </w:rPr>
        <w:t xml:space="preserve">GB755-87              </w:t>
      </w:r>
      <w:r>
        <w:rPr>
          <w:rFonts w:ascii="宋体" w:hAnsi="宋体" w:cs="宋体" w:hint="eastAsia"/>
          <w:sz w:val="24"/>
          <w:szCs w:val="24"/>
        </w:rPr>
        <w:t>旋转电机基本技术要求</w:t>
      </w:r>
    </w:p>
    <w:p w:rsidR="00B17024" w:rsidRDefault="00CB521C">
      <w:pPr>
        <w:spacing w:line="360" w:lineRule="auto"/>
        <w:rPr>
          <w:rFonts w:ascii="宋体" w:hAnsi="宋体" w:cs="宋体"/>
          <w:sz w:val="24"/>
          <w:szCs w:val="24"/>
        </w:rPr>
      </w:pPr>
      <w:r>
        <w:rPr>
          <w:rFonts w:ascii="宋体" w:hAnsi="宋体" w:cs="宋体" w:hint="eastAsia"/>
          <w:sz w:val="24"/>
          <w:szCs w:val="24"/>
        </w:rPr>
        <w:t>GB4942.</w:t>
      </w:r>
      <w:r>
        <w:rPr>
          <w:rFonts w:ascii="宋体" w:hAnsi="宋体" w:cs="宋体" w:hint="eastAsia"/>
          <w:sz w:val="24"/>
          <w:szCs w:val="24"/>
        </w:rPr>
        <w:t>·</w:t>
      </w:r>
      <w:r>
        <w:rPr>
          <w:rFonts w:ascii="宋体" w:hAnsi="宋体" w:cs="宋体" w:hint="eastAsia"/>
          <w:sz w:val="24"/>
          <w:szCs w:val="24"/>
        </w:rPr>
        <w:t xml:space="preserve">1-85         </w:t>
      </w:r>
      <w:r>
        <w:rPr>
          <w:rFonts w:ascii="宋体" w:hAnsi="宋体" w:cs="宋体" w:hint="eastAsia"/>
          <w:sz w:val="24"/>
          <w:szCs w:val="24"/>
        </w:rPr>
        <w:t>电机外壳防护等级</w:t>
      </w:r>
    </w:p>
    <w:p w:rsidR="00B17024" w:rsidRDefault="00CB521C">
      <w:pPr>
        <w:spacing w:line="360" w:lineRule="auto"/>
        <w:rPr>
          <w:rFonts w:ascii="宋体" w:hAnsi="宋体" w:cs="宋体"/>
          <w:sz w:val="24"/>
          <w:szCs w:val="24"/>
        </w:rPr>
      </w:pPr>
      <w:r>
        <w:rPr>
          <w:rFonts w:ascii="宋体" w:hAnsi="宋体" w:cs="宋体" w:hint="eastAsia"/>
          <w:sz w:val="24"/>
          <w:szCs w:val="24"/>
        </w:rPr>
        <w:t>GB5013</w:t>
      </w:r>
      <w:r>
        <w:rPr>
          <w:rFonts w:ascii="宋体" w:hAnsi="宋体" w:cs="宋体" w:hint="eastAsia"/>
          <w:sz w:val="24"/>
          <w:szCs w:val="24"/>
        </w:rPr>
        <w:t>·</w:t>
      </w:r>
      <w:r>
        <w:rPr>
          <w:rFonts w:ascii="宋体" w:hAnsi="宋体" w:cs="宋体" w:hint="eastAsia"/>
          <w:sz w:val="24"/>
          <w:szCs w:val="24"/>
        </w:rPr>
        <w:t xml:space="preserve">2-85          </w:t>
      </w:r>
      <w:r>
        <w:rPr>
          <w:rFonts w:ascii="宋体" w:hAnsi="宋体" w:cs="宋体" w:hint="eastAsia"/>
          <w:sz w:val="24"/>
          <w:szCs w:val="24"/>
        </w:rPr>
        <w:t>额定电压</w:t>
      </w:r>
      <w:r>
        <w:rPr>
          <w:rFonts w:ascii="宋体" w:hAnsi="宋体" w:cs="宋体" w:hint="eastAsia"/>
          <w:sz w:val="24"/>
          <w:szCs w:val="24"/>
        </w:rPr>
        <w:t>450/750V</w:t>
      </w:r>
      <w:r>
        <w:rPr>
          <w:rFonts w:ascii="宋体" w:hAnsi="宋体" w:cs="宋体" w:hint="eastAsia"/>
          <w:sz w:val="24"/>
          <w:szCs w:val="24"/>
        </w:rPr>
        <w:t>及以下橡皮绝缘软电缆</w:t>
      </w:r>
    </w:p>
    <w:p w:rsidR="00B17024" w:rsidRDefault="00CB521C">
      <w:pPr>
        <w:snapToGrid w:val="0"/>
        <w:spacing w:line="360" w:lineRule="auto"/>
        <w:rPr>
          <w:rFonts w:ascii="宋体" w:hAnsi="宋体" w:cs="宋体"/>
          <w:sz w:val="24"/>
          <w:szCs w:val="24"/>
        </w:rPr>
      </w:pPr>
      <w:r>
        <w:rPr>
          <w:rFonts w:ascii="宋体" w:hAnsi="宋体" w:cs="宋体" w:hint="eastAsia"/>
          <w:sz w:val="24"/>
          <w:szCs w:val="24"/>
        </w:rPr>
        <w:t xml:space="preserve">GB/T12785-2014        </w:t>
      </w:r>
      <w:r>
        <w:rPr>
          <w:rFonts w:ascii="宋体" w:hAnsi="宋体" w:cs="宋体" w:hint="eastAsia"/>
          <w:sz w:val="24"/>
          <w:szCs w:val="24"/>
        </w:rPr>
        <w:t>潜水电泵试验方法</w:t>
      </w:r>
    </w:p>
    <w:p w:rsidR="00B17024" w:rsidRDefault="00CB521C">
      <w:pPr>
        <w:snapToGrid w:val="0"/>
        <w:spacing w:line="360" w:lineRule="auto"/>
        <w:rPr>
          <w:rFonts w:ascii="宋体" w:hAnsi="宋体" w:cs="宋体"/>
          <w:sz w:val="24"/>
          <w:szCs w:val="24"/>
        </w:rPr>
      </w:pPr>
      <w:r>
        <w:rPr>
          <w:rFonts w:ascii="宋体" w:hAnsi="宋体" w:cs="宋体" w:hint="eastAsia"/>
          <w:sz w:val="24"/>
          <w:szCs w:val="24"/>
        </w:rPr>
        <w:t>JB/T75274-91          Y</w:t>
      </w:r>
      <w:r>
        <w:rPr>
          <w:rFonts w:ascii="宋体" w:hAnsi="宋体" w:cs="宋体" w:hint="eastAsia"/>
          <w:sz w:val="24"/>
          <w:szCs w:val="24"/>
        </w:rPr>
        <w:t>系列（</w:t>
      </w:r>
      <w:r>
        <w:rPr>
          <w:rFonts w:ascii="宋体" w:hAnsi="宋体" w:cs="宋体" w:hint="eastAsia"/>
          <w:sz w:val="24"/>
          <w:szCs w:val="24"/>
        </w:rPr>
        <w:t>IP44</w:t>
      </w:r>
      <w:r>
        <w:rPr>
          <w:rFonts w:ascii="宋体" w:hAnsi="宋体" w:cs="宋体" w:hint="eastAsia"/>
          <w:sz w:val="24"/>
          <w:szCs w:val="24"/>
        </w:rPr>
        <w:t>）三相异步电动机技术条件</w:t>
      </w:r>
    </w:p>
    <w:p w:rsidR="00B17024" w:rsidRDefault="00CB521C">
      <w:pPr>
        <w:snapToGrid w:val="0"/>
        <w:spacing w:line="360" w:lineRule="auto"/>
        <w:rPr>
          <w:rFonts w:ascii="宋体" w:hAnsi="宋体" w:cs="宋体"/>
          <w:sz w:val="24"/>
          <w:szCs w:val="24"/>
        </w:rPr>
      </w:pPr>
      <w:r>
        <w:rPr>
          <w:rFonts w:ascii="宋体" w:hAnsi="宋体" w:cs="宋体" w:hint="eastAsia"/>
          <w:sz w:val="24"/>
          <w:szCs w:val="24"/>
        </w:rPr>
        <w:t>ZB</w:t>
      </w:r>
      <w:r>
        <w:rPr>
          <w:rFonts w:ascii="宋体" w:hAnsi="宋体" w:cs="宋体" w:hint="eastAsia"/>
          <w:sz w:val="24"/>
          <w:szCs w:val="24"/>
        </w:rPr>
        <w:t>K22007-88           Y</w:t>
      </w:r>
      <w:r>
        <w:rPr>
          <w:rFonts w:ascii="宋体" w:hAnsi="宋体" w:cs="宋体" w:hint="eastAsia"/>
          <w:sz w:val="24"/>
          <w:szCs w:val="24"/>
        </w:rPr>
        <w:t>系列（</w:t>
      </w:r>
      <w:r>
        <w:rPr>
          <w:rFonts w:ascii="宋体" w:hAnsi="宋体" w:cs="宋体" w:hint="eastAsia"/>
          <w:sz w:val="24"/>
          <w:szCs w:val="24"/>
        </w:rPr>
        <w:t>IP44</w:t>
      </w:r>
      <w:r>
        <w:rPr>
          <w:rFonts w:ascii="宋体" w:hAnsi="宋体" w:cs="宋体" w:hint="eastAsia"/>
          <w:sz w:val="24"/>
          <w:szCs w:val="24"/>
        </w:rPr>
        <w:t>）三相异步电动机技术条件</w:t>
      </w:r>
    </w:p>
    <w:p w:rsidR="00B17024" w:rsidRDefault="00CB521C">
      <w:pPr>
        <w:spacing w:line="360" w:lineRule="auto"/>
        <w:ind w:firstLineChars="200" w:firstLine="560"/>
        <w:rPr>
          <w:rFonts w:ascii="宋体" w:hAnsi="宋体" w:cs="宋体"/>
          <w:sz w:val="28"/>
          <w:szCs w:val="28"/>
        </w:rPr>
      </w:pPr>
      <w:r>
        <w:rPr>
          <w:rFonts w:ascii="宋体" w:hAnsi="宋体" w:cs="宋体" w:hint="eastAsia"/>
          <w:sz w:val="28"/>
          <w:szCs w:val="28"/>
        </w:rPr>
        <w:t>三、备品备件</w:t>
      </w:r>
    </w:p>
    <w:p w:rsidR="00B17024" w:rsidRDefault="00CB521C">
      <w:pPr>
        <w:pStyle w:val="24"/>
        <w:snapToGrid w:val="0"/>
        <w:spacing w:line="360" w:lineRule="auto"/>
        <w:ind w:firstLineChars="200" w:firstLine="480"/>
        <w:rPr>
          <w:rFonts w:ascii="宋体" w:hAnsi="宋体" w:cs="宋体"/>
          <w:sz w:val="24"/>
        </w:rPr>
      </w:pPr>
      <w:r>
        <w:rPr>
          <w:rFonts w:ascii="宋体" w:hAnsi="宋体" w:cs="宋体" w:hint="eastAsia"/>
          <w:sz w:val="24"/>
        </w:rPr>
        <w:t>投标人应提供随机备品备件、易损件和专用工具的详细清单（清单中包含单价），自设备验收合格之日起，质保期内内由于备品备件、易损件损坏导致设备无法正常运行，中标单位负责免费更换，确保设备正常运行，若中标单位没有相应的备品备件</w:t>
      </w:r>
      <w:r>
        <w:rPr>
          <w:rFonts w:ascii="宋体" w:hAnsi="宋体" w:cs="宋体" w:hint="eastAsia"/>
          <w:sz w:val="24"/>
        </w:rPr>
        <w:t xml:space="preserve"> </w:t>
      </w:r>
      <w:r>
        <w:rPr>
          <w:rFonts w:ascii="宋体" w:hAnsi="宋体" w:cs="宋体" w:hint="eastAsia"/>
          <w:sz w:val="24"/>
        </w:rPr>
        <w:t>、易损件，则对照清单中的单价支付给需方，若由于设备无法运行导致其他经济损失问题，也由中标单位一并支付。所有的易损件和备件应具有互换性。易损件和备件的包装保护，应能保证其长期存放而不变质，且应有明显标志。</w:t>
      </w:r>
      <w:bookmarkStart w:id="74" w:name="_Toc131324231"/>
    </w:p>
    <w:p w:rsidR="00B17024" w:rsidRDefault="00CB521C">
      <w:pPr>
        <w:spacing w:line="360" w:lineRule="auto"/>
        <w:ind w:firstLineChars="200" w:firstLine="560"/>
        <w:rPr>
          <w:rFonts w:ascii="宋体" w:hAnsi="宋体" w:cs="宋体"/>
          <w:sz w:val="28"/>
          <w:szCs w:val="28"/>
        </w:rPr>
      </w:pPr>
      <w:r>
        <w:rPr>
          <w:rFonts w:ascii="宋体" w:hAnsi="宋体" w:cs="宋体" w:hint="eastAsia"/>
          <w:sz w:val="28"/>
          <w:szCs w:val="28"/>
        </w:rPr>
        <w:t>四、安装和检验</w:t>
      </w:r>
      <w:bookmarkEnd w:id="74"/>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rPr>
        <w:t xml:space="preserve"> </w:t>
      </w:r>
      <w:r>
        <w:rPr>
          <w:rFonts w:ascii="宋体" w:hAnsi="宋体" w:cs="宋体" w:hint="eastAsia"/>
          <w:sz w:val="24"/>
        </w:rPr>
        <w:t>参考标准</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ISO9906</w:t>
      </w:r>
      <w:r>
        <w:rPr>
          <w:rFonts w:ascii="宋体" w:hAnsi="宋体" w:cs="宋体" w:hint="eastAsia"/>
          <w:sz w:val="24"/>
        </w:rPr>
        <w:t>或</w:t>
      </w:r>
      <w:r>
        <w:rPr>
          <w:rFonts w:ascii="宋体" w:hAnsi="宋体" w:cs="宋体" w:hint="eastAsia"/>
          <w:sz w:val="24"/>
        </w:rPr>
        <w:t xml:space="preserve">GB/T3216      </w:t>
      </w:r>
      <w:r>
        <w:rPr>
          <w:rFonts w:ascii="宋体" w:hAnsi="宋体" w:cs="宋体" w:hint="eastAsia"/>
          <w:sz w:val="24"/>
        </w:rPr>
        <w:t>泵验收试验标准</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 xml:space="preserve">SD204-98                </w:t>
      </w:r>
      <w:r>
        <w:rPr>
          <w:rFonts w:ascii="宋体" w:hAnsi="宋体" w:cs="宋体" w:hint="eastAsia"/>
          <w:sz w:val="24"/>
        </w:rPr>
        <w:t>泵安装技术规范</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 xml:space="preserve">GB50231-98              </w:t>
      </w:r>
      <w:r>
        <w:rPr>
          <w:rFonts w:ascii="宋体" w:hAnsi="宋体" w:cs="宋体" w:hint="eastAsia"/>
          <w:sz w:val="24"/>
        </w:rPr>
        <w:t>机械设备安装工程施工及验收通用规范</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 xml:space="preserve">GB50275-98              </w:t>
      </w:r>
      <w:r>
        <w:rPr>
          <w:rFonts w:ascii="宋体" w:hAnsi="宋体" w:cs="宋体" w:hint="eastAsia"/>
          <w:sz w:val="24"/>
        </w:rPr>
        <w:t>泵安装工程施工及验收</w:t>
      </w:r>
      <w:r>
        <w:rPr>
          <w:rFonts w:ascii="宋体" w:hAnsi="宋体" w:cs="宋体" w:hint="eastAsia"/>
          <w:sz w:val="24"/>
        </w:rPr>
        <w:t>规范</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 xml:space="preserve">SZ-06-99                </w:t>
      </w:r>
      <w:r>
        <w:rPr>
          <w:rFonts w:ascii="宋体" w:hAnsi="宋体" w:cs="宋体" w:hint="eastAsia"/>
          <w:sz w:val="24"/>
        </w:rPr>
        <w:t>排水工程机电设备安装质量检验评定标准</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制造厂</w:t>
      </w:r>
      <w:r>
        <w:rPr>
          <w:rFonts w:ascii="宋体" w:hAnsi="宋体" w:cs="宋体" w:hint="eastAsia"/>
          <w:sz w:val="24"/>
        </w:rPr>
        <w:t xml:space="preserve">                  </w:t>
      </w:r>
      <w:r>
        <w:rPr>
          <w:rFonts w:ascii="宋体" w:hAnsi="宋体" w:cs="宋体" w:hint="eastAsia"/>
          <w:sz w:val="24"/>
        </w:rPr>
        <w:t>双吸泵安装使用手册</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、现场条件</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中标供应商应遵照标书图纸及对应土建工程的标高、位置，进行上述水泵装置的安装。</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中标供应商在上述设备安装前，应对建成构筑物的相关土建尺寸，进行核对，并提出详细记录，对不符合安装条件的部分，应向监理工程师报告，经批准及修正后，方可安装。</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3</w:t>
      </w:r>
      <w:r>
        <w:rPr>
          <w:rFonts w:ascii="宋体" w:hAnsi="宋体" w:cs="宋体" w:hint="eastAsia"/>
          <w:sz w:val="24"/>
        </w:rPr>
        <w:t>、安装技术条件</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lastRenderedPageBreak/>
        <w:t>参照现场已安装好的设备。供货商负责水泵固定、进出水管连接、框架等制作焊接，并派专人指导吊装。</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4</w:t>
      </w:r>
      <w:r>
        <w:rPr>
          <w:rFonts w:ascii="宋体" w:hAnsi="宋体" w:cs="宋体" w:hint="eastAsia"/>
          <w:sz w:val="24"/>
        </w:rPr>
        <w:t>、测试</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中标供应商应提交全部的测试试验报告交采购人批准。</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中标供应商应提交泵特性曲线以及性能参数的试验报告，交采购人批准。</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5</w:t>
      </w:r>
      <w:r>
        <w:rPr>
          <w:rFonts w:ascii="宋体" w:hAnsi="宋体" w:cs="宋体" w:hint="eastAsia"/>
          <w:sz w:val="24"/>
        </w:rPr>
        <w:t>、现场检验和调试</w:t>
      </w:r>
    </w:p>
    <w:p w:rsidR="00B17024" w:rsidRDefault="00CB521C">
      <w:pPr>
        <w:pStyle w:val="24"/>
        <w:spacing w:line="360" w:lineRule="auto"/>
        <w:ind w:firstLineChars="200" w:firstLine="480"/>
        <w:rPr>
          <w:rFonts w:ascii="宋体" w:hAnsi="宋体" w:cs="宋体"/>
          <w:sz w:val="24"/>
        </w:rPr>
      </w:pPr>
      <w:r>
        <w:rPr>
          <w:rFonts w:ascii="宋体" w:hAnsi="宋体" w:cs="宋体" w:hint="eastAsia"/>
          <w:sz w:val="24"/>
        </w:rPr>
        <w:t>设备安装后，中标供应商应按技术指标进行检验，并符合招标和设计要求。</w:t>
      </w:r>
      <w:r>
        <w:rPr>
          <w:rFonts w:ascii="宋体" w:hAnsi="宋体" w:cs="宋体" w:hint="eastAsia"/>
          <w:bCs/>
          <w:sz w:val="24"/>
        </w:rPr>
        <w:t>按行业通行标准、厂方出厂标准、招标文件要求和乙方投标文件的承诺，并不低于</w:t>
      </w:r>
      <w:r>
        <w:rPr>
          <w:rFonts w:ascii="宋体" w:hAnsi="宋体" w:cs="宋体" w:hint="eastAsia"/>
          <w:bCs/>
          <w:sz w:val="24"/>
          <w:lang w:val="zh-CN"/>
        </w:rPr>
        <w:t>国家有关部门最新颁布的标准及规范</w:t>
      </w:r>
      <w:r>
        <w:rPr>
          <w:rFonts w:ascii="宋体" w:hAnsi="宋体" w:cs="宋体" w:hint="eastAsia"/>
          <w:bCs/>
          <w:sz w:val="24"/>
        </w:rPr>
        <w:t>。</w:t>
      </w:r>
    </w:p>
    <w:p w:rsidR="00B17024" w:rsidRDefault="00CB521C">
      <w:pPr>
        <w:spacing w:line="540" w:lineRule="exact"/>
        <w:ind w:firstLineChars="200" w:firstLine="480"/>
        <w:rPr>
          <w:rFonts w:ascii="宋体" w:hAnsi="宋体"/>
          <w:bCs/>
          <w:sz w:val="24"/>
          <w:szCs w:val="24"/>
          <w:lang w:val="zh-CN"/>
        </w:rPr>
      </w:pPr>
      <w:r>
        <w:rPr>
          <w:rFonts w:ascii="宋体" w:hAnsi="宋体" w:hint="eastAsia"/>
          <w:bCs/>
          <w:sz w:val="24"/>
          <w:szCs w:val="24"/>
          <w:lang w:val="zh-CN"/>
        </w:rPr>
        <w:t>五、质量标准：对照国家标准，达到合格标准。</w:t>
      </w:r>
    </w:p>
    <w:p w:rsidR="00B17024" w:rsidRDefault="00CB521C">
      <w:pPr>
        <w:spacing w:line="480" w:lineRule="exact"/>
        <w:ind w:firstLineChars="200" w:firstLine="480"/>
        <w:rPr>
          <w:rFonts w:ascii="宋体" w:hAnsi="宋体"/>
          <w:bCs/>
          <w:sz w:val="24"/>
          <w:szCs w:val="24"/>
          <w:lang w:val="zh-CN"/>
        </w:rPr>
      </w:pPr>
      <w:r>
        <w:rPr>
          <w:rFonts w:ascii="宋体" w:hAnsi="宋体" w:hint="eastAsia"/>
          <w:bCs/>
          <w:sz w:val="24"/>
          <w:szCs w:val="24"/>
          <w:lang w:val="zh-CN"/>
        </w:rPr>
        <w:t>六、供货期：自合同签订之日起</w:t>
      </w:r>
      <w:r>
        <w:rPr>
          <w:rFonts w:ascii="宋体" w:hAnsi="宋体" w:hint="eastAsia"/>
          <w:bCs/>
          <w:sz w:val="24"/>
          <w:szCs w:val="24"/>
        </w:rPr>
        <w:t>1</w:t>
      </w:r>
      <w:r>
        <w:rPr>
          <w:rFonts w:ascii="宋体" w:hAnsi="宋体" w:hint="eastAsia"/>
          <w:bCs/>
          <w:sz w:val="24"/>
          <w:szCs w:val="24"/>
        </w:rPr>
        <w:t>年</w:t>
      </w:r>
      <w:r>
        <w:rPr>
          <w:rFonts w:ascii="宋体" w:hAnsi="宋体" w:hint="eastAsia"/>
          <w:bCs/>
          <w:sz w:val="24"/>
          <w:szCs w:val="24"/>
          <w:lang w:val="zh-CN"/>
        </w:rPr>
        <w:t>或供货</w:t>
      </w:r>
      <w:r>
        <w:rPr>
          <w:rFonts w:ascii="宋体" w:hAnsi="宋体" w:hint="eastAsia"/>
          <w:bCs/>
          <w:sz w:val="24"/>
          <w:szCs w:val="24"/>
          <w:lang w:val="zh-CN"/>
        </w:rPr>
        <w:t>/</w:t>
      </w:r>
      <w:r>
        <w:rPr>
          <w:rFonts w:ascii="宋体" w:hAnsi="宋体" w:hint="eastAsia"/>
          <w:bCs/>
          <w:sz w:val="24"/>
          <w:szCs w:val="24"/>
          <w:lang w:val="zh-CN"/>
        </w:rPr>
        <w:t>服务</w:t>
      </w:r>
      <w:r>
        <w:rPr>
          <w:rFonts w:ascii="宋体" w:hAnsi="宋体" w:hint="eastAsia"/>
          <w:bCs/>
          <w:sz w:val="24"/>
          <w:szCs w:val="24"/>
          <w:lang w:val="zh-CN"/>
        </w:rPr>
        <w:t>/</w:t>
      </w:r>
      <w:r>
        <w:rPr>
          <w:rFonts w:ascii="宋体" w:hAnsi="宋体" w:hint="eastAsia"/>
          <w:bCs/>
          <w:sz w:val="24"/>
          <w:szCs w:val="24"/>
          <w:lang w:val="zh-CN"/>
        </w:rPr>
        <w:t>维修金额累计达到合同总额之日，以先到者为准</w:t>
      </w:r>
      <w:r>
        <w:rPr>
          <w:rFonts w:ascii="宋体" w:hAnsi="宋体" w:hint="eastAsia"/>
          <w:bCs/>
          <w:sz w:val="24"/>
          <w:szCs w:val="24"/>
          <w:lang w:val="zh-CN"/>
        </w:rPr>
        <w:t xml:space="preserve">, </w:t>
      </w:r>
      <w:r>
        <w:rPr>
          <w:rFonts w:ascii="宋体" w:hAnsi="宋体" w:hint="eastAsia"/>
          <w:bCs/>
          <w:sz w:val="24"/>
          <w:szCs w:val="24"/>
          <w:lang w:val="zh-CN"/>
        </w:rPr>
        <w:t>分批供货，接到甲方通知后开始计算，</w:t>
      </w:r>
      <w:r>
        <w:rPr>
          <w:rFonts w:ascii="宋体" w:hAnsi="宋体" w:hint="eastAsia"/>
          <w:bCs/>
          <w:sz w:val="24"/>
          <w:szCs w:val="24"/>
        </w:rPr>
        <w:t>20</w:t>
      </w:r>
      <w:r>
        <w:rPr>
          <w:rFonts w:ascii="宋体" w:hAnsi="宋体" w:hint="eastAsia"/>
          <w:bCs/>
          <w:sz w:val="24"/>
          <w:szCs w:val="24"/>
          <w:lang w:val="zh-CN"/>
        </w:rPr>
        <w:t>天内送到。</w:t>
      </w:r>
    </w:p>
    <w:p w:rsidR="00B17024" w:rsidRDefault="00CB521C">
      <w:pPr>
        <w:spacing w:line="480" w:lineRule="exact"/>
        <w:ind w:firstLine="480"/>
        <w:rPr>
          <w:rFonts w:ascii="宋体" w:hAnsi="宋体"/>
          <w:bCs/>
          <w:sz w:val="24"/>
          <w:szCs w:val="24"/>
          <w:lang w:val="zh-CN"/>
        </w:rPr>
      </w:pPr>
      <w:r>
        <w:rPr>
          <w:rFonts w:ascii="宋体" w:hAnsi="宋体" w:hint="eastAsia"/>
          <w:bCs/>
          <w:sz w:val="24"/>
          <w:szCs w:val="24"/>
          <w:lang w:val="zh-CN"/>
        </w:rPr>
        <w:t>七、</w:t>
      </w:r>
      <w:r>
        <w:rPr>
          <w:rFonts w:ascii="宋体" w:hAnsi="宋体" w:hint="eastAsia"/>
          <w:bCs/>
          <w:sz w:val="24"/>
          <w:szCs w:val="24"/>
          <w:lang w:val="zh-CN"/>
        </w:rPr>
        <w:t>供货地点：送到甲方仓库或全市指定工地。</w:t>
      </w:r>
    </w:p>
    <w:p w:rsidR="00B17024" w:rsidRDefault="00CB521C">
      <w:pPr>
        <w:spacing w:line="540" w:lineRule="exact"/>
        <w:ind w:firstLine="480"/>
        <w:rPr>
          <w:rFonts w:ascii="宋体" w:hAnsi="宋体"/>
          <w:bCs/>
          <w:sz w:val="24"/>
          <w:szCs w:val="24"/>
          <w:lang w:val="zh-CN"/>
        </w:rPr>
      </w:pPr>
      <w:r>
        <w:rPr>
          <w:rFonts w:ascii="宋体" w:hAnsi="宋体" w:hint="eastAsia"/>
          <w:bCs/>
          <w:sz w:val="24"/>
          <w:szCs w:val="24"/>
          <w:lang w:val="zh-CN"/>
        </w:rPr>
        <w:t>八、免费质保期为一年（自验收合格之日起算）。</w:t>
      </w:r>
    </w:p>
    <w:p w:rsidR="00B17024" w:rsidRDefault="00CB521C">
      <w:pPr>
        <w:spacing w:line="54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七、付款步骤：</w:t>
      </w:r>
    </w:p>
    <w:p w:rsidR="00B17024" w:rsidRDefault="00CB521C">
      <w:pPr>
        <w:pStyle w:val="1000"/>
        <w:widowControl/>
        <w:ind w:firstLineChars="200" w:firstLine="480"/>
        <w:jc w:val="left"/>
        <w:rPr>
          <w:rFonts w:ascii="宋体" w:hAnsi="宋体" w:cs="仿宋"/>
          <w:bCs/>
          <w:color w:val="000000"/>
          <w:kern w:val="0"/>
          <w:sz w:val="24"/>
        </w:rPr>
      </w:pPr>
      <w:r>
        <w:rPr>
          <w:rFonts w:ascii="宋体" w:hAnsi="宋体" w:cs="宋体" w:hint="eastAsia"/>
          <w:kern w:val="0"/>
          <w:sz w:val="24"/>
        </w:rPr>
        <w:t>（</w:t>
      </w:r>
      <w:r>
        <w:rPr>
          <w:rFonts w:ascii="宋体" w:hAnsi="宋体" w:cs="宋体" w:hint="eastAsia"/>
          <w:kern w:val="0"/>
          <w:sz w:val="24"/>
        </w:rPr>
        <w:t>1</w:t>
      </w:r>
      <w:r>
        <w:rPr>
          <w:rFonts w:ascii="宋体" w:hAnsi="宋体" w:cs="宋体" w:hint="eastAsia"/>
          <w:kern w:val="0"/>
          <w:sz w:val="24"/>
        </w:rPr>
        <w:t>）货物送抵需方指定的施工现场，并经甲乙双方检查合格后，</w:t>
      </w:r>
      <w:r>
        <w:rPr>
          <w:rFonts w:ascii="宋体" w:hAnsi="宋体" w:hint="eastAsia"/>
          <w:bCs/>
          <w:sz w:val="24"/>
        </w:rPr>
        <w:t>乙</w:t>
      </w:r>
      <w:r>
        <w:rPr>
          <w:rFonts w:ascii="宋体" w:hAnsi="宋体"/>
          <w:bCs/>
          <w:sz w:val="24"/>
        </w:rPr>
        <w:t>方开具所供货物的</w:t>
      </w:r>
      <w:r>
        <w:rPr>
          <w:rFonts w:ascii="宋体" w:hAnsi="宋体" w:hint="eastAsia"/>
          <w:bCs/>
          <w:sz w:val="24"/>
        </w:rPr>
        <w:t>增值税专用发票</w:t>
      </w:r>
      <w:r>
        <w:rPr>
          <w:rFonts w:ascii="宋体" w:hAnsi="宋体"/>
          <w:bCs/>
          <w:sz w:val="24"/>
        </w:rPr>
        <w:t>，</w:t>
      </w:r>
      <w:r>
        <w:rPr>
          <w:rFonts w:ascii="宋体" w:hAnsi="宋体" w:hint="eastAsia"/>
          <w:bCs/>
          <w:sz w:val="24"/>
        </w:rPr>
        <w:t>入账后甲</w:t>
      </w:r>
      <w:r>
        <w:rPr>
          <w:rFonts w:ascii="宋体" w:hAnsi="宋体"/>
          <w:bCs/>
          <w:sz w:val="24"/>
        </w:rPr>
        <w:t>方</w:t>
      </w:r>
      <w:r>
        <w:rPr>
          <w:rFonts w:ascii="宋体" w:hAnsi="宋体" w:cs="宋体" w:hint="eastAsia"/>
          <w:kern w:val="0"/>
          <w:sz w:val="24"/>
        </w:rPr>
        <w:t>在</w:t>
      </w:r>
      <w:r>
        <w:rPr>
          <w:rFonts w:ascii="宋体" w:hAnsi="宋体" w:cs="宋体" w:hint="eastAsia"/>
          <w:kern w:val="0"/>
          <w:sz w:val="24"/>
        </w:rPr>
        <w:t>9</w:t>
      </w:r>
      <w:r>
        <w:rPr>
          <w:rFonts w:ascii="宋体" w:hAnsi="宋体" w:cs="宋体"/>
          <w:kern w:val="0"/>
          <w:sz w:val="24"/>
        </w:rPr>
        <w:t>0</w:t>
      </w:r>
      <w:r>
        <w:rPr>
          <w:rFonts w:ascii="宋体" w:hAnsi="宋体" w:cs="宋体" w:hint="eastAsia"/>
          <w:kern w:val="0"/>
          <w:sz w:val="24"/>
        </w:rPr>
        <w:t>天内支付发票金额的</w:t>
      </w:r>
      <w:r>
        <w:rPr>
          <w:rFonts w:ascii="宋体" w:hAnsi="宋体" w:cs="宋体" w:hint="eastAsia"/>
          <w:kern w:val="0"/>
          <w:sz w:val="24"/>
        </w:rPr>
        <w:t>6</w:t>
      </w:r>
      <w:r>
        <w:rPr>
          <w:rFonts w:ascii="宋体" w:hAnsi="宋体" w:cs="宋体"/>
          <w:kern w:val="0"/>
          <w:sz w:val="24"/>
        </w:rPr>
        <w:t>0%</w:t>
      </w:r>
      <w:r>
        <w:rPr>
          <w:rFonts w:ascii="宋体" w:hAnsi="宋体" w:cs="宋体" w:hint="eastAsia"/>
          <w:kern w:val="0"/>
          <w:sz w:val="24"/>
        </w:rPr>
        <w:t>货款；安装调试完成后</w:t>
      </w:r>
      <w:r>
        <w:rPr>
          <w:rFonts w:ascii="宋体" w:hAnsi="宋体" w:cs="宋体" w:hint="eastAsia"/>
          <w:kern w:val="0"/>
          <w:sz w:val="24"/>
        </w:rPr>
        <w:t>30</w:t>
      </w:r>
      <w:r>
        <w:rPr>
          <w:rFonts w:ascii="宋体" w:hAnsi="宋体" w:cs="宋体" w:hint="eastAsia"/>
          <w:kern w:val="0"/>
          <w:sz w:val="24"/>
        </w:rPr>
        <w:t>天内支付</w:t>
      </w:r>
      <w:r>
        <w:rPr>
          <w:rFonts w:ascii="宋体" w:hAnsi="宋体" w:cs="宋体" w:hint="eastAsia"/>
          <w:kern w:val="0"/>
          <w:sz w:val="24"/>
        </w:rPr>
        <w:t>30%</w:t>
      </w:r>
      <w:r>
        <w:rPr>
          <w:rFonts w:ascii="宋体" w:hAnsi="宋体" w:cs="宋体" w:hint="eastAsia"/>
          <w:kern w:val="0"/>
          <w:sz w:val="24"/>
        </w:rPr>
        <w:t>。</w:t>
      </w:r>
      <w:r>
        <w:rPr>
          <w:rFonts w:ascii="宋体" w:cs="宋体"/>
          <w:kern w:val="0"/>
          <w:sz w:val="24"/>
        </w:rPr>
        <w:br/>
      </w:r>
      <w:bookmarkStart w:id="75" w:name="_GoBack"/>
      <w:bookmarkEnd w:id="75"/>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）合同到期满一年后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B17024" w:rsidRDefault="00CB521C">
      <w:pPr>
        <w:spacing w:line="540" w:lineRule="exact"/>
        <w:ind w:firstLine="480"/>
        <w:rPr>
          <w:rFonts w:ascii="宋体" w:hAnsi="宋体"/>
          <w:bCs/>
          <w:sz w:val="24"/>
          <w:szCs w:val="24"/>
          <w:lang w:val="zh-CN"/>
        </w:rPr>
      </w:pPr>
      <w:r>
        <w:rPr>
          <w:rFonts w:ascii="宋体" w:hAnsi="宋体" w:cs="宋体" w:hint="eastAsia"/>
          <w:kern w:val="0"/>
          <w:sz w:val="24"/>
          <w:szCs w:val="22"/>
        </w:rPr>
        <w:t>（</w:t>
      </w:r>
      <w:r>
        <w:rPr>
          <w:rFonts w:ascii="宋体" w:hAnsi="宋体" w:cs="宋体" w:hint="eastAsia"/>
          <w:kern w:val="0"/>
          <w:sz w:val="24"/>
          <w:szCs w:val="22"/>
        </w:rPr>
        <w:t>3</w:t>
      </w:r>
      <w:r>
        <w:rPr>
          <w:rFonts w:ascii="宋体" w:hAnsi="宋体" w:cs="宋体" w:hint="eastAsia"/>
          <w:kern w:val="0"/>
          <w:sz w:val="24"/>
          <w:szCs w:val="22"/>
        </w:rPr>
        <w:t>）履约保</w:t>
      </w:r>
      <w:r>
        <w:rPr>
          <w:rFonts w:ascii="宋体" w:hAnsi="宋体" w:hint="eastAsia"/>
          <w:color w:val="000000"/>
          <w:kern w:val="0"/>
          <w:sz w:val="24"/>
          <w:szCs w:val="24"/>
          <w:u w:color="000000"/>
        </w:rPr>
        <w:t>证金的退还：</w:t>
      </w:r>
      <w:bookmarkStart w:id="76" w:name="_Hlk155875085"/>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bookmarkEnd w:id="76"/>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B17024" w:rsidRDefault="00B17024">
      <w:pPr>
        <w:jc w:val="center"/>
        <w:rPr>
          <w:rFonts w:ascii="宋体" w:hAnsi="宋体"/>
          <w:sz w:val="24"/>
          <w:szCs w:val="24"/>
        </w:rPr>
      </w:pPr>
    </w:p>
    <w:p w:rsidR="00B17024" w:rsidRDefault="00CB521C">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涡井泵、电动葫芦</w:t>
      </w:r>
      <w:r>
        <w:rPr>
          <w:rFonts w:ascii="黑体" w:eastAsia="黑体" w:hAnsi="黑体" w:hint="eastAsia"/>
          <w:sz w:val="28"/>
        </w:rPr>
        <w:t>(</w:t>
      </w:r>
      <w:r>
        <w:rPr>
          <w:rFonts w:ascii="黑体" w:eastAsia="黑体" w:hAnsi="黑体" w:hint="eastAsia"/>
          <w:sz w:val="28"/>
        </w:rPr>
        <w:t>第二批）</w:t>
      </w:r>
      <w:r>
        <w:rPr>
          <w:rFonts w:ascii="黑体" w:eastAsia="黑体" w:hAnsi="黑体" w:hint="eastAsia"/>
          <w:sz w:val="28"/>
        </w:rPr>
        <w:t>采购合同</w:t>
      </w:r>
      <w:bookmarkEnd w:id="72"/>
      <w:bookmarkEnd w:id="73"/>
    </w:p>
    <w:p w:rsidR="00B17024" w:rsidRDefault="00B17024">
      <w:pPr>
        <w:spacing w:line="360" w:lineRule="auto"/>
        <w:jc w:val="right"/>
        <w:rPr>
          <w:rFonts w:ascii="宋体" w:hAnsi="宋体"/>
          <w:b/>
          <w:sz w:val="28"/>
          <w:szCs w:val="28"/>
        </w:rPr>
      </w:pPr>
    </w:p>
    <w:p w:rsidR="00B17024" w:rsidRDefault="00CB521C">
      <w:pPr>
        <w:spacing w:line="360" w:lineRule="auto"/>
        <w:rPr>
          <w:rFonts w:ascii="宋体"/>
          <w:color w:val="000000"/>
          <w:kern w:val="0"/>
          <w:sz w:val="24"/>
        </w:rPr>
      </w:pPr>
      <w:bookmarkStart w:id="77" w:name="_Toc15580"/>
      <w:bookmarkStart w:id="78"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B17024" w:rsidRDefault="00CB521C">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B17024" w:rsidRDefault="00CB521C">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B17024" w:rsidRDefault="00CB521C">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B17024" w:rsidRDefault="00CB521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B17024" w:rsidRDefault="00CB521C">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YXGYJT202503016</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B17024" w:rsidRDefault="00CB521C">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三、乙方保证全部按照合同条款的规定完工的期限向甲方提供上述合格的货物和服务。</w:t>
      </w:r>
    </w:p>
    <w:p w:rsidR="00B17024" w:rsidRDefault="00CB521C">
      <w:pPr>
        <w:spacing w:line="360" w:lineRule="auto"/>
        <w:ind w:firstLineChars="200" w:firstLine="480"/>
        <w:rPr>
          <w:rFonts w:ascii="宋体" w:hAnsi="宋体"/>
          <w:bCs/>
          <w:sz w:val="24"/>
        </w:rPr>
      </w:pPr>
      <w:r>
        <w:rPr>
          <w:rFonts w:ascii="宋体" w:hAnsi="宋体" w:hint="eastAsia"/>
          <w:bCs/>
          <w:sz w:val="24"/>
        </w:rPr>
        <w:t>四、甲方按照招标文件，组织对乙方所做项目逐项进行验收，在确认项目符合招标需求的基础上，填写相关单据。</w:t>
      </w:r>
    </w:p>
    <w:p w:rsidR="00B17024" w:rsidRDefault="00CB521C">
      <w:pPr>
        <w:spacing w:line="360" w:lineRule="auto"/>
        <w:ind w:firstLineChars="200" w:firstLine="480"/>
        <w:rPr>
          <w:rFonts w:ascii="宋体" w:hAnsi="宋体"/>
          <w:bCs/>
          <w:sz w:val="24"/>
        </w:rPr>
      </w:pPr>
      <w:r>
        <w:rPr>
          <w:rFonts w:ascii="宋体" w:hAnsi="宋体" w:hint="eastAsia"/>
          <w:bCs/>
          <w:sz w:val="24"/>
        </w:rPr>
        <w:t>五、乙方完工后开具正式发票和验收单按合同规定的时间、步骤和方法与甲方结算资金。</w:t>
      </w:r>
    </w:p>
    <w:p w:rsidR="00B17024" w:rsidRDefault="00CB521C">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r>
        <w:rPr>
          <w:rFonts w:ascii="宋体" w:hAnsi="宋体" w:hint="eastAsia"/>
          <w:bCs/>
          <w:sz w:val="24"/>
        </w:rPr>
        <w:t>。</w:t>
      </w:r>
    </w:p>
    <w:p w:rsidR="00B17024" w:rsidRDefault="00B17024">
      <w:pPr>
        <w:spacing w:line="360" w:lineRule="auto"/>
        <w:jc w:val="center"/>
        <w:outlineLvl w:val="0"/>
        <w:rPr>
          <w:rFonts w:ascii="楷体_GB2312" w:eastAsia="楷体_GB2312"/>
          <w:b/>
          <w:sz w:val="32"/>
          <w:szCs w:val="32"/>
        </w:rPr>
      </w:pPr>
    </w:p>
    <w:p w:rsidR="00B17024" w:rsidRDefault="00B17024">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B17024">
        <w:trPr>
          <w:jc w:val="center"/>
        </w:trPr>
        <w:tc>
          <w:tcPr>
            <w:tcW w:w="4643" w:type="dxa"/>
            <w:noWrap/>
          </w:tcPr>
          <w:p w:rsidR="00B17024" w:rsidRDefault="00CB521C">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noWrap/>
          </w:tcPr>
          <w:p w:rsidR="00B17024" w:rsidRDefault="00CB521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B17024">
        <w:trPr>
          <w:jc w:val="center"/>
        </w:trPr>
        <w:tc>
          <w:tcPr>
            <w:tcW w:w="4643" w:type="dxa"/>
            <w:noWrap/>
          </w:tcPr>
          <w:p w:rsidR="00B17024" w:rsidRDefault="00CB521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B17024" w:rsidRDefault="00CB521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17024">
        <w:trPr>
          <w:jc w:val="center"/>
        </w:trPr>
        <w:tc>
          <w:tcPr>
            <w:tcW w:w="4643" w:type="dxa"/>
            <w:noWrap/>
          </w:tcPr>
          <w:p w:rsidR="00B17024" w:rsidRDefault="00CB521C">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B17024" w:rsidRDefault="00CB521C">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B17024">
        <w:trPr>
          <w:jc w:val="center"/>
        </w:trPr>
        <w:tc>
          <w:tcPr>
            <w:tcW w:w="4643" w:type="dxa"/>
            <w:noWrap/>
          </w:tcPr>
          <w:p w:rsidR="00B17024" w:rsidRDefault="00CB521C">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B17024" w:rsidRDefault="00CB521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B17024">
        <w:trPr>
          <w:jc w:val="center"/>
        </w:trPr>
        <w:tc>
          <w:tcPr>
            <w:tcW w:w="4643" w:type="dxa"/>
            <w:noWrap/>
          </w:tcPr>
          <w:p w:rsidR="00B17024" w:rsidRDefault="00CB521C">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B17024" w:rsidRDefault="00CB521C">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B17024" w:rsidRDefault="00B17024">
            <w:pPr>
              <w:widowControl/>
              <w:adjustRightInd w:val="0"/>
              <w:jc w:val="left"/>
              <w:rPr>
                <w:rFonts w:ascii="宋体" w:hAnsi="宋体" w:cs="宋体"/>
                <w:kern w:val="0"/>
                <w:sz w:val="24"/>
                <w:szCs w:val="24"/>
                <w:lang w:val="zh-CN"/>
              </w:rPr>
            </w:pPr>
          </w:p>
        </w:tc>
      </w:tr>
      <w:tr w:rsidR="00B17024">
        <w:trPr>
          <w:jc w:val="center"/>
        </w:trPr>
        <w:tc>
          <w:tcPr>
            <w:tcW w:w="4643" w:type="dxa"/>
            <w:noWrap/>
          </w:tcPr>
          <w:p w:rsidR="00B17024" w:rsidRDefault="00CB521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B17024" w:rsidRDefault="00CB521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B17024">
        <w:trPr>
          <w:jc w:val="center"/>
        </w:trPr>
        <w:tc>
          <w:tcPr>
            <w:tcW w:w="4643" w:type="dxa"/>
            <w:noWrap/>
          </w:tcPr>
          <w:p w:rsidR="00B17024" w:rsidRDefault="00CB521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B17024" w:rsidRDefault="00CB521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B17024" w:rsidRDefault="00B17024">
      <w:pPr>
        <w:spacing w:line="360" w:lineRule="auto"/>
        <w:jc w:val="center"/>
        <w:outlineLvl w:val="0"/>
        <w:rPr>
          <w:rFonts w:ascii="黑体" w:eastAsia="黑体" w:hAnsi="黑体"/>
          <w:sz w:val="28"/>
        </w:rPr>
      </w:pPr>
    </w:p>
    <w:p w:rsidR="00B17024" w:rsidRDefault="00B17024">
      <w:pPr>
        <w:spacing w:line="360" w:lineRule="auto"/>
        <w:jc w:val="center"/>
        <w:outlineLvl w:val="0"/>
        <w:rPr>
          <w:rFonts w:ascii="黑体" w:eastAsia="黑体" w:hAnsi="黑体"/>
          <w:sz w:val="28"/>
        </w:rPr>
      </w:pPr>
    </w:p>
    <w:p w:rsidR="00B17024" w:rsidRDefault="00B17024">
      <w:pPr>
        <w:spacing w:line="360" w:lineRule="auto"/>
        <w:jc w:val="center"/>
        <w:outlineLvl w:val="0"/>
        <w:rPr>
          <w:rFonts w:ascii="黑体" w:eastAsia="黑体" w:hAnsi="黑体"/>
          <w:sz w:val="28"/>
        </w:rPr>
      </w:pPr>
    </w:p>
    <w:p w:rsidR="00B17024" w:rsidRDefault="00B17024">
      <w:pPr>
        <w:spacing w:line="360" w:lineRule="auto"/>
        <w:jc w:val="center"/>
        <w:outlineLvl w:val="0"/>
        <w:rPr>
          <w:rFonts w:ascii="黑体" w:eastAsia="黑体" w:hAnsi="黑体"/>
          <w:sz w:val="28"/>
        </w:rPr>
      </w:pPr>
    </w:p>
    <w:p w:rsidR="00B17024" w:rsidRDefault="00B17024">
      <w:pPr>
        <w:spacing w:line="360" w:lineRule="auto"/>
        <w:outlineLvl w:val="0"/>
        <w:rPr>
          <w:rFonts w:ascii="黑体" w:eastAsia="黑体" w:hAnsi="黑体"/>
          <w:sz w:val="28"/>
        </w:rPr>
      </w:pPr>
    </w:p>
    <w:p w:rsidR="00B17024" w:rsidRDefault="00CB521C">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7"/>
      <w:bookmarkEnd w:id="78"/>
    </w:p>
    <w:p w:rsidR="00B17024" w:rsidRDefault="00CB521C">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YXGYJT202503016</w:t>
      </w:r>
      <w:r>
        <w:rPr>
          <w:rFonts w:ascii="宋体" w:hAnsi="宋体" w:hint="eastAsia"/>
          <w:bCs/>
          <w:sz w:val="24"/>
        </w:rPr>
        <w:t>招标文件和该项目的中标通知书及乙方投标文件，甲乙双方就此次中标的服务相关问题，同意按下列条款规定执行。</w:t>
      </w:r>
    </w:p>
    <w:p w:rsidR="00B17024" w:rsidRDefault="00CB521C">
      <w:pPr>
        <w:pStyle w:val="af3"/>
        <w:spacing w:line="360" w:lineRule="auto"/>
        <w:ind w:left="480" w:firstLineChars="0" w:firstLine="0"/>
        <w:rPr>
          <w:rFonts w:ascii="宋体" w:hAnsi="宋体"/>
          <w:bCs/>
          <w:sz w:val="24"/>
        </w:rPr>
      </w:pPr>
      <w:r>
        <w:rPr>
          <w:rFonts w:ascii="宋体" w:hAnsi="宋体" w:hint="eastAsia"/>
          <w:bCs/>
          <w:sz w:val="24"/>
        </w:rPr>
        <w:t>一、合同内容：本次招标项目为</w:t>
      </w:r>
      <w:r>
        <w:rPr>
          <w:rFonts w:ascii="宋体" w:hAnsi="宋体" w:hint="eastAsia"/>
          <w:bCs/>
          <w:sz w:val="24"/>
        </w:rPr>
        <w:t>涡井泵、电动葫芦</w:t>
      </w:r>
      <w:r>
        <w:rPr>
          <w:rFonts w:ascii="宋体" w:hAnsi="宋体" w:hint="eastAsia"/>
          <w:bCs/>
          <w:sz w:val="24"/>
        </w:rPr>
        <w:t>(</w:t>
      </w:r>
      <w:r>
        <w:rPr>
          <w:rFonts w:ascii="宋体" w:hAnsi="宋体" w:hint="eastAsia"/>
          <w:bCs/>
          <w:sz w:val="24"/>
        </w:rPr>
        <w:t>第二批）</w:t>
      </w:r>
      <w:r>
        <w:rPr>
          <w:rFonts w:ascii="宋体" w:hAnsi="宋体" w:hint="eastAsia"/>
          <w:bCs/>
          <w:sz w:val="24"/>
        </w:rPr>
        <w:t>采购。</w:t>
      </w:r>
    </w:p>
    <w:p w:rsidR="00B17024" w:rsidRDefault="00CB521C">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w:t>
      </w:r>
      <w:r>
        <w:rPr>
          <w:rFonts w:ascii="宋体" w:hAnsi="MS Sans Serif" w:hint="eastAsia"/>
          <w:spacing w:val="12"/>
          <w:kern w:val="0"/>
          <w:sz w:val="24"/>
          <w:szCs w:val="20"/>
          <w:u w:val="single"/>
        </w:rPr>
        <w:t>年</w:t>
      </w:r>
      <w:r>
        <w:rPr>
          <w:rFonts w:ascii="宋体" w:hAnsi="MS Sans Serif" w:hint="eastAsia"/>
          <w:spacing w:val="12"/>
          <w:kern w:val="0"/>
          <w:sz w:val="24"/>
          <w:szCs w:val="20"/>
          <w:u w:val="single"/>
          <w:lang w:val="zh-CN"/>
        </w:rPr>
        <w:t>或供货</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服务</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B17024" w:rsidRDefault="00CB521C">
      <w:pPr>
        <w:spacing w:line="360" w:lineRule="auto"/>
        <w:ind w:firstLineChars="200" w:firstLine="480"/>
        <w:rPr>
          <w:rFonts w:ascii="宋体" w:hAnsi="宋体"/>
          <w:bCs/>
          <w:sz w:val="24"/>
        </w:rPr>
      </w:pPr>
      <w:r>
        <w:rPr>
          <w:rFonts w:ascii="宋体" w:hAnsi="宋体" w:hint="eastAsia"/>
          <w:bCs/>
          <w:sz w:val="24"/>
        </w:rPr>
        <w:t>三、价格及支付</w:t>
      </w:r>
    </w:p>
    <w:p w:rsidR="00B17024" w:rsidRDefault="00CB521C">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       (</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w:t>
      </w:r>
      <w:r>
        <w:rPr>
          <w:rFonts w:ascii="宋体" w:hAnsi="宋体" w:hint="eastAsia"/>
          <w:bCs/>
          <w:sz w:val="24"/>
        </w:rPr>
        <w:t xml:space="preserve">   </w:t>
      </w:r>
      <w:r>
        <w:rPr>
          <w:rFonts w:ascii="宋体" w:hAnsi="宋体" w:hint="eastAsia"/>
          <w:bCs/>
          <w:sz w:val="24"/>
        </w:rPr>
        <w:t>元，税金为￥</w:t>
      </w:r>
      <w:r>
        <w:rPr>
          <w:rFonts w:ascii="宋体" w:hAnsi="宋体" w:hint="eastAsia"/>
          <w:bCs/>
          <w:sz w:val="24"/>
        </w:rPr>
        <w:t xml:space="preserve">    </w:t>
      </w:r>
      <w:r>
        <w:rPr>
          <w:rFonts w:ascii="宋体" w:hAnsi="宋体" w:hint="eastAsia"/>
          <w:bCs/>
          <w:sz w:val="24"/>
        </w:rPr>
        <w:t>元，增值税税率为</w:t>
      </w:r>
      <w:r>
        <w:rPr>
          <w:rFonts w:ascii="宋体" w:hAnsi="宋体" w:hint="eastAsia"/>
          <w:bCs/>
          <w:sz w:val="24"/>
        </w:rPr>
        <w:t xml:space="preserve">   %</w:t>
      </w:r>
      <w:r>
        <w:rPr>
          <w:rFonts w:ascii="宋体" w:hAnsi="宋体" w:hint="eastAsia"/>
          <w:bCs/>
          <w:sz w:val="24"/>
        </w:rPr>
        <w:t>。</w:t>
      </w:r>
    </w:p>
    <w:p w:rsidR="00B17024" w:rsidRDefault="00CB521C">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、本合同为总价合同，投标总价包含</w:t>
      </w:r>
      <w:r>
        <w:rPr>
          <w:rFonts w:ascii="ˎ̥" w:hAnsi="ˎ̥" w:cs="宋体" w:hint="eastAsia"/>
          <w:color w:val="000000"/>
          <w:kern w:val="0"/>
          <w:sz w:val="24"/>
          <w:u w:val="single"/>
        </w:rPr>
        <w:t>货物或服务的设计、制造、包装、专利技术、仓储、运输装缷、保险、指导安装、调试及其材料及验收合格之前保管及保修期内备品备件、专用工具、伴随服务、技术图纸资料、人员培训发生的所有含税费用、支付给员工的工资和国家</w:t>
      </w:r>
      <w:r>
        <w:rPr>
          <w:rFonts w:ascii="ˎ̥" w:hAnsi="ˎ̥" w:cs="宋体" w:hint="eastAsia"/>
          <w:color w:val="000000"/>
          <w:kern w:val="0"/>
          <w:sz w:val="24"/>
          <w:u w:val="single"/>
        </w:rPr>
        <w:t>强制缴纳的各种社会保障资金，以及投标人认为需要的其他费用等。</w:t>
      </w:r>
    </w:p>
    <w:p w:rsidR="00B17024" w:rsidRDefault="00CB521C">
      <w:pPr>
        <w:pStyle w:val="1000"/>
        <w:widowControl/>
        <w:ind w:firstLineChars="200" w:firstLine="480"/>
        <w:jc w:val="left"/>
        <w:rPr>
          <w:rFonts w:ascii="宋体" w:hAnsi="宋体"/>
          <w:bCs/>
          <w:sz w:val="24"/>
          <w:lang w:val="zh-CN"/>
        </w:rPr>
      </w:pPr>
      <w:r>
        <w:rPr>
          <w:rFonts w:ascii="宋体" w:hAnsi="宋体" w:hint="eastAsia"/>
          <w:bCs/>
          <w:color w:val="000000"/>
          <w:sz w:val="24"/>
        </w:rPr>
        <w:t>3</w:t>
      </w:r>
      <w:r>
        <w:rPr>
          <w:rFonts w:ascii="宋体" w:hAnsi="宋体" w:hint="eastAsia"/>
          <w:bCs/>
          <w:color w:val="000000"/>
          <w:sz w:val="24"/>
        </w:rPr>
        <w:t>、付款方式：</w:t>
      </w:r>
      <w:r>
        <w:rPr>
          <w:rFonts w:ascii="宋体" w:hAnsi="宋体" w:cs="宋体" w:hint="eastAsia"/>
          <w:kern w:val="0"/>
          <w:sz w:val="24"/>
        </w:rPr>
        <w:t>（</w:t>
      </w:r>
      <w:r>
        <w:rPr>
          <w:rFonts w:ascii="宋体" w:hAnsi="宋体" w:cs="宋体" w:hint="eastAsia"/>
          <w:kern w:val="0"/>
          <w:sz w:val="24"/>
        </w:rPr>
        <w:t>1</w:t>
      </w:r>
      <w:r>
        <w:rPr>
          <w:rFonts w:ascii="宋体" w:hAnsi="宋体" w:cs="宋体" w:hint="eastAsia"/>
          <w:kern w:val="0"/>
          <w:sz w:val="24"/>
        </w:rPr>
        <w:t>）货物送抵甲方指定的施工现场，并经甲乙双方检查合格后，</w:t>
      </w:r>
      <w:r>
        <w:rPr>
          <w:rFonts w:ascii="宋体" w:hAnsi="宋体" w:hint="eastAsia"/>
          <w:bCs/>
          <w:sz w:val="24"/>
        </w:rPr>
        <w:t>乙</w:t>
      </w:r>
      <w:r>
        <w:rPr>
          <w:rFonts w:ascii="宋体" w:hAnsi="宋体"/>
          <w:bCs/>
          <w:sz w:val="24"/>
        </w:rPr>
        <w:t>方开具所供货物的</w:t>
      </w:r>
      <w:r>
        <w:rPr>
          <w:rFonts w:ascii="宋体" w:hAnsi="宋体" w:hint="eastAsia"/>
          <w:bCs/>
          <w:sz w:val="24"/>
        </w:rPr>
        <w:t>增值税专用发票</w:t>
      </w:r>
      <w:r>
        <w:rPr>
          <w:rFonts w:ascii="宋体" w:hAnsi="宋体"/>
          <w:bCs/>
          <w:sz w:val="24"/>
        </w:rPr>
        <w:t>，</w:t>
      </w:r>
      <w:r>
        <w:rPr>
          <w:rFonts w:ascii="宋体" w:hAnsi="宋体" w:hint="eastAsia"/>
          <w:bCs/>
          <w:sz w:val="24"/>
        </w:rPr>
        <w:t>入账后甲</w:t>
      </w:r>
      <w:r>
        <w:rPr>
          <w:rFonts w:ascii="宋体" w:hAnsi="宋体"/>
          <w:bCs/>
          <w:sz w:val="24"/>
        </w:rPr>
        <w:t>方</w:t>
      </w:r>
      <w:r>
        <w:rPr>
          <w:rFonts w:ascii="宋体" w:hAnsi="宋体" w:cs="宋体" w:hint="eastAsia"/>
          <w:kern w:val="0"/>
          <w:sz w:val="24"/>
        </w:rPr>
        <w:t>在</w:t>
      </w:r>
      <w:r>
        <w:rPr>
          <w:rFonts w:ascii="宋体" w:hAnsi="宋体" w:cs="宋体" w:hint="eastAsia"/>
          <w:kern w:val="0"/>
          <w:sz w:val="24"/>
        </w:rPr>
        <w:t>9</w:t>
      </w:r>
      <w:r>
        <w:rPr>
          <w:rFonts w:ascii="宋体" w:hAnsi="宋体" w:cs="宋体"/>
          <w:kern w:val="0"/>
          <w:sz w:val="24"/>
        </w:rPr>
        <w:t>0</w:t>
      </w:r>
      <w:r>
        <w:rPr>
          <w:rFonts w:ascii="宋体" w:hAnsi="宋体" w:cs="宋体" w:hint="eastAsia"/>
          <w:kern w:val="0"/>
          <w:sz w:val="24"/>
        </w:rPr>
        <w:t>天内支付发票金额的</w:t>
      </w:r>
      <w:r>
        <w:rPr>
          <w:rFonts w:ascii="宋体" w:hAnsi="宋体" w:cs="宋体" w:hint="eastAsia"/>
          <w:kern w:val="0"/>
          <w:sz w:val="24"/>
        </w:rPr>
        <w:t>6</w:t>
      </w:r>
      <w:r>
        <w:rPr>
          <w:rFonts w:ascii="宋体" w:hAnsi="宋体" w:cs="宋体"/>
          <w:kern w:val="0"/>
          <w:sz w:val="24"/>
        </w:rPr>
        <w:t>0%</w:t>
      </w:r>
      <w:r>
        <w:rPr>
          <w:rFonts w:ascii="宋体" w:hAnsi="宋体" w:cs="宋体" w:hint="eastAsia"/>
          <w:kern w:val="0"/>
          <w:sz w:val="24"/>
        </w:rPr>
        <w:t>货款；安装调试完成后</w:t>
      </w:r>
      <w:r>
        <w:rPr>
          <w:rFonts w:ascii="宋体" w:hAnsi="宋体" w:cs="宋体" w:hint="eastAsia"/>
          <w:kern w:val="0"/>
          <w:sz w:val="24"/>
        </w:rPr>
        <w:t>30</w:t>
      </w:r>
      <w:r>
        <w:rPr>
          <w:rFonts w:ascii="宋体" w:hAnsi="宋体" w:cs="宋体" w:hint="eastAsia"/>
          <w:kern w:val="0"/>
          <w:sz w:val="24"/>
        </w:rPr>
        <w:t>天内支付</w:t>
      </w:r>
      <w:r>
        <w:rPr>
          <w:rFonts w:ascii="宋体" w:hAnsi="宋体" w:cs="宋体" w:hint="eastAsia"/>
          <w:kern w:val="0"/>
          <w:sz w:val="24"/>
        </w:rPr>
        <w:t>30%</w:t>
      </w:r>
      <w:r>
        <w:rPr>
          <w:rFonts w:ascii="宋体" w:hAnsi="宋体" w:cs="宋体" w:hint="eastAsia"/>
          <w:kern w:val="0"/>
          <w:sz w:val="24"/>
        </w:rPr>
        <w:t>。</w:t>
      </w:r>
      <w:r>
        <w:rPr>
          <w:rFonts w:ascii="宋体" w:cs="宋体"/>
          <w:kern w:val="0"/>
          <w:sz w:val="24"/>
        </w:rPr>
        <w:br/>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）合同到期满一年后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B17024" w:rsidRDefault="00CB521C">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w:t>
      </w:r>
      <w:r>
        <w:rPr>
          <w:rFonts w:ascii="宋体" w:hAnsi="宋体" w:cs="宋体" w:hint="eastAsia"/>
          <w:kern w:val="0"/>
          <w:sz w:val="24"/>
        </w:rPr>
        <w:t>3</w:t>
      </w:r>
      <w:r>
        <w:rPr>
          <w:rFonts w:ascii="宋体" w:hAnsi="宋体" w:cs="宋体" w:hint="eastAsia"/>
          <w:kern w:val="0"/>
          <w:sz w:val="24"/>
        </w:rPr>
        <w:t>）履约保</w:t>
      </w:r>
      <w:r>
        <w:rPr>
          <w:rFonts w:ascii="宋体" w:hAnsi="宋体" w:hint="eastAsia"/>
          <w:color w:val="000000"/>
          <w:kern w:val="0"/>
          <w:sz w:val="24"/>
          <w:szCs w:val="24"/>
          <w:u w:color="000000"/>
        </w:rPr>
        <w:t>证金的退还：</w:t>
      </w:r>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B17024" w:rsidRDefault="00CB521C">
      <w:pPr>
        <w:spacing w:line="360" w:lineRule="auto"/>
        <w:ind w:firstLineChars="200" w:firstLine="480"/>
        <w:rPr>
          <w:rFonts w:ascii="宋体" w:hAnsi="宋体"/>
          <w:bCs/>
          <w:color w:val="000000"/>
          <w:sz w:val="24"/>
        </w:rPr>
      </w:pPr>
      <w:r>
        <w:rPr>
          <w:rFonts w:ascii="宋体" w:hAnsi="宋体" w:hint="eastAsia"/>
          <w:bCs/>
          <w:color w:val="000000"/>
          <w:sz w:val="24"/>
        </w:rPr>
        <w:t>（</w:t>
      </w:r>
      <w:r>
        <w:rPr>
          <w:rFonts w:ascii="宋体" w:hAnsi="宋体" w:hint="eastAsia"/>
          <w:bCs/>
          <w:color w:val="000000"/>
          <w:sz w:val="24"/>
        </w:rPr>
        <w:t>4</w:t>
      </w:r>
      <w:r>
        <w:rPr>
          <w:rFonts w:ascii="宋体" w:hAnsi="宋体" w:hint="eastAsia"/>
          <w:bCs/>
          <w:color w:val="000000"/>
          <w:sz w:val="24"/>
        </w:rPr>
        <w:t>）付款方式：银行转账或现金支票。</w:t>
      </w:r>
    </w:p>
    <w:p w:rsidR="00B17024" w:rsidRDefault="00CB521C">
      <w:pPr>
        <w:pStyle w:val="ac"/>
        <w:ind w:firstLine="240"/>
      </w:pPr>
      <w:r>
        <w:rPr>
          <w:rFonts w:ascii="宋体" w:hAnsi="宋体" w:hint="eastAsia"/>
          <w:bCs/>
          <w:color w:val="000000"/>
          <w:sz w:val="24"/>
        </w:rPr>
        <w:t xml:space="preserve">  </w:t>
      </w:r>
      <w:r>
        <w:rPr>
          <w:rFonts w:ascii="宋体" w:hAnsi="宋体" w:hint="eastAsia"/>
          <w:bCs/>
          <w:color w:val="000000"/>
          <w:sz w:val="24"/>
        </w:rPr>
        <w:t>（</w:t>
      </w:r>
      <w:r>
        <w:rPr>
          <w:rFonts w:ascii="宋体" w:hAnsi="宋体" w:hint="eastAsia"/>
          <w:bCs/>
          <w:color w:val="000000"/>
          <w:sz w:val="24"/>
        </w:rPr>
        <w:t>5</w:t>
      </w:r>
      <w:r>
        <w:rPr>
          <w:rFonts w:ascii="宋体" w:hAnsi="宋体" w:hint="eastAsia"/>
          <w:bCs/>
          <w:color w:val="000000"/>
          <w:sz w:val="24"/>
        </w:rPr>
        <w:t>）</w:t>
      </w:r>
      <w:r>
        <w:rPr>
          <w:rFonts w:ascii="宋体" w:hAnsi="宋体" w:hint="eastAsia"/>
          <w:bCs/>
          <w:sz w:val="24"/>
          <w:szCs w:val="24"/>
          <w:lang w:val="zh-CN"/>
        </w:rPr>
        <w:t>质保期：一年（自验收合格之日起算）。</w:t>
      </w:r>
    </w:p>
    <w:p w:rsidR="00B17024" w:rsidRDefault="00CB521C">
      <w:pPr>
        <w:spacing w:line="360" w:lineRule="auto"/>
        <w:ind w:firstLineChars="200" w:firstLine="480"/>
        <w:rPr>
          <w:rFonts w:ascii="宋体"/>
          <w:bCs/>
          <w:sz w:val="24"/>
          <w:szCs w:val="24"/>
        </w:rPr>
      </w:pPr>
      <w:r>
        <w:rPr>
          <w:rFonts w:ascii="宋体" w:hAnsi="宋体" w:hint="eastAsia"/>
          <w:bCs/>
          <w:sz w:val="24"/>
          <w:szCs w:val="24"/>
        </w:rPr>
        <w:t>四、质量保证</w:t>
      </w:r>
      <w:r>
        <w:rPr>
          <w:rFonts w:ascii="宋体" w:hAnsi="宋体" w:hint="eastAsia"/>
          <w:bCs/>
          <w:sz w:val="24"/>
          <w:szCs w:val="24"/>
        </w:rPr>
        <w:t xml:space="preserve"> </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B17024" w:rsidRDefault="00CB521C">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B17024" w:rsidRDefault="00CB521C">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年内不得参与甲方组织的招投标活动。情节严重的，甲方有权终止合同</w:t>
      </w:r>
      <w:r>
        <w:rPr>
          <w:rFonts w:ascii="宋体" w:hAnsi="宋体"/>
          <w:bCs/>
          <w:sz w:val="24"/>
          <w:szCs w:val="24"/>
        </w:rPr>
        <w:t>。</w:t>
      </w:r>
    </w:p>
    <w:p w:rsidR="00B17024" w:rsidRDefault="00CB521C">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w:t>
      </w:r>
      <w:r>
        <w:rPr>
          <w:rFonts w:ascii="宋体" w:hAnsi="宋体"/>
          <w:bCs/>
          <w:sz w:val="24"/>
          <w:szCs w:val="24"/>
        </w:rPr>
        <w:t>自行对投标产品随机抽样检测，匿名送省级以上质</w:t>
      </w:r>
      <w:r>
        <w:rPr>
          <w:rFonts w:ascii="宋体" w:hAnsi="宋体"/>
          <w:bCs/>
          <w:sz w:val="24"/>
          <w:szCs w:val="24"/>
        </w:rPr>
        <w:lastRenderedPageBreak/>
        <w:t>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B17024" w:rsidRDefault="00CB521C">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w:t>
      </w:r>
      <w:r>
        <w:rPr>
          <w:rFonts w:ascii="宋体" w:hAnsi="宋体" w:cs="宋体" w:hint="eastAsia"/>
          <w:color w:val="000000"/>
          <w:sz w:val="24"/>
        </w:rPr>
        <w:t>20</w:t>
      </w:r>
      <w:r>
        <w:rPr>
          <w:rFonts w:ascii="宋体" w:hAnsi="宋体" w:cs="宋体" w:hint="eastAsia"/>
          <w:sz w:val="24"/>
        </w:rPr>
        <w:t>天</w:t>
      </w:r>
      <w:r>
        <w:rPr>
          <w:rFonts w:ascii="宋体" w:hAnsi="宋体" w:cs="宋体" w:hint="eastAsia"/>
          <w:color w:val="000000"/>
          <w:sz w:val="24"/>
        </w:rPr>
        <w:t>内必须把货物送达甲方指定的供货现场</w:t>
      </w:r>
      <w:r>
        <w:rPr>
          <w:rFonts w:ascii="宋体" w:hAnsi="宋体" w:hint="eastAsia"/>
          <w:bCs/>
          <w:sz w:val="24"/>
        </w:rPr>
        <w:t>。</w:t>
      </w:r>
    </w:p>
    <w:p w:rsidR="00B17024" w:rsidRDefault="00CB521C">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B17024" w:rsidRDefault="00CB521C">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B17024" w:rsidRDefault="00CB521C">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．乙方负责本次设备的就位指导安装和调试，并照国家有关法律法规规章和“三包”规定以及按招标文件要求和乙方响应文</w:t>
      </w:r>
      <w:r>
        <w:rPr>
          <w:rFonts w:ascii="宋体" w:hAnsi="宋体" w:hint="eastAsia"/>
          <w:color w:val="000000"/>
          <w:kern w:val="0"/>
          <w:sz w:val="24"/>
          <w:szCs w:val="24"/>
          <w:u w:color="000000"/>
        </w:rPr>
        <w:t>件中的承诺提供服务。</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B17024" w:rsidRDefault="00CB521C">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、如乙方逾期交货，除不可抗力外，乙方应向甲方就逾期交货部分支</w:t>
      </w:r>
      <w:r>
        <w:rPr>
          <w:rFonts w:ascii="宋体" w:hAnsi="宋体" w:hint="eastAsia"/>
          <w:color w:val="000000"/>
          <w:kern w:val="0"/>
          <w:sz w:val="24"/>
          <w:szCs w:val="24"/>
          <w:u w:color="000000"/>
        </w:rPr>
        <w:t>付违约金，具体支付比例如下：</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4</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8</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天，每天违约金金额为逾期交货部分总价款的千分之八，如因此严重延误施</w:t>
      </w:r>
      <w:r>
        <w:rPr>
          <w:rFonts w:ascii="宋体" w:hAnsi="宋体" w:hint="eastAsia"/>
          <w:color w:val="000000"/>
          <w:kern w:val="0"/>
          <w:sz w:val="24"/>
          <w:szCs w:val="24"/>
          <w:u w:color="000000"/>
        </w:rPr>
        <w:lastRenderedPageBreak/>
        <w:t>工工期的，则视为乙方不履行合同。</w:t>
      </w:r>
      <w:r>
        <w:rPr>
          <w:rFonts w:ascii="宋体" w:hAnsi="宋体" w:hint="eastAsia"/>
          <w:color w:val="000000"/>
          <w:kern w:val="0"/>
          <w:sz w:val="24"/>
          <w:szCs w:val="24"/>
          <w:u w:color="000000"/>
        </w:rPr>
        <w:t xml:space="preserve"> </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天以上的视为乙方不履行合同。甲方有权终止合同，乙方支付迟交违约金及扣除履约保证金，并在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w:t>
      </w:r>
      <w:r>
        <w:rPr>
          <w:rFonts w:ascii="宋体" w:hAnsi="宋体" w:hint="eastAsia"/>
          <w:color w:val="000000"/>
          <w:kern w:val="0"/>
          <w:sz w:val="24"/>
          <w:szCs w:val="24"/>
          <w:u w:color="000000"/>
        </w:rPr>
        <w:t>严重的，按违约处理。</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w:t>
      </w:r>
      <w:r>
        <w:rPr>
          <w:rFonts w:ascii="宋体" w:hAnsi="宋体" w:hint="eastAsia"/>
          <w:color w:val="000000"/>
          <w:kern w:val="0"/>
          <w:sz w:val="24"/>
          <w:szCs w:val="24"/>
          <w:u w:color="000000"/>
        </w:rPr>
        <w:t>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B17024" w:rsidRDefault="00CB521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、如遭遇不可抗力事件，遭遇不可抗力的一方应尽快以书面形式将不可抗力的情况和原因通知另一方，并积极采取措施防止损失扩大。因不可抗力造成的损失，甲、乙双方按照法律规定处理。</w:t>
      </w:r>
    </w:p>
    <w:p w:rsidR="00B17024" w:rsidRDefault="00CB521C">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w:t>
      </w:r>
      <w:r>
        <w:rPr>
          <w:rFonts w:ascii="宋体" w:hAnsi="宋体" w:hint="eastAsia"/>
          <w:color w:val="000000"/>
          <w:kern w:val="0"/>
          <w:sz w:val="24"/>
          <w:szCs w:val="24"/>
          <w:u w:color="000000"/>
        </w:rPr>
        <w:t>、法规规定的事件。</w:t>
      </w:r>
    </w:p>
    <w:p w:rsidR="00B17024" w:rsidRDefault="00CB521C">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B17024" w:rsidRDefault="00CB521C">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B17024" w:rsidRDefault="00CB521C">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B17024" w:rsidRDefault="00CB521C">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B17024" w:rsidRDefault="00CB521C">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、合同经甲乙双方代表签字并加盖公章（或合同章）后即生效。</w:t>
      </w:r>
    </w:p>
    <w:p w:rsidR="00B17024" w:rsidRDefault="00CB521C">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、合同签订后甲乙双方即直接产生权利与义务的关系，合同执行过程中出现的问题应按照《民法典》的规定办理。</w:t>
      </w:r>
    </w:p>
    <w:p w:rsidR="00B17024" w:rsidRDefault="00CB521C">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B17024" w:rsidRDefault="00CB521C">
      <w:pPr>
        <w:spacing w:line="360" w:lineRule="auto"/>
        <w:ind w:left="400"/>
        <w:rPr>
          <w:rFonts w:ascii="宋体" w:hAnsi="宋体"/>
          <w:bCs/>
          <w:sz w:val="24"/>
          <w:lang w:val="zh-CN"/>
        </w:rPr>
      </w:pPr>
      <w:r>
        <w:rPr>
          <w:rFonts w:ascii="宋体" w:hAnsi="宋体" w:hint="eastAsia"/>
          <w:bCs/>
          <w:sz w:val="24"/>
          <w:lang w:val="zh-CN"/>
        </w:rPr>
        <w:lastRenderedPageBreak/>
        <w:t>4</w:t>
      </w:r>
      <w:r>
        <w:rPr>
          <w:rFonts w:ascii="宋体" w:hAnsi="宋体" w:hint="eastAsia"/>
          <w:bCs/>
          <w:sz w:val="24"/>
          <w:lang w:val="zh-CN"/>
        </w:rPr>
        <w:t>、本合同应按照中华人民共和国的现行法律进行解释。</w:t>
      </w:r>
    </w:p>
    <w:p w:rsidR="00B17024" w:rsidRDefault="00CB521C">
      <w:pPr>
        <w:spacing w:line="360" w:lineRule="auto"/>
        <w:jc w:val="center"/>
        <w:outlineLvl w:val="0"/>
        <w:rPr>
          <w:rFonts w:ascii="黑体" w:eastAsia="黑体" w:hAnsi="黑体"/>
          <w:sz w:val="28"/>
        </w:rPr>
      </w:pPr>
      <w:bookmarkStart w:id="83" w:name="_Toc17882"/>
      <w:bookmarkStart w:id="84" w:name="_Toc3082"/>
      <w:r>
        <w:rPr>
          <w:rFonts w:ascii="黑体" w:eastAsia="黑体" w:hAnsi="黑体"/>
          <w:sz w:val="28"/>
        </w:rPr>
        <w:br w:type="page"/>
      </w:r>
      <w:bookmarkStart w:id="85"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bookmarkEnd w:id="83"/>
      <w:bookmarkEnd w:id="84"/>
    </w:p>
    <w:p w:rsidR="00B17024" w:rsidRDefault="00B17024">
      <w:pPr>
        <w:spacing w:line="360" w:lineRule="auto"/>
        <w:jc w:val="center"/>
        <w:outlineLvl w:val="0"/>
        <w:rPr>
          <w:rFonts w:ascii="黑体" w:eastAsia="黑体" w:hAnsi="黑体"/>
          <w:sz w:val="28"/>
        </w:rPr>
      </w:pPr>
    </w:p>
    <w:p w:rsidR="00B17024" w:rsidRDefault="00B17024">
      <w:pPr>
        <w:spacing w:line="360" w:lineRule="auto"/>
        <w:jc w:val="center"/>
        <w:outlineLvl w:val="0"/>
        <w:rPr>
          <w:rFonts w:ascii="黑体" w:eastAsia="黑体" w:hAnsi="黑体"/>
          <w:sz w:val="28"/>
        </w:rPr>
      </w:pPr>
    </w:p>
    <w:p w:rsidR="00B17024" w:rsidRDefault="00B17024">
      <w:pPr>
        <w:rPr>
          <w:rFonts w:ascii="黑体" w:eastAsia="黑体"/>
          <w:b/>
          <w:sz w:val="120"/>
          <w:szCs w:val="120"/>
        </w:rPr>
      </w:pPr>
    </w:p>
    <w:p w:rsidR="00B17024" w:rsidRDefault="00CB521C">
      <w:pPr>
        <w:jc w:val="center"/>
        <w:rPr>
          <w:rFonts w:ascii="宋体" w:hAnsi="宋体"/>
          <w:b/>
          <w:sz w:val="120"/>
          <w:szCs w:val="120"/>
        </w:rPr>
      </w:pPr>
      <w:bookmarkStart w:id="86" w:name="_Toc29240"/>
      <w:r>
        <w:rPr>
          <w:rFonts w:ascii="宋体" w:hAnsi="宋体" w:hint="eastAsia"/>
          <w:b/>
          <w:sz w:val="120"/>
          <w:szCs w:val="120"/>
        </w:rPr>
        <w:t>投标文件</w:t>
      </w:r>
      <w:bookmarkEnd w:id="86"/>
    </w:p>
    <w:p w:rsidR="00B17024" w:rsidRDefault="00CB521C">
      <w:pPr>
        <w:jc w:val="center"/>
        <w:rPr>
          <w:rFonts w:ascii="宋体" w:hAnsi="宋体"/>
          <w:b/>
          <w:sz w:val="32"/>
          <w:szCs w:val="32"/>
        </w:rPr>
      </w:pPr>
      <w:bookmarkStart w:id="87" w:name="_Toc2400"/>
      <w:r>
        <w:rPr>
          <w:rFonts w:ascii="宋体" w:hAnsi="宋体" w:hint="eastAsia"/>
          <w:b/>
          <w:sz w:val="32"/>
          <w:szCs w:val="32"/>
        </w:rPr>
        <w:t>项目编号：</w:t>
      </w:r>
      <w:bookmarkEnd w:id="87"/>
      <w:r>
        <w:rPr>
          <w:rFonts w:ascii="宋体" w:hAnsi="宋体" w:hint="eastAsia"/>
          <w:b/>
          <w:sz w:val="32"/>
          <w:szCs w:val="32"/>
        </w:rPr>
        <w:t>YXGYJT202503016</w:t>
      </w:r>
    </w:p>
    <w:p w:rsidR="00B17024" w:rsidRDefault="00B17024">
      <w:pPr>
        <w:rPr>
          <w:rFonts w:ascii="宋体" w:hAnsi="宋体"/>
          <w:b/>
          <w:sz w:val="32"/>
          <w:szCs w:val="32"/>
        </w:rPr>
      </w:pPr>
    </w:p>
    <w:p w:rsidR="00B17024" w:rsidRDefault="00B17024">
      <w:pPr>
        <w:rPr>
          <w:rFonts w:ascii="宋体" w:hAnsi="宋体"/>
          <w:b/>
          <w:sz w:val="32"/>
          <w:szCs w:val="32"/>
        </w:rPr>
      </w:pPr>
    </w:p>
    <w:p w:rsidR="00B17024" w:rsidRDefault="00CB521C">
      <w:pPr>
        <w:rPr>
          <w:rFonts w:ascii="宋体" w:hAnsi="宋体"/>
          <w:b/>
          <w:sz w:val="32"/>
          <w:szCs w:val="32"/>
          <w:u w:val="single"/>
        </w:rPr>
      </w:pPr>
      <w:bookmarkStart w:id="88" w:name="_Toc10010"/>
      <w:r>
        <w:rPr>
          <w:rFonts w:ascii="宋体" w:hAnsi="宋体" w:hint="eastAsia"/>
          <w:b/>
          <w:sz w:val="32"/>
          <w:szCs w:val="32"/>
        </w:rPr>
        <w:t>项目名称：</w:t>
      </w:r>
      <w:bookmarkEnd w:id="88"/>
      <w:r>
        <w:rPr>
          <w:rFonts w:ascii="宋体" w:hAnsi="宋体" w:hint="eastAsia"/>
          <w:b/>
          <w:sz w:val="32"/>
          <w:szCs w:val="32"/>
          <w:u w:val="single"/>
        </w:rPr>
        <w:t>宜兴市公用市政工程有限公司</w:t>
      </w:r>
      <w:r>
        <w:rPr>
          <w:rFonts w:ascii="宋体" w:hAnsi="宋体" w:hint="eastAsia"/>
          <w:b/>
          <w:sz w:val="28"/>
          <w:szCs w:val="28"/>
          <w:u w:val="single"/>
        </w:rPr>
        <w:t>涡井泵、电动葫芦</w:t>
      </w:r>
      <w:r>
        <w:rPr>
          <w:rFonts w:ascii="宋体" w:hAnsi="宋体" w:hint="eastAsia"/>
          <w:b/>
          <w:sz w:val="28"/>
          <w:szCs w:val="28"/>
          <w:u w:val="single"/>
        </w:rPr>
        <w:t>(</w:t>
      </w:r>
      <w:r>
        <w:rPr>
          <w:rFonts w:ascii="宋体" w:hAnsi="宋体" w:hint="eastAsia"/>
          <w:b/>
          <w:sz w:val="28"/>
          <w:szCs w:val="28"/>
          <w:u w:val="single"/>
        </w:rPr>
        <w:t>第二批）</w:t>
      </w:r>
      <w:r>
        <w:rPr>
          <w:rFonts w:ascii="宋体" w:hAnsi="宋体" w:hint="eastAsia"/>
          <w:b/>
          <w:sz w:val="28"/>
          <w:szCs w:val="28"/>
          <w:u w:val="single"/>
        </w:rPr>
        <w:t>采购</w:t>
      </w:r>
    </w:p>
    <w:p w:rsidR="00B17024" w:rsidRDefault="00CB521C">
      <w:pPr>
        <w:rPr>
          <w:rFonts w:ascii="宋体" w:hAnsi="宋体"/>
          <w:b/>
          <w:sz w:val="32"/>
          <w:szCs w:val="32"/>
        </w:rPr>
      </w:pPr>
      <w:bookmarkStart w:id="89"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9"/>
    </w:p>
    <w:p w:rsidR="00B17024" w:rsidRDefault="00CB521C">
      <w:pPr>
        <w:rPr>
          <w:rFonts w:ascii="宋体" w:hAnsi="宋体"/>
        </w:rPr>
      </w:pPr>
      <w:bookmarkStart w:id="90"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90"/>
    </w:p>
    <w:p w:rsidR="00B17024" w:rsidRDefault="00B17024">
      <w:pPr>
        <w:rPr>
          <w:rFonts w:ascii="楷体_GB2312" w:eastAsia="楷体_GB2312"/>
          <w:b/>
          <w:sz w:val="32"/>
          <w:szCs w:val="32"/>
        </w:rPr>
      </w:pPr>
    </w:p>
    <w:p w:rsidR="00B17024" w:rsidRDefault="00B17024">
      <w:pPr>
        <w:rPr>
          <w:rFonts w:ascii="楷体_GB2312" w:eastAsia="楷体_GB2312"/>
          <w:b/>
          <w:sz w:val="32"/>
          <w:szCs w:val="32"/>
        </w:rPr>
      </w:pPr>
    </w:p>
    <w:p w:rsidR="00B17024" w:rsidRDefault="00B17024">
      <w:pPr>
        <w:rPr>
          <w:rFonts w:ascii="楷体_GB2312" w:eastAsia="楷体_GB2312"/>
          <w:b/>
          <w:sz w:val="32"/>
          <w:szCs w:val="32"/>
        </w:rPr>
      </w:pPr>
    </w:p>
    <w:p w:rsidR="00B17024" w:rsidRDefault="00B17024">
      <w:pPr>
        <w:rPr>
          <w:rFonts w:ascii="楷体_GB2312" w:eastAsia="楷体_GB2312"/>
          <w:b/>
          <w:sz w:val="32"/>
          <w:szCs w:val="32"/>
        </w:rPr>
      </w:pPr>
    </w:p>
    <w:p w:rsidR="00B17024" w:rsidRDefault="00CB521C">
      <w:pPr>
        <w:jc w:val="center"/>
        <w:rPr>
          <w:rFonts w:ascii="宋体" w:hAnsi="宋体"/>
          <w:b/>
          <w:sz w:val="32"/>
          <w:szCs w:val="32"/>
        </w:rPr>
      </w:pPr>
      <w:bookmarkStart w:id="91"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1"/>
    </w:p>
    <w:p w:rsidR="00B17024" w:rsidRDefault="00CB521C">
      <w:pPr>
        <w:rPr>
          <w:rFonts w:ascii="宋体"/>
          <w:b/>
          <w:bCs/>
          <w:sz w:val="24"/>
          <w:szCs w:val="24"/>
        </w:rPr>
      </w:pPr>
      <w:bookmarkStart w:id="92" w:name="_Toc24602"/>
      <w:r>
        <w:rPr>
          <w:rFonts w:ascii="黑体" w:eastAsia="黑体" w:hAnsi="宋体" w:hint="eastAsia"/>
          <w:bCs/>
          <w:sz w:val="24"/>
          <w:szCs w:val="24"/>
        </w:rPr>
        <w:br w:type="page"/>
      </w:r>
      <w:bookmarkStart w:id="93" w:name="OLE_LINK24"/>
      <w:r>
        <w:rPr>
          <w:rFonts w:ascii="黑体" w:eastAsia="黑体" w:hAnsi="宋体" w:hint="eastAsia"/>
          <w:bCs/>
          <w:sz w:val="28"/>
          <w:szCs w:val="28"/>
        </w:rPr>
        <w:lastRenderedPageBreak/>
        <w:t>（一）投标函（格式）：</w:t>
      </w:r>
    </w:p>
    <w:bookmarkEnd w:id="93"/>
    <w:p w:rsidR="00B17024" w:rsidRDefault="00CB521C" w:rsidP="009E131D">
      <w:pPr>
        <w:spacing w:beforeLines="50" w:afterLines="50"/>
        <w:jc w:val="center"/>
        <w:rPr>
          <w:rFonts w:ascii="黑体" w:eastAsia="黑体"/>
          <w:bCs/>
          <w:sz w:val="28"/>
          <w:szCs w:val="28"/>
        </w:rPr>
      </w:pPr>
      <w:r>
        <w:rPr>
          <w:rFonts w:ascii="黑体" w:eastAsia="黑体" w:hint="eastAsia"/>
          <w:bCs/>
          <w:sz w:val="28"/>
          <w:szCs w:val="28"/>
        </w:rPr>
        <w:t>投标函</w:t>
      </w:r>
    </w:p>
    <w:p w:rsidR="00B17024" w:rsidRDefault="00B17024" w:rsidP="009E131D">
      <w:pPr>
        <w:spacing w:beforeLines="50" w:afterLines="50"/>
        <w:jc w:val="center"/>
        <w:rPr>
          <w:rFonts w:ascii="黑体" w:eastAsia="黑体"/>
          <w:bCs/>
          <w:sz w:val="24"/>
          <w:szCs w:val="24"/>
        </w:rPr>
      </w:pPr>
    </w:p>
    <w:p w:rsidR="00B17024" w:rsidRDefault="00CB521C">
      <w:pPr>
        <w:spacing w:line="276" w:lineRule="auto"/>
        <w:rPr>
          <w:rFonts w:ascii="宋体" w:hAnsi="宋体"/>
          <w:bCs/>
          <w:sz w:val="24"/>
          <w:lang w:val="zh-CN"/>
        </w:rPr>
      </w:pPr>
      <w:bookmarkStart w:id="94" w:name="OLE_LINK185"/>
      <w:r>
        <w:rPr>
          <w:rFonts w:ascii="宋体" w:hAnsi="宋体" w:hint="eastAsia"/>
          <w:bCs/>
          <w:sz w:val="24"/>
          <w:lang w:val="zh-CN"/>
        </w:rPr>
        <w:t>致宜兴市公用市政工程有限公司</w:t>
      </w:r>
      <w:bookmarkEnd w:id="94"/>
      <w:r>
        <w:rPr>
          <w:rFonts w:ascii="宋体" w:hAnsi="宋体" w:hint="eastAsia"/>
          <w:bCs/>
          <w:sz w:val="24"/>
          <w:lang w:val="zh-CN"/>
        </w:rPr>
        <w:t>：</w:t>
      </w:r>
    </w:p>
    <w:p w:rsidR="00B17024" w:rsidRDefault="00CB521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涡井泵、电动葫芦</w:t>
      </w:r>
      <w:r>
        <w:rPr>
          <w:rFonts w:ascii="宋体" w:hAnsi="宋体" w:hint="eastAsia"/>
          <w:bCs/>
          <w:sz w:val="24"/>
          <w:szCs w:val="24"/>
        </w:rPr>
        <w:t>(</w:t>
      </w:r>
      <w:r>
        <w:rPr>
          <w:rFonts w:ascii="宋体" w:hAnsi="宋体" w:hint="eastAsia"/>
          <w:bCs/>
          <w:sz w:val="24"/>
          <w:szCs w:val="24"/>
        </w:rPr>
        <w:t>第二批）</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B17024" w:rsidRDefault="00CB521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17024" w:rsidRDefault="00CB521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17024" w:rsidRDefault="00CB521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B17024" w:rsidRDefault="00CB521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17024" w:rsidRDefault="00CB521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17024" w:rsidRDefault="00CB521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17024" w:rsidRDefault="00CB521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17024" w:rsidRDefault="00CB521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17024" w:rsidRDefault="00CB521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B17024" w:rsidRDefault="00CB521C">
      <w:pPr>
        <w:numPr>
          <w:ilvl w:val="0"/>
          <w:numId w:val="12"/>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B17024" w:rsidRDefault="00CB521C">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17024" w:rsidRDefault="00B17024">
      <w:pPr>
        <w:numPr>
          <w:ilvl w:val="0"/>
          <w:numId w:val="12"/>
        </w:numPr>
        <w:spacing w:line="276" w:lineRule="auto"/>
        <w:ind w:firstLineChars="200" w:firstLine="480"/>
        <w:rPr>
          <w:rFonts w:ascii="宋体" w:hAnsi="宋体"/>
          <w:bCs/>
          <w:sz w:val="24"/>
          <w:lang w:val="zh-CN"/>
        </w:rPr>
      </w:pPr>
    </w:p>
    <w:p w:rsidR="00B17024" w:rsidRDefault="00B17024">
      <w:pPr>
        <w:spacing w:line="276" w:lineRule="auto"/>
        <w:ind w:left="480"/>
        <w:rPr>
          <w:rFonts w:ascii="宋体" w:hAnsi="宋体"/>
          <w:bCs/>
          <w:sz w:val="24"/>
          <w:lang w:val="zh-CN"/>
        </w:rPr>
      </w:pPr>
    </w:p>
    <w:p w:rsidR="00B17024" w:rsidRDefault="00CB521C">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B17024" w:rsidRDefault="00CB521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w:t>
      </w:r>
      <w:r>
        <w:rPr>
          <w:rFonts w:ascii="宋体" w:hAnsi="宋体" w:hint="eastAsia"/>
          <w:bCs/>
          <w:sz w:val="24"/>
          <w:lang w:val="zh-CN"/>
        </w:rPr>
        <w:t>人：</w:t>
      </w:r>
      <w:r>
        <w:rPr>
          <w:rFonts w:ascii="宋体" w:hAnsi="宋体" w:hint="eastAsia"/>
          <w:bCs/>
          <w:sz w:val="24"/>
          <w:lang w:val="zh-CN"/>
        </w:rPr>
        <w:t xml:space="preserve">                            </w:t>
      </w:r>
      <w:r>
        <w:rPr>
          <w:rFonts w:ascii="宋体" w:hAnsi="宋体" w:hint="eastAsia"/>
          <w:bCs/>
          <w:sz w:val="24"/>
          <w:lang w:val="zh-CN"/>
        </w:rPr>
        <w:t>地址：</w:t>
      </w:r>
    </w:p>
    <w:p w:rsidR="00B17024" w:rsidRDefault="00CB521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B17024" w:rsidRDefault="00CB521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B17024" w:rsidRDefault="00B17024">
      <w:pPr>
        <w:spacing w:line="276" w:lineRule="auto"/>
        <w:rPr>
          <w:rFonts w:ascii="宋体" w:hAnsi="宋体"/>
          <w:bCs/>
          <w:sz w:val="24"/>
          <w:lang w:val="zh-CN"/>
        </w:rPr>
      </w:pPr>
    </w:p>
    <w:p w:rsidR="00B17024" w:rsidRDefault="00CB521C">
      <w:pPr>
        <w:spacing w:line="276" w:lineRule="auto"/>
        <w:jc w:val="center"/>
        <w:rPr>
          <w:rFonts w:ascii="宋体" w:hAnsi="宋体"/>
          <w:bCs/>
          <w:sz w:val="24"/>
          <w:lang w:val="zh-CN"/>
        </w:rPr>
      </w:pPr>
      <w:bookmarkStart w:id="96" w:name="OLE_LINK34"/>
      <w:bookmarkStart w:id="97" w:name="OLE_LINK30"/>
      <w:r>
        <w:rPr>
          <w:rFonts w:ascii="宋体" w:hAnsi="宋体" w:hint="eastAsia"/>
          <w:bCs/>
          <w:sz w:val="24"/>
          <w:lang w:val="zh-CN"/>
        </w:rPr>
        <w:t>投标人签名：</w:t>
      </w:r>
    </w:p>
    <w:p w:rsidR="00B17024" w:rsidRDefault="00CB521C">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p w:rsidR="00B17024" w:rsidRDefault="00CB521C">
      <w:pPr>
        <w:rPr>
          <w:rFonts w:ascii="黑体" w:eastAsia="黑体" w:hAnsi="宋体"/>
          <w:bCs/>
          <w:sz w:val="28"/>
          <w:szCs w:val="28"/>
        </w:rPr>
      </w:pPr>
      <w:bookmarkStart w:id="99" w:name="OLE_LINK146"/>
      <w:bookmarkEnd w:id="96"/>
      <w:bookmarkEnd w:id="97"/>
      <w:r>
        <w:rPr>
          <w:rFonts w:ascii="黑体" w:eastAsia="黑体" w:hAnsi="宋体"/>
          <w:bCs/>
          <w:sz w:val="24"/>
          <w:szCs w:val="24"/>
        </w:rPr>
        <w:br w:type="page"/>
      </w:r>
      <w:r>
        <w:rPr>
          <w:rFonts w:ascii="黑体" w:eastAsia="黑体" w:hAnsi="宋体" w:hint="eastAsia"/>
          <w:bCs/>
          <w:sz w:val="28"/>
          <w:szCs w:val="28"/>
        </w:rPr>
        <w:lastRenderedPageBreak/>
        <w:t>（二）报价文件：</w:t>
      </w:r>
      <w:bookmarkEnd w:id="99"/>
    </w:p>
    <w:p w:rsidR="00B17024" w:rsidRDefault="00CB521C">
      <w:pPr>
        <w:ind w:firstLineChars="100" w:firstLine="240"/>
        <w:jc w:val="left"/>
        <w:rPr>
          <w:rFonts w:ascii="宋体" w:hAnsi="宋体"/>
          <w:sz w:val="28"/>
          <w:szCs w:val="28"/>
        </w:rPr>
      </w:pPr>
      <w:r>
        <w:rPr>
          <w:rFonts w:ascii="黑体" w:eastAsia="黑体" w:hAnsi="宋体" w:hint="eastAsia"/>
          <w:bCs/>
          <w:sz w:val="24"/>
          <w:szCs w:val="24"/>
        </w:rPr>
        <w:t>1</w:t>
      </w:r>
      <w:r>
        <w:rPr>
          <w:rFonts w:ascii="黑体" w:eastAsia="黑体" w:hAnsi="宋体" w:hint="eastAsia"/>
          <w:bCs/>
          <w:sz w:val="24"/>
          <w:szCs w:val="24"/>
        </w:rPr>
        <w:t>、开标一览表（格式）：</w:t>
      </w:r>
      <w:bookmarkEnd w:id="92"/>
    </w:p>
    <w:p w:rsidR="00B17024" w:rsidRDefault="00CB521C" w:rsidP="009E131D">
      <w:pPr>
        <w:spacing w:beforeLines="50" w:afterLines="50"/>
        <w:jc w:val="center"/>
        <w:rPr>
          <w:rFonts w:ascii="黑体" w:eastAsia="黑体"/>
          <w:bCs/>
          <w:sz w:val="28"/>
          <w:szCs w:val="28"/>
        </w:rPr>
      </w:pPr>
      <w:bookmarkStart w:id="100" w:name="_Toc32423"/>
      <w:bookmarkStart w:id="101" w:name="OLE_LINK4"/>
      <w:r>
        <w:rPr>
          <w:rFonts w:ascii="黑体" w:eastAsia="黑体" w:hint="eastAsia"/>
          <w:bCs/>
          <w:sz w:val="28"/>
          <w:szCs w:val="28"/>
        </w:rPr>
        <w:t>开标一览表</w:t>
      </w:r>
      <w:bookmarkEnd w:id="100"/>
      <w:bookmarkEnd w:id="101"/>
    </w:p>
    <w:p w:rsidR="00B17024" w:rsidRDefault="00CB521C" w:rsidP="009E131D">
      <w:pPr>
        <w:spacing w:beforeLines="50" w:afterLines="50"/>
        <w:jc w:val="center"/>
        <w:rPr>
          <w:rFonts w:ascii="宋体" w:hAnsi="宋体"/>
          <w:sz w:val="24"/>
          <w:szCs w:val="24"/>
        </w:rPr>
      </w:pPr>
      <w:bookmarkStart w:id="102"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102"/>
    </w:p>
    <w:tbl>
      <w:tblPr>
        <w:tblW w:w="9934" w:type="dxa"/>
        <w:jc w:val="center"/>
        <w:tblLayout w:type="fixed"/>
        <w:tblCellMar>
          <w:left w:w="0" w:type="dxa"/>
          <w:right w:w="0" w:type="dxa"/>
        </w:tblCellMar>
        <w:tblLook w:val="04A0"/>
      </w:tblPr>
      <w:tblGrid>
        <w:gridCol w:w="559"/>
        <w:gridCol w:w="720"/>
        <w:gridCol w:w="1616"/>
        <w:gridCol w:w="675"/>
        <w:gridCol w:w="705"/>
        <w:gridCol w:w="1414"/>
        <w:gridCol w:w="1384"/>
        <w:gridCol w:w="1361"/>
        <w:gridCol w:w="1500"/>
      </w:tblGrid>
      <w:tr w:rsidR="00B17024">
        <w:trPr>
          <w:trHeight w:val="74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szCs w:val="21"/>
              </w:rPr>
            </w:pPr>
            <w:bookmarkStart w:id="103" w:name="OLE_LINK32"/>
            <w:r>
              <w:rPr>
                <w:rFonts w:ascii="宋体" w:hAnsi="宋体" w:cs="宋体" w:hint="eastAsia"/>
                <w:color w:val="000000"/>
                <w:kern w:val="0"/>
                <w:szCs w:val="21"/>
              </w:rPr>
              <w:t>序号</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szCs w:val="21"/>
              </w:rPr>
            </w:pPr>
            <w:r>
              <w:rPr>
                <w:rFonts w:ascii="宋体" w:hAnsi="宋体" w:cs="宋体" w:hint="eastAsia"/>
                <w:color w:val="000000"/>
                <w:szCs w:val="21"/>
              </w:rPr>
              <w:t>产品名称</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规格型号</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41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3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36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500"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r>
      <w:tr w:rsidR="00B17024">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720"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B17024" w:rsidRDefault="00CB521C">
            <w:pPr>
              <w:snapToGrid w:val="0"/>
              <w:spacing w:line="480" w:lineRule="exact"/>
              <w:jc w:val="center"/>
              <w:rPr>
                <w:rFonts w:ascii="宋体" w:hAnsi="宋体" w:cs="宋体"/>
                <w:sz w:val="24"/>
                <w:szCs w:val="24"/>
              </w:rPr>
            </w:pPr>
            <w:r>
              <w:rPr>
                <w:rFonts w:ascii="宋体" w:hAnsi="宋体" w:cs="宋体"/>
                <w:sz w:val="24"/>
                <w:szCs w:val="24"/>
              </w:rPr>
              <w:t>涡井泵</w:t>
            </w:r>
          </w:p>
        </w:tc>
        <w:tc>
          <w:tcPr>
            <w:tcW w:w="1616"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B17024" w:rsidRDefault="00CB521C">
            <w:pPr>
              <w:snapToGrid w:val="0"/>
              <w:spacing w:line="480" w:lineRule="exact"/>
              <w:jc w:val="left"/>
              <w:rPr>
                <w:rFonts w:ascii="宋体" w:hAnsi="宋体" w:cs="宋体"/>
                <w:sz w:val="24"/>
                <w:szCs w:val="24"/>
              </w:rPr>
            </w:pPr>
            <w:r>
              <w:rPr>
                <w:rFonts w:ascii="宋体" w:hAnsi="宋体" w:cs="宋体"/>
                <w:sz w:val="24"/>
                <w:szCs w:val="24"/>
              </w:rPr>
              <w:t>流量</w:t>
            </w:r>
            <w:r>
              <w:rPr>
                <w:rFonts w:ascii="宋体" w:hAnsi="宋体" w:cs="宋体"/>
                <w:sz w:val="24"/>
                <w:szCs w:val="24"/>
              </w:rPr>
              <w:t>80m³/H</w:t>
            </w:r>
            <w:r>
              <w:rPr>
                <w:rFonts w:ascii="宋体" w:hAnsi="宋体" w:cs="宋体"/>
                <w:sz w:val="24"/>
                <w:szCs w:val="24"/>
              </w:rPr>
              <w:t>，扬程</w:t>
            </w:r>
            <w:r>
              <w:rPr>
                <w:rFonts w:ascii="宋体" w:hAnsi="宋体" w:cs="宋体"/>
                <w:sz w:val="24"/>
                <w:szCs w:val="24"/>
              </w:rPr>
              <w:t>35</w:t>
            </w:r>
            <w:r>
              <w:rPr>
                <w:rFonts w:ascii="宋体" w:hAnsi="宋体" w:cs="宋体"/>
                <w:sz w:val="24"/>
                <w:szCs w:val="24"/>
              </w:rPr>
              <w:t>米，功率</w:t>
            </w:r>
            <w:r>
              <w:rPr>
                <w:rFonts w:ascii="宋体" w:hAnsi="宋体" w:cs="宋体"/>
                <w:sz w:val="24"/>
                <w:szCs w:val="24"/>
              </w:rPr>
              <w:t>18.5kw</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141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B17024">
            <w:pPr>
              <w:widowControl/>
              <w:jc w:val="center"/>
              <w:textAlignment w:val="center"/>
              <w:rPr>
                <w:rFonts w:ascii="宋体" w:hAnsi="宋体" w:cs="宋体"/>
                <w:color w:val="000000"/>
                <w:szCs w:val="21"/>
              </w:rPr>
            </w:pPr>
          </w:p>
        </w:tc>
        <w:tc>
          <w:tcPr>
            <w:tcW w:w="13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B17024">
            <w:pPr>
              <w:widowControl/>
              <w:jc w:val="center"/>
              <w:textAlignment w:val="center"/>
              <w:rPr>
                <w:rFonts w:ascii="宋体" w:hAnsi="宋体" w:cs="宋体"/>
                <w:color w:val="000000"/>
                <w:szCs w:val="21"/>
              </w:rPr>
            </w:pPr>
          </w:p>
        </w:tc>
        <w:tc>
          <w:tcPr>
            <w:tcW w:w="136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B17024">
            <w:pPr>
              <w:widowControl/>
              <w:jc w:val="center"/>
              <w:textAlignment w:val="center"/>
              <w:rPr>
                <w:rFonts w:ascii="宋体" w:hAnsi="宋体" w:cs="宋体"/>
                <w:color w:val="000000"/>
                <w:szCs w:val="21"/>
              </w:rPr>
            </w:pPr>
          </w:p>
        </w:tc>
        <w:tc>
          <w:tcPr>
            <w:tcW w:w="1500"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B17024" w:rsidRDefault="00B17024">
            <w:pPr>
              <w:widowControl/>
              <w:jc w:val="center"/>
              <w:textAlignment w:val="center"/>
              <w:rPr>
                <w:rFonts w:ascii="宋体" w:hAnsi="宋体" w:cs="宋体"/>
                <w:color w:val="000000"/>
                <w:kern w:val="0"/>
                <w:szCs w:val="21"/>
              </w:rPr>
            </w:pPr>
          </w:p>
        </w:tc>
      </w:tr>
      <w:tr w:rsidR="00B17024">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720"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B17024" w:rsidRDefault="00CB521C">
            <w:pPr>
              <w:snapToGrid w:val="0"/>
              <w:spacing w:line="480" w:lineRule="exact"/>
              <w:jc w:val="center"/>
              <w:rPr>
                <w:rFonts w:ascii="宋体" w:hAnsi="宋体" w:cs="宋体"/>
                <w:sz w:val="24"/>
                <w:szCs w:val="24"/>
              </w:rPr>
            </w:pPr>
            <w:r>
              <w:rPr>
                <w:rFonts w:ascii="宋体" w:hAnsi="宋体" w:cs="宋体"/>
                <w:sz w:val="24"/>
                <w:szCs w:val="24"/>
              </w:rPr>
              <w:t>电动葫芦</w:t>
            </w:r>
          </w:p>
        </w:tc>
        <w:tc>
          <w:tcPr>
            <w:tcW w:w="1616"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B17024" w:rsidRDefault="00CB521C">
            <w:pPr>
              <w:pStyle w:val="af3"/>
              <w:tabs>
                <w:tab w:val="left" w:pos="1348"/>
              </w:tabs>
              <w:snapToGrid w:val="0"/>
              <w:ind w:firstLineChars="0" w:firstLine="0"/>
              <w:rPr>
                <w:rFonts w:ascii="宋体" w:hAnsi="宋体" w:cs="宋体"/>
                <w:sz w:val="24"/>
                <w:szCs w:val="24"/>
              </w:rPr>
            </w:pPr>
            <w:r>
              <w:rPr>
                <w:rFonts w:ascii="宋体" w:hAnsi="宋体" w:cs="宋体"/>
                <w:sz w:val="24"/>
                <w:szCs w:val="24"/>
              </w:rPr>
              <w:t>额定起重量：</w:t>
            </w:r>
            <w:r>
              <w:rPr>
                <w:rFonts w:ascii="宋体" w:hAnsi="宋体" w:cs="宋体"/>
                <w:sz w:val="24"/>
                <w:szCs w:val="24"/>
              </w:rPr>
              <w:t>1000KG</w:t>
            </w:r>
          </w:p>
          <w:p w:rsidR="00B17024" w:rsidRDefault="00CB521C">
            <w:pPr>
              <w:pStyle w:val="af3"/>
              <w:tabs>
                <w:tab w:val="left" w:pos="1348"/>
              </w:tabs>
              <w:snapToGrid w:val="0"/>
              <w:ind w:firstLineChars="0" w:firstLine="0"/>
              <w:rPr>
                <w:rFonts w:ascii="宋体" w:hAnsi="宋体" w:cs="宋体"/>
                <w:sz w:val="24"/>
                <w:szCs w:val="24"/>
              </w:rPr>
            </w:pPr>
            <w:r>
              <w:rPr>
                <w:rFonts w:ascii="宋体" w:hAnsi="宋体" w:cs="宋体"/>
                <w:sz w:val="24"/>
                <w:szCs w:val="24"/>
              </w:rPr>
              <w:t>起升速度：</w:t>
            </w:r>
            <w:r>
              <w:rPr>
                <w:rFonts w:ascii="宋体" w:hAnsi="宋体" w:cs="宋体"/>
                <w:sz w:val="24"/>
                <w:szCs w:val="24"/>
              </w:rPr>
              <w:t>2.25M/min</w:t>
            </w:r>
          </w:p>
          <w:p w:rsidR="00B17024" w:rsidRDefault="00CB521C">
            <w:pPr>
              <w:pStyle w:val="af3"/>
              <w:tabs>
                <w:tab w:val="left" w:pos="1348"/>
              </w:tabs>
              <w:snapToGrid w:val="0"/>
              <w:ind w:firstLineChars="0" w:firstLine="0"/>
              <w:rPr>
                <w:rFonts w:ascii="宋体" w:hAnsi="宋体" w:cs="宋体"/>
                <w:sz w:val="24"/>
                <w:szCs w:val="24"/>
              </w:rPr>
            </w:pPr>
            <w:r>
              <w:rPr>
                <w:rFonts w:ascii="宋体" w:hAnsi="宋体" w:cs="宋体"/>
                <w:sz w:val="24"/>
                <w:szCs w:val="24"/>
              </w:rPr>
              <w:t>电机功率：</w:t>
            </w:r>
            <w:r>
              <w:rPr>
                <w:rFonts w:ascii="宋体" w:hAnsi="宋体" w:cs="宋体"/>
                <w:sz w:val="24"/>
                <w:szCs w:val="24"/>
              </w:rPr>
              <w:t>500W</w:t>
            </w:r>
          </w:p>
          <w:p w:rsidR="00B17024" w:rsidRDefault="00CB521C">
            <w:pPr>
              <w:pStyle w:val="af3"/>
              <w:tabs>
                <w:tab w:val="left" w:pos="1348"/>
              </w:tabs>
              <w:snapToGrid w:val="0"/>
              <w:ind w:firstLineChars="0" w:firstLine="0"/>
              <w:rPr>
                <w:rFonts w:ascii="宋体" w:hAnsi="宋体" w:cs="宋体"/>
                <w:sz w:val="24"/>
                <w:szCs w:val="24"/>
              </w:rPr>
            </w:pPr>
            <w:r>
              <w:rPr>
                <w:rFonts w:ascii="宋体" w:hAnsi="宋体" w:cs="宋体"/>
                <w:sz w:val="24"/>
                <w:szCs w:val="24"/>
              </w:rPr>
              <w:t>电源：</w:t>
            </w:r>
            <w:r>
              <w:rPr>
                <w:rFonts w:ascii="宋体" w:hAnsi="宋体" w:cs="宋体"/>
                <w:sz w:val="24"/>
                <w:szCs w:val="24"/>
              </w:rPr>
              <w:t xml:space="preserve">380V </w:t>
            </w:r>
          </w:p>
          <w:p w:rsidR="00B17024" w:rsidRDefault="00CB521C">
            <w:pPr>
              <w:pStyle w:val="af3"/>
              <w:tabs>
                <w:tab w:val="left" w:pos="1348"/>
              </w:tabs>
              <w:snapToGrid w:val="0"/>
              <w:ind w:firstLineChars="0" w:firstLine="0"/>
              <w:rPr>
                <w:rFonts w:ascii="宋体" w:hAnsi="宋体" w:cs="宋体"/>
                <w:sz w:val="24"/>
                <w:szCs w:val="24"/>
              </w:rPr>
            </w:pPr>
            <w:r>
              <w:rPr>
                <w:rFonts w:ascii="宋体" w:hAnsi="宋体" w:cs="宋体"/>
                <w:sz w:val="24"/>
                <w:szCs w:val="24"/>
              </w:rPr>
              <w:t>单链：</w:t>
            </w:r>
            <w:r>
              <w:rPr>
                <w:rFonts w:ascii="宋体" w:hAnsi="宋体" w:cs="宋体"/>
                <w:sz w:val="24"/>
                <w:szCs w:val="24"/>
              </w:rPr>
              <w:t>9</w:t>
            </w:r>
            <w:r>
              <w:rPr>
                <w:rFonts w:ascii="宋体" w:hAnsi="宋体" w:cs="宋体"/>
                <w:sz w:val="24"/>
                <w:szCs w:val="24"/>
              </w:rPr>
              <w:t>米</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szCs w:val="21"/>
              </w:rPr>
            </w:pPr>
            <w:r>
              <w:rPr>
                <w:rFonts w:ascii="宋体" w:hAnsi="宋体" w:cs="宋体" w:hint="eastAsia"/>
                <w:color w:val="000000"/>
                <w:szCs w:val="21"/>
              </w:rPr>
              <w:t>2</w:t>
            </w:r>
          </w:p>
        </w:tc>
        <w:tc>
          <w:tcPr>
            <w:tcW w:w="141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B17024">
            <w:pPr>
              <w:widowControl/>
              <w:jc w:val="center"/>
              <w:textAlignment w:val="center"/>
              <w:rPr>
                <w:rFonts w:ascii="宋体" w:hAnsi="宋体" w:cs="宋体"/>
                <w:color w:val="000000"/>
                <w:szCs w:val="21"/>
              </w:rPr>
            </w:pPr>
          </w:p>
        </w:tc>
        <w:tc>
          <w:tcPr>
            <w:tcW w:w="13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B17024">
            <w:pPr>
              <w:widowControl/>
              <w:jc w:val="center"/>
              <w:textAlignment w:val="center"/>
              <w:rPr>
                <w:rFonts w:ascii="宋体" w:hAnsi="宋体" w:cs="宋体"/>
                <w:color w:val="000000"/>
                <w:szCs w:val="21"/>
              </w:rPr>
            </w:pPr>
          </w:p>
        </w:tc>
        <w:tc>
          <w:tcPr>
            <w:tcW w:w="136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7024" w:rsidRDefault="00B17024">
            <w:pPr>
              <w:widowControl/>
              <w:jc w:val="center"/>
              <w:textAlignment w:val="center"/>
              <w:rPr>
                <w:rFonts w:ascii="宋体" w:hAnsi="宋体" w:cs="宋体"/>
                <w:color w:val="000000"/>
                <w:szCs w:val="21"/>
              </w:rPr>
            </w:pPr>
          </w:p>
        </w:tc>
        <w:tc>
          <w:tcPr>
            <w:tcW w:w="1500"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B17024" w:rsidRDefault="00B17024">
            <w:pPr>
              <w:widowControl/>
              <w:jc w:val="center"/>
              <w:textAlignment w:val="center"/>
              <w:rPr>
                <w:rFonts w:ascii="宋体" w:hAnsi="宋体" w:cs="宋体"/>
                <w:color w:val="000000"/>
                <w:kern w:val="0"/>
                <w:szCs w:val="21"/>
              </w:rPr>
            </w:pPr>
          </w:p>
        </w:tc>
      </w:tr>
      <w:tr w:rsidR="00B17024">
        <w:trPr>
          <w:trHeight w:val="525"/>
          <w:jc w:val="center"/>
        </w:trPr>
        <w:tc>
          <w:tcPr>
            <w:tcW w:w="4275" w:type="dxa"/>
            <w:gridSpan w:val="5"/>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1414"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B17024" w:rsidRDefault="00B17024">
            <w:pPr>
              <w:widowControl/>
              <w:jc w:val="center"/>
              <w:textAlignment w:val="center"/>
              <w:rPr>
                <w:rFonts w:ascii="宋体" w:hAnsi="宋体" w:cs="宋体"/>
                <w:color w:val="000000"/>
                <w:kern w:val="0"/>
                <w:szCs w:val="21"/>
              </w:rPr>
            </w:pPr>
          </w:p>
        </w:tc>
        <w:tc>
          <w:tcPr>
            <w:tcW w:w="138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B17024" w:rsidRDefault="00B17024">
            <w:pPr>
              <w:widowControl/>
              <w:jc w:val="center"/>
              <w:textAlignment w:val="center"/>
              <w:rPr>
                <w:rFonts w:ascii="宋体" w:hAnsi="宋体" w:cs="宋体"/>
                <w:color w:val="000000"/>
                <w:kern w:val="0"/>
                <w:szCs w:val="21"/>
              </w:rPr>
            </w:pPr>
          </w:p>
        </w:tc>
        <w:tc>
          <w:tcPr>
            <w:tcW w:w="1361"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B17024" w:rsidRDefault="00B17024">
            <w:pPr>
              <w:widowControl/>
              <w:jc w:val="center"/>
              <w:textAlignment w:val="center"/>
              <w:rPr>
                <w:rFonts w:ascii="宋体" w:hAnsi="宋体" w:cs="宋体"/>
                <w:color w:val="000000"/>
                <w:kern w:val="0"/>
                <w:szCs w:val="21"/>
              </w:rPr>
            </w:pPr>
          </w:p>
        </w:tc>
        <w:tc>
          <w:tcPr>
            <w:tcW w:w="150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B17024" w:rsidRDefault="00B17024">
            <w:pPr>
              <w:widowControl/>
              <w:jc w:val="center"/>
              <w:textAlignment w:val="center"/>
              <w:rPr>
                <w:rFonts w:ascii="宋体" w:hAnsi="宋体" w:cs="宋体"/>
                <w:color w:val="000000"/>
                <w:kern w:val="0"/>
                <w:szCs w:val="21"/>
              </w:rPr>
            </w:pPr>
          </w:p>
        </w:tc>
      </w:tr>
      <w:tr w:rsidR="00B17024">
        <w:trPr>
          <w:trHeight w:val="467"/>
          <w:jc w:val="center"/>
        </w:trPr>
        <w:tc>
          <w:tcPr>
            <w:tcW w:w="2895" w:type="dxa"/>
            <w:gridSpan w:val="3"/>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B17024" w:rsidRDefault="00CB521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7039"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B17024" w:rsidRDefault="00CB521C">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B17024">
        <w:trPr>
          <w:trHeight w:val="477"/>
          <w:jc w:val="center"/>
        </w:trPr>
        <w:tc>
          <w:tcPr>
            <w:tcW w:w="2895" w:type="dxa"/>
            <w:gridSpan w:val="3"/>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B17024" w:rsidRDefault="00B17024">
            <w:pPr>
              <w:widowControl/>
              <w:jc w:val="left"/>
              <w:textAlignment w:val="center"/>
              <w:rPr>
                <w:rFonts w:ascii="宋体" w:hAnsi="宋体" w:cs="宋体"/>
                <w:color w:val="000000"/>
                <w:kern w:val="0"/>
                <w:szCs w:val="21"/>
              </w:rPr>
            </w:pPr>
          </w:p>
        </w:tc>
        <w:tc>
          <w:tcPr>
            <w:tcW w:w="7039"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B17024" w:rsidRDefault="00CB521C">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B17024" w:rsidRDefault="00B17024">
      <w:pPr>
        <w:ind w:left="1"/>
        <w:jc w:val="center"/>
        <w:rPr>
          <w:rFonts w:ascii="黑体" w:eastAsia="黑体"/>
          <w:bCs/>
          <w:szCs w:val="21"/>
        </w:rPr>
      </w:pPr>
    </w:p>
    <w:p w:rsidR="00B17024" w:rsidRDefault="00CB521C">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4" w:name="OLE_LINK147"/>
      <w:bookmarkEnd w:id="103"/>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B17024" w:rsidRDefault="00CB521C">
      <w:pPr>
        <w:ind w:left="1" w:firstLineChars="200" w:firstLine="420"/>
        <w:jc w:val="left"/>
        <w:rPr>
          <w:rFonts w:ascii="宋体" w:hAnsi="宋体"/>
          <w:szCs w:val="21"/>
          <w:lang w:val="zh-CN"/>
        </w:rPr>
      </w:pPr>
      <w:r>
        <w:rPr>
          <w:rFonts w:ascii="宋体" w:hAnsi="宋体" w:hint="eastAsia"/>
          <w:szCs w:val="21"/>
          <w:lang w:val="zh-CN"/>
        </w:rPr>
        <w:t>注：</w:t>
      </w:r>
    </w:p>
    <w:p w:rsidR="00B17024" w:rsidRDefault="00CB521C">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B17024" w:rsidRDefault="00CB521C">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B17024" w:rsidRDefault="00CB521C">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B17024" w:rsidRDefault="00CB521C">
      <w:pPr>
        <w:numPr>
          <w:ilvl w:val="0"/>
          <w:numId w:val="13"/>
        </w:numPr>
        <w:ind w:firstLineChars="200" w:firstLine="420"/>
        <w:jc w:val="left"/>
        <w:rPr>
          <w:rFonts w:ascii="宋体" w:hAnsi="宋体"/>
          <w:b/>
          <w:szCs w:val="21"/>
          <w:lang w:val="zh-CN"/>
        </w:rPr>
      </w:pPr>
      <w:r>
        <w:rPr>
          <w:rFonts w:hint="eastAsia"/>
        </w:rPr>
        <w:t>招标文件中所</w:t>
      </w:r>
      <w:r>
        <w:rPr>
          <w:rFonts w:hint="eastAsia"/>
        </w:rPr>
        <w:t>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B17024" w:rsidRDefault="00B17024">
      <w:pPr>
        <w:ind w:left="1"/>
        <w:jc w:val="left"/>
        <w:rPr>
          <w:rFonts w:ascii="宋体" w:hAnsi="宋体"/>
          <w:sz w:val="24"/>
          <w:szCs w:val="24"/>
        </w:rPr>
      </w:pPr>
    </w:p>
    <w:p w:rsidR="00B17024" w:rsidRDefault="00B17024">
      <w:pPr>
        <w:pStyle w:val="a0"/>
        <w:rPr>
          <w:rFonts w:ascii="宋体" w:hAnsi="宋体"/>
          <w:sz w:val="24"/>
          <w:szCs w:val="24"/>
        </w:rPr>
      </w:pPr>
    </w:p>
    <w:p w:rsidR="00B17024" w:rsidRDefault="00B17024">
      <w:pPr>
        <w:pStyle w:val="a0"/>
        <w:rPr>
          <w:rFonts w:ascii="宋体" w:hAnsi="宋体"/>
          <w:sz w:val="24"/>
          <w:szCs w:val="24"/>
        </w:rPr>
      </w:pPr>
    </w:p>
    <w:p w:rsidR="00B17024" w:rsidRDefault="00B17024">
      <w:pPr>
        <w:ind w:left="1"/>
        <w:jc w:val="left"/>
        <w:rPr>
          <w:rFonts w:ascii="宋体" w:hAnsi="宋体"/>
          <w:sz w:val="24"/>
          <w:szCs w:val="24"/>
        </w:rPr>
      </w:pPr>
    </w:p>
    <w:p w:rsidR="00B17024" w:rsidRDefault="00CB521C">
      <w:pPr>
        <w:rPr>
          <w:rFonts w:ascii="黑体" w:eastAsia="黑体" w:hAnsi="宋体"/>
          <w:bCs/>
          <w:sz w:val="28"/>
          <w:szCs w:val="28"/>
        </w:rPr>
      </w:pPr>
      <w:bookmarkStart w:id="105" w:name="OLE_LINK151"/>
      <w:bookmarkStart w:id="106" w:name="_Toc8000"/>
      <w:bookmarkEnd w:id="104"/>
      <w:r>
        <w:rPr>
          <w:rFonts w:ascii="黑体" w:eastAsia="黑体" w:hAnsi="宋体" w:hint="eastAsia"/>
          <w:bCs/>
          <w:sz w:val="28"/>
          <w:szCs w:val="28"/>
        </w:rPr>
        <w:lastRenderedPageBreak/>
        <w:t>（三）资格证明文件</w:t>
      </w:r>
      <w:bookmarkEnd w:id="105"/>
    </w:p>
    <w:p w:rsidR="00B17024" w:rsidRDefault="00CB521C">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6"/>
    </w:p>
    <w:p w:rsidR="00B17024" w:rsidRDefault="00CB521C" w:rsidP="009E131D">
      <w:pPr>
        <w:spacing w:beforeLines="50" w:afterLines="50"/>
        <w:jc w:val="center"/>
        <w:rPr>
          <w:rFonts w:ascii="黑体" w:eastAsia="黑体"/>
          <w:bCs/>
          <w:sz w:val="32"/>
        </w:rPr>
      </w:pPr>
      <w:bookmarkStart w:id="107" w:name="报价方关于资格的声明函（格式）"/>
      <w:bookmarkStart w:id="108" w:name="_Toc24943"/>
      <w:bookmarkEnd w:id="107"/>
      <w:r>
        <w:rPr>
          <w:rFonts w:ascii="黑体" w:eastAsia="黑体" w:hint="eastAsia"/>
          <w:bCs/>
          <w:sz w:val="28"/>
          <w:szCs w:val="28"/>
        </w:rPr>
        <w:t>关于资格的声明函</w:t>
      </w:r>
      <w:bookmarkEnd w:id="108"/>
    </w:p>
    <w:p w:rsidR="00B17024" w:rsidRDefault="00CB521C">
      <w:pPr>
        <w:spacing w:line="480" w:lineRule="auto"/>
        <w:jc w:val="left"/>
        <w:rPr>
          <w:rFonts w:ascii="宋体"/>
          <w:bCs/>
          <w:sz w:val="24"/>
          <w:szCs w:val="24"/>
        </w:rPr>
      </w:pPr>
      <w:bookmarkStart w:id="109" w:name="OLE_LINK80"/>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YXGYJT202503016</w:t>
      </w:r>
    </w:p>
    <w:p w:rsidR="00B17024" w:rsidRDefault="00CB521C">
      <w:pPr>
        <w:tabs>
          <w:tab w:val="left" w:pos="6300"/>
        </w:tabs>
        <w:spacing w:line="480" w:lineRule="auto"/>
        <w:jc w:val="center"/>
        <w:rPr>
          <w:rFonts w:ascii="宋体"/>
          <w:bCs/>
          <w:sz w:val="24"/>
          <w:szCs w:val="24"/>
        </w:rPr>
      </w:pPr>
      <w:r>
        <w:rPr>
          <w:rFonts w:ascii="宋体" w:hAnsi="宋体" w:hint="eastAsia"/>
          <w:bCs/>
          <w:sz w:val="24"/>
          <w:szCs w:val="24"/>
        </w:rPr>
        <w:t>日期：</w:t>
      </w:r>
    </w:p>
    <w:p w:rsidR="00B17024" w:rsidRDefault="00CB521C">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9"/>
    </w:p>
    <w:p w:rsidR="00B17024" w:rsidRDefault="00CB521C">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 xml:space="preserve"> </w:t>
      </w:r>
      <w:r>
        <w:rPr>
          <w:rFonts w:ascii="宋体" w:hAnsi="宋体" w:hint="eastAsia"/>
          <w:bCs/>
          <w:sz w:val="24"/>
          <w:szCs w:val="24"/>
        </w:rPr>
        <w:t>YXGYJT202503016</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szCs w:val="24"/>
        </w:rPr>
        <w:t>YXGYJT202503016</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17024" w:rsidRDefault="00B17024">
      <w:pPr>
        <w:spacing w:line="480" w:lineRule="auto"/>
        <w:rPr>
          <w:rFonts w:ascii="宋体"/>
          <w:bCs/>
          <w:sz w:val="24"/>
          <w:szCs w:val="24"/>
        </w:rPr>
      </w:pPr>
    </w:p>
    <w:p w:rsidR="00B17024" w:rsidRDefault="00B17024">
      <w:pPr>
        <w:rPr>
          <w:rFonts w:ascii="宋体" w:hAnsi="宋体"/>
          <w:sz w:val="24"/>
          <w:szCs w:val="28"/>
        </w:rPr>
      </w:pPr>
      <w:bookmarkStart w:id="110" w:name="OLE_LINK81"/>
    </w:p>
    <w:p w:rsidR="00B17024" w:rsidRDefault="00B17024">
      <w:pPr>
        <w:jc w:val="center"/>
        <w:rPr>
          <w:rFonts w:ascii="宋体" w:hAnsi="宋体"/>
          <w:bCs/>
          <w:sz w:val="24"/>
        </w:rPr>
      </w:pPr>
    </w:p>
    <w:p w:rsidR="00B17024" w:rsidRDefault="00CB521C">
      <w:pPr>
        <w:jc w:val="center"/>
        <w:rPr>
          <w:rFonts w:ascii="宋体" w:hAnsi="宋体"/>
          <w:bCs/>
          <w:sz w:val="24"/>
          <w:lang w:val="zh-CN"/>
        </w:rPr>
      </w:pPr>
      <w:r>
        <w:rPr>
          <w:rFonts w:ascii="宋体" w:hAnsi="宋体" w:hint="eastAsia"/>
          <w:bCs/>
          <w:sz w:val="24"/>
          <w:lang w:val="zh-CN"/>
        </w:rPr>
        <w:t>投标人签名：</w:t>
      </w:r>
    </w:p>
    <w:p w:rsidR="00B17024" w:rsidRDefault="00CB521C">
      <w:pPr>
        <w:spacing w:line="360" w:lineRule="auto"/>
        <w:jc w:val="center"/>
        <w:rPr>
          <w:rFonts w:ascii="宋体" w:hAnsi="宋体"/>
          <w:bCs/>
          <w:sz w:val="24"/>
          <w:lang w:val="zh-CN"/>
        </w:rPr>
      </w:pPr>
      <w:r>
        <w:rPr>
          <w:rFonts w:ascii="宋体" w:hAnsi="宋体" w:hint="eastAsia"/>
          <w:bCs/>
          <w:sz w:val="24"/>
          <w:lang w:val="zh-CN"/>
        </w:rPr>
        <w:t>投标人公章：</w:t>
      </w:r>
    </w:p>
    <w:p w:rsidR="00B17024" w:rsidRDefault="00B17024">
      <w:pPr>
        <w:spacing w:line="360" w:lineRule="auto"/>
        <w:jc w:val="center"/>
        <w:rPr>
          <w:rFonts w:ascii="黑体" w:eastAsia="黑体"/>
          <w:bCs/>
          <w:sz w:val="28"/>
          <w:szCs w:val="28"/>
        </w:rPr>
      </w:pPr>
      <w:bookmarkStart w:id="111" w:name="OLE_LINK36"/>
      <w:bookmarkStart w:id="112" w:name="OLE_LINK152"/>
      <w:bookmarkEnd w:id="110"/>
    </w:p>
    <w:p w:rsidR="00B17024" w:rsidRDefault="00B17024">
      <w:pPr>
        <w:spacing w:line="360" w:lineRule="auto"/>
        <w:rPr>
          <w:rFonts w:ascii="黑体" w:eastAsia="黑体"/>
          <w:bCs/>
          <w:sz w:val="28"/>
          <w:szCs w:val="28"/>
        </w:rPr>
      </w:pPr>
      <w:r w:rsidRPr="00B17024">
        <w:rPr>
          <w:rFonts w:ascii="楷体_GB2312" w:eastAsia="楷体_GB2312" w:hAnsi="宋体"/>
          <w:bCs/>
          <w:sz w:val="24"/>
        </w:rPr>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textbox>
              <w:txbxContent>
                <w:p w:rsidR="00B17024" w:rsidRDefault="00B17024">
                  <w:pPr>
                    <w:jc w:val="left"/>
                    <w:rPr>
                      <w:rFonts w:ascii="黑体" w:eastAsia="黑体"/>
                      <w:sz w:val="32"/>
                      <w:szCs w:val="32"/>
                    </w:rPr>
                  </w:pPr>
                </w:p>
                <w:p w:rsidR="00B17024" w:rsidRDefault="00CB521C">
                  <w:pPr>
                    <w:jc w:val="center"/>
                    <w:rPr>
                      <w:rFonts w:ascii="楷体_GB2312" w:eastAsia="楷体_GB2312"/>
                      <w:sz w:val="28"/>
                      <w:szCs w:val="28"/>
                    </w:rPr>
                  </w:pPr>
                  <w:r>
                    <w:rPr>
                      <w:rFonts w:ascii="楷体_GB2312" w:eastAsia="楷体_GB2312" w:hint="eastAsia"/>
                      <w:sz w:val="28"/>
                      <w:szCs w:val="28"/>
                    </w:rPr>
                    <w:t>法定代表人身份证复印件</w:t>
                  </w:r>
                </w:p>
                <w:p w:rsidR="00B17024" w:rsidRDefault="00CB521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17024">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8iB4xRsC&#10;AABTBAAADgAAAAAAAAABACAAAAAnAQAAZHJzL2Uyb0RvYy54bWxQSwUGAAAAAAYABgBZAQAAtAUA&#10;AAAA&#10;">
            <v:textbox>
              <w:txbxContent>
                <w:p w:rsidR="00B17024" w:rsidRDefault="00B17024">
                  <w:pPr>
                    <w:jc w:val="left"/>
                    <w:rPr>
                      <w:rFonts w:ascii="黑体" w:eastAsia="黑体"/>
                      <w:sz w:val="32"/>
                      <w:szCs w:val="32"/>
                    </w:rPr>
                  </w:pPr>
                </w:p>
                <w:p w:rsidR="00B17024" w:rsidRDefault="00CB521C">
                  <w:pPr>
                    <w:jc w:val="center"/>
                    <w:rPr>
                      <w:rFonts w:ascii="楷体_GB2312" w:eastAsia="楷体_GB2312"/>
                      <w:sz w:val="28"/>
                      <w:szCs w:val="28"/>
                    </w:rPr>
                  </w:pPr>
                  <w:r>
                    <w:rPr>
                      <w:rFonts w:ascii="楷体_GB2312" w:eastAsia="楷体_GB2312" w:hint="eastAsia"/>
                      <w:sz w:val="28"/>
                      <w:szCs w:val="28"/>
                    </w:rPr>
                    <w:t>法定代表人身份证复印件</w:t>
                  </w:r>
                </w:p>
                <w:p w:rsidR="00B17024" w:rsidRDefault="00CB521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17024" w:rsidRDefault="00B17024">
      <w:pPr>
        <w:spacing w:line="360" w:lineRule="auto"/>
        <w:rPr>
          <w:rFonts w:ascii="黑体" w:eastAsia="黑体"/>
          <w:bCs/>
          <w:sz w:val="28"/>
          <w:szCs w:val="28"/>
        </w:rPr>
      </w:pPr>
    </w:p>
    <w:p w:rsidR="00B17024" w:rsidRDefault="00B17024">
      <w:pPr>
        <w:spacing w:line="360" w:lineRule="auto"/>
        <w:jc w:val="center"/>
        <w:rPr>
          <w:rFonts w:ascii="黑体" w:eastAsia="黑体"/>
          <w:bCs/>
          <w:sz w:val="28"/>
          <w:szCs w:val="28"/>
        </w:rPr>
      </w:pPr>
    </w:p>
    <w:p w:rsidR="00B17024" w:rsidRDefault="00B17024">
      <w:pPr>
        <w:spacing w:line="360" w:lineRule="auto"/>
        <w:jc w:val="center"/>
        <w:rPr>
          <w:rFonts w:ascii="黑体" w:eastAsia="黑体"/>
          <w:bCs/>
          <w:sz w:val="28"/>
          <w:szCs w:val="28"/>
        </w:rPr>
      </w:pPr>
    </w:p>
    <w:bookmarkEnd w:id="111"/>
    <w:p w:rsidR="00B17024" w:rsidRDefault="00B17024">
      <w:pPr>
        <w:spacing w:line="360" w:lineRule="auto"/>
        <w:jc w:val="center"/>
        <w:rPr>
          <w:rFonts w:ascii="黑体" w:eastAsia="黑体"/>
          <w:bCs/>
          <w:sz w:val="28"/>
          <w:szCs w:val="28"/>
        </w:rPr>
      </w:pPr>
    </w:p>
    <w:p w:rsidR="00B17024" w:rsidRDefault="00B17024">
      <w:pPr>
        <w:spacing w:line="360" w:lineRule="auto"/>
        <w:jc w:val="center"/>
        <w:rPr>
          <w:rFonts w:ascii="黑体" w:eastAsia="黑体"/>
          <w:bCs/>
          <w:sz w:val="28"/>
          <w:szCs w:val="28"/>
        </w:rPr>
      </w:pPr>
    </w:p>
    <w:p w:rsidR="00B17024" w:rsidRDefault="00B17024">
      <w:pPr>
        <w:pStyle w:val="ac"/>
        <w:ind w:firstLineChars="0" w:firstLine="0"/>
        <w:rPr>
          <w:rFonts w:ascii="黑体" w:eastAsia="黑体"/>
          <w:bCs/>
          <w:sz w:val="28"/>
          <w:szCs w:val="28"/>
        </w:rPr>
      </w:pPr>
    </w:p>
    <w:bookmarkEnd w:id="112"/>
    <w:p w:rsidR="00B17024" w:rsidRDefault="00B17024">
      <w:pPr>
        <w:rPr>
          <w:rFonts w:ascii="黑体" w:eastAsia="黑体" w:hAnsi="宋体"/>
          <w:bCs/>
          <w:sz w:val="24"/>
          <w:szCs w:val="24"/>
        </w:rPr>
      </w:pPr>
    </w:p>
    <w:p w:rsidR="00B17024" w:rsidRDefault="00CB521C">
      <w:pPr>
        <w:rPr>
          <w:rFonts w:ascii="宋体" w:hAnsi="宋体"/>
          <w:sz w:val="24"/>
          <w:szCs w:val="28"/>
        </w:rPr>
      </w:pP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B17024" w:rsidRDefault="00CB521C" w:rsidP="009E131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17024" w:rsidRDefault="00B17024">
      <w:pPr>
        <w:jc w:val="left"/>
        <w:rPr>
          <w:rFonts w:ascii="宋体" w:hAnsi="宋体"/>
          <w:sz w:val="24"/>
          <w:szCs w:val="28"/>
        </w:rPr>
      </w:pPr>
    </w:p>
    <w:p w:rsidR="00B17024" w:rsidRDefault="00CB521C">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w:t>
      </w:r>
      <w:r>
        <w:rPr>
          <w:rFonts w:ascii="宋体" w:hAnsi="宋体" w:hint="eastAsia"/>
          <w:sz w:val="24"/>
          <w:szCs w:val="21"/>
          <w:lang w:val="zh-CN"/>
        </w:rPr>
        <w:t xml:space="preserve">YXGYJT202503016  </w:t>
      </w:r>
      <w:r>
        <w:rPr>
          <w:rFonts w:ascii="宋体" w:hAnsi="宋体" w:hint="eastAsia"/>
          <w:sz w:val="24"/>
          <w:szCs w:val="21"/>
          <w:lang w:val="zh-CN"/>
        </w:rPr>
        <w:t>日期：</w:t>
      </w:r>
    </w:p>
    <w:p w:rsidR="00B17024" w:rsidRDefault="00CB521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B17024" w:rsidRDefault="00CB52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17024" w:rsidRDefault="00CB52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17024" w:rsidRDefault="00CB52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17024" w:rsidRDefault="00CB52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17024" w:rsidRDefault="00CB52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职务：</w:t>
      </w:r>
    </w:p>
    <w:p w:rsidR="00B17024" w:rsidRDefault="00CB52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B17024" w:rsidRDefault="00CB52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B17024" w:rsidRDefault="00CB52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17024" w:rsidRDefault="00CB52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B17024" w:rsidRDefault="00CB52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B17024" w:rsidRDefault="00B17024">
      <w:pPr>
        <w:spacing w:line="360" w:lineRule="auto"/>
        <w:rPr>
          <w:rFonts w:ascii="黑体" w:eastAsia="黑体"/>
          <w:bCs/>
          <w:sz w:val="28"/>
          <w:szCs w:val="28"/>
        </w:rPr>
      </w:pPr>
      <w:bookmarkStart w:id="113" w:name="OLE_LINK153"/>
    </w:p>
    <w:p w:rsidR="00B17024" w:rsidRDefault="00B17024">
      <w:pPr>
        <w:spacing w:line="360" w:lineRule="auto"/>
        <w:rPr>
          <w:rFonts w:ascii="黑体" w:eastAsia="黑体"/>
          <w:bCs/>
          <w:sz w:val="28"/>
          <w:szCs w:val="28"/>
        </w:rPr>
      </w:pPr>
      <w:r w:rsidRPr="00B17024">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hghm&#10;/x0CAABTBAAADgAAAAAAAAABACAAAAAoAQAAZHJzL2Uyb0RvYy54bWxQSwUGAAAAAAYABgBZAQAA&#10;twUAAAAA&#10;">
            <v:textbox>
              <w:txbxContent>
                <w:p w:rsidR="00B17024" w:rsidRDefault="00B17024">
                  <w:pPr>
                    <w:jc w:val="left"/>
                    <w:rPr>
                      <w:rFonts w:ascii="黑体" w:eastAsia="黑体"/>
                      <w:sz w:val="32"/>
                      <w:szCs w:val="32"/>
                    </w:rPr>
                  </w:pPr>
                </w:p>
                <w:p w:rsidR="00B17024" w:rsidRDefault="00CB521C">
                  <w:pPr>
                    <w:jc w:val="center"/>
                    <w:rPr>
                      <w:rFonts w:ascii="楷体_GB2312" w:eastAsia="楷体_GB2312"/>
                      <w:sz w:val="28"/>
                      <w:szCs w:val="28"/>
                    </w:rPr>
                  </w:pPr>
                  <w:r>
                    <w:rPr>
                      <w:rFonts w:ascii="楷体_GB2312" w:eastAsia="楷体_GB2312" w:hint="eastAsia"/>
                      <w:sz w:val="28"/>
                      <w:szCs w:val="28"/>
                    </w:rPr>
                    <w:t>被授权代表身份证复印件</w:t>
                  </w:r>
                </w:p>
                <w:p w:rsidR="00B17024" w:rsidRDefault="00CB521C">
                  <w:pPr>
                    <w:jc w:val="center"/>
                    <w:rPr>
                      <w:rFonts w:ascii="楷体_GB2312" w:eastAsia="楷体_GB2312"/>
                      <w:sz w:val="28"/>
                      <w:szCs w:val="28"/>
                    </w:rPr>
                  </w:pPr>
                  <w:r>
                    <w:rPr>
                      <w:rFonts w:ascii="楷体_GB2312" w:eastAsia="楷体_GB2312" w:hint="eastAsia"/>
                      <w:sz w:val="28"/>
                      <w:szCs w:val="28"/>
                    </w:rPr>
                    <w:t>反面</w:t>
                  </w:r>
                </w:p>
                <w:p w:rsidR="00B17024" w:rsidRDefault="00B17024">
                  <w:pPr>
                    <w:jc w:val="center"/>
                    <w:rPr>
                      <w:rFonts w:ascii="楷体_GB2312" w:eastAsia="楷体_GB2312"/>
                      <w:sz w:val="28"/>
                      <w:szCs w:val="28"/>
                    </w:rPr>
                  </w:pPr>
                </w:p>
              </w:txbxContent>
            </v:textbox>
          </v:shape>
        </w:pict>
      </w:r>
      <w:r w:rsidRPr="00B17024">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e8GxsCAABTBAAADgAAAGRycy9lMm9Eb2MueG1srVTN&#10;jtMwEL4j8Q6W7zRpV6U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ghLNFDb8&#10;9OP76efv069v5Cba01lfIOrOIi70r02PQ/Ow73Ezqu5rp+Iv6iF4juYez+ZCHwjHzdlyuZzmc0o4&#10;ns3yRb64mUee7M/n1vnwDowiMSipw+4lU9nhvQ8D9AESs3kjRbUVUqaFa3ZvpCMHhp3epmdkfwST&#10;mnQlXc5n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bpe8GxsC&#10;AABTBAAADgAAAAAAAAABACAAAAAnAQAAZHJzL2Uyb0RvYy54bWxQSwUGAAAAAAYABgBZAQAAtAUA&#10;AAAA&#10;">
            <v:textbox>
              <w:txbxContent>
                <w:p w:rsidR="00B17024" w:rsidRDefault="00B17024">
                  <w:pPr>
                    <w:jc w:val="left"/>
                    <w:rPr>
                      <w:rFonts w:ascii="黑体" w:eastAsia="黑体"/>
                      <w:sz w:val="32"/>
                      <w:szCs w:val="32"/>
                    </w:rPr>
                  </w:pPr>
                </w:p>
                <w:p w:rsidR="00B17024" w:rsidRDefault="00CB521C">
                  <w:pPr>
                    <w:jc w:val="center"/>
                    <w:rPr>
                      <w:rFonts w:ascii="楷体_GB2312" w:eastAsia="楷体_GB2312"/>
                      <w:sz w:val="28"/>
                      <w:szCs w:val="28"/>
                    </w:rPr>
                  </w:pPr>
                  <w:bookmarkStart w:id="114" w:name="OLE_LINK187"/>
                  <w:r>
                    <w:rPr>
                      <w:rFonts w:ascii="楷体_GB2312" w:eastAsia="楷体_GB2312" w:hint="eastAsia"/>
                      <w:sz w:val="28"/>
                      <w:szCs w:val="28"/>
                    </w:rPr>
                    <w:t>被授权</w:t>
                  </w:r>
                  <w:bookmarkEnd w:id="114"/>
                  <w:r>
                    <w:rPr>
                      <w:rFonts w:ascii="楷体_GB2312" w:eastAsia="楷体_GB2312" w:hint="eastAsia"/>
                      <w:sz w:val="28"/>
                      <w:szCs w:val="28"/>
                    </w:rPr>
                    <w:t>代表身份证复印件</w:t>
                  </w:r>
                </w:p>
                <w:p w:rsidR="00B17024" w:rsidRDefault="00CB521C">
                  <w:pPr>
                    <w:jc w:val="center"/>
                    <w:rPr>
                      <w:rFonts w:ascii="楷体_GB2312" w:eastAsia="楷体_GB2312"/>
                      <w:sz w:val="28"/>
                      <w:szCs w:val="28"/>
                    </w:rPr>
                  </w:pPr>
                  <w:r>
                    <w:rPr>
                      <w:rFonts w:ascii="楷体_GB2312" w:eastAsia="楷体_GB2312" w:hint="eastAsia"/>
                      <w:sz w:val="28"/>
                      <w:szCs w:val="28"/>
                    </w:rPr>
                    <w:t>正面</w:t>
                  </w:r>
                </w:p>
                <w:p w:rsidR="00B17024" w:rsidRDefault="00B17024">
                  <w:pPr>
                    <w:jc w:val="center"/>
                    <w:rPr>
                      <w:rFonts w:ascii="楷体_GB2312" w:eastAsia="楷体_GB2312"/>
                      <w:sz w:val="28"/>
                      <w:szCs w:val="28"/>
                    </w:rPr>
                  </w:pPr>
                </w:p>
              </w:txbxContent>
            </v:textbox>
          </v:shape>
        </w:pict>
      </w:r>
    </w:p>
    <w:p w:rsidR="00B17024" w:rsidRDefault="00B17024">
      <w:pPr>
        <w:spacing w:line="360" w:lineRule="auto"/>
        <w:rPr>
          <w:rFonts w:ascii="黑体" w:eastAsia="黑体"/>
          <w:bCs/>
          <w:sz w:val="28"/>
          <w:szCs w:val="28"/>
        </w:rPr>
      </w:pPr>
    </w:p>
    <w:p w:rsidR="00B17024" w:rsidRDefault="00B17024">
      <w:pPr>
        <w:spacing w:line="360" w:lineRule="auto"/>
        <w:jc w:val="center"/>
        <w:rPr>
          <w:rFonts w:ascii="黑体" w:eastAsia="黑体"/>
          <w:bCs/>
          <w:sz w:val="28"/>
          <w:szCs w:val="28"/>
        </w:rPr>
      </w:pPr>
    </w:p>
    <w:p w:rsidR="00B17024" w:rsidRDefault="00B17024">
      <w:pPr>
        <w:spacing w:line="360" w:lineRule="auto"/>
        <w:jc w:val="center"/>
        <w:rPr>
          <w:rFonts w:ascii="黑体" w:eastAsia="黑体"/>
          <w:bCs/>
          <w:sz w:val="28"/>
          <w:szCs w:val="28"/>
        </w:rPr>
      </w:pPr>
    </w:p>
    <w:p w:rsidR="00B17024" w:rsidRDefault="00B17024">
      <w:pPr>
        <w:spacing w:line="360" w:lineRule="auto"/>
        <w:ind w:firstLineChars="200" w:firstLine="480"/>
        <w:rPr>
          <w:rFonts w:ascii="黑体" w:eastAsia="黑体" w:hAnsi="宋体"/>
          <w:bCs/>
          <w:sz w:val="24"/>
          <w:szCs w:val="24"/>
        </w:rPr>
      </w:pPr>
    </w:p>
    <w:p w:rsidR="00B17024" w:rsidRDefault="00B17024">
      <w:pPr>
        <w:rPr>
          <w:rFonts w:ascii="黑体" w:eastAsia="黑体" w:hAnsi="宋体"/>
          <w:bCs/>
          <w:sz w:val="24"/>
          <w:szCs w:val="24"/>
        </w:rPr>
      </w:pPr>
    </w:p>
    <w:bookmarkEnd w:id="85"/>
    <w:bookmarkEnd w:id="113"/>
    <w:p w:rsidR="00B17024" w:rsidRDefault="00B17024">
      <w:pPr>
        <w:tabs>
          <w:tab w:val="left" w:pos="255"/>
        </w:tabs>
        <w:spacing w:line="360" w:lineRule="auto"/>
        <w:jc w:val="left"/>
        <w:rPr>
          <w:rFonts w:ascii="宋体" w:hAnsi="宋体"/>
          <w:sz w:val="24"/>
          <w:szCs w:val="21"/>
          <w:lang w:val="zh-CN"/>
        </w:rPr>
      </w:pPr>
    </w:p>
    <w:p w:rsidR="00B17024" w:rsidRDefault="00B17024">
      <w:pPr>
        <w:tabs>
          <w:tab w:val="left" w:pos="255"/>
        </w:tabs>
        <w:spacing w:line="360" w:lineRule="auto"/>
        <w:jc w:val="left"/>
        <w:rPr>
          <w:rFonts w:ascii="宋体" w:hAnsi="宋体"/>
          <w:sz w:val="24"/>
          <w:szCs w:val="21"/>
          <w:lang w:val="zh-CN"/>
        </w:rPr>
      </w:pPr>
    </w:p>
    <w:p w:rsidR="00B17024" w:rsidRDefault="00B17024">
      <w:pPr>
        <w:widowControl/>
        <w:jc w:val="left"/>
        <w:rPr>
          <w:rFonts w:ascii="黑体" w:eastAsia="黑体" w:hAnsi="宋体"/>
          <w:bCs/>
          <w:sz w:val="24"/>
          <w:szCs w:val="24"/>
        </w:rPr>
      </w:pPr>
    </w:p>
    <w:p w:rsidR="00B17024" w:rsidRDefault="00B17024">
      <w:pPr>
        <w:widowControl/>
        <w:jc w:val="left"/>
        <w:rPr>
          <w:rFonts w:ascii="黑体" w:eastAsia="黑体" w:hAnsi="宋体"/>
          <w:bCs/>
          <w:sz w:val="24"/>
          <w:szCs w:val="24"/>
        </w:rPr>
      </w:pPr>
    </w:p>
    <w:p w:rsidR="00B17024" w:rsidRDefault="00B17024">
      <w:pPr>
        <w:widowControl/>
        <w:jc w:val="left"/>
        <w:rPr>
          <w:rFonts w:ascii="黑体" w:eastAsia="黑体" w:hAnsi="宋体"/>
          <w:bCs/>
          <w:sz w:val="24"/>
          <w:szCs w:val="24"/>
        </w:rPr>
      </w:pPr>
    </w:p>
    <w:p w:rsidR="00B17024" w:rsidRDefault="00CB521C">
      <w:pPr>
        <w:widowControl/>
        <w:jc w:val="left"/>
        <w:rPr>
          <w:rFonts w:ascii="宋体" w:hAnsi="宋体"/>
          <w:sz w:val="24"/>
          <w:szCs w:val="21"/>
          <w:lang w:val="zh-CN"/>
        </w:rPr>
      </w:pP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B17024" w:rsidRDefault="00CB521C" w:rsidP="009E131D">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17024" w:rsidRDefault="00CB521C">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YXGYJT202503016</w:t>
      </w:r>
      <w:r>
        <w:rPr>
          <w:rFonts w:ascii="宋体" w:hAnsi="宋体" w:hint="eastAsia"/>
          <w:bCs/>
          <w:sz w:val="24"/>
          <w:szCs w:val="24"/>
        </w:rPr>
        <w:t xml:space="preserve">                    </w:t>
      </w:r>
      <w:r>
        <w:rPr>
          <w:rFonts w:ascii="宋体" w:hAnsi="宋体" w:hint="eastAsia"/>
          <w:bCs/>
          <w:sz w:val="24"/>
          <w:szCs w:val="24"/>
        </w:rPr>
        <w:t>日期：</w:t>
      </w:r>
    </w:p>
    <w:p w:rsidR="00B17024" w:rsidRDefault="00CB521C">
      <w:pPr>
        <w:spacing w:line="480" w:lineRule="auto"/>
        <w:rPr>
          <w:rFonts w:ascii="宋体" w:hAnsi="宋体"/>
          <w:bCs/>
          <w:sz w:val="24"/>
          <w:szCs w:val="24"/>
        </w:rPr>
      </w:pPr>
      <w:r>
        <w:rPr>
          <w:rFonts w:ascii="宋体" w:hAnsi="宋体" w:hint="eastAsia"/>
          <w:bCs/>
          <w:sz w:val="24"/>
          <w:szCs w:val="24"/>
        </w:rPr>
        <w:t>投标人应按以下顺序提供相关材料：</w:t>
      </w:r>
    </w:p>
    <w:p w:rsidR="00B17024" w:rsidRDefault="00CB521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17024" w:rsidRDefault="00CB521C">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17024" w:rsidRDefault="00CB521C">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w:t>
      </w:r>
      <w:r>
        <w:rPr>
          <w:rFonts w:ascii="宋体" w:hAnsi="宋体" w:cs="宋体" w:hint="eastAsia"/>
          <w:sz w:val="24"/>
          <w:szCs w:val="28"/>
        </w:rPr>
        <w:t>、投标人依法缴纳近十二个月中任意一个月份税收的相关材料（提供相关主管部门证明或银行代扣证明）复印件；</w:t>
      </w:r>
    </w:p>
    <w:p w:rsidR="00B17024" w:rsidRDefault="00CB521C">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w:t>
      </w:r>
      <w:r>
        <w:rPr>
          <w:rFonts w:ascii="宋体" w:hAnsi="宋体" w:cs="宋体" w:hint="eastAsia"/>
          <w:sz w:val="24"/>
          <w:szCs w:val="28"/>
        </w:rPr>
        <w:t>、投投标人依法缴纳近十二个月中任意一个月份社会保障资金的相关材料（提供相关主管部门证明或银行代扣证明）复印件；</w:t>
      </w:r>
    </w:p>
    <w:p w:rsidR="00B17024" w:rsidRDefault="00CB521C">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w:t>
      </w:r>
      <w:r>
        <w:rPr>
          <w:rFonts w:ascii="宋体" w:hAnsi="宋体" w:cs="宋体" w:hint="eastAsia"/>
          <w:sz w:val="24"/>
          <w:szCs w:val="24"/>
        </w:rPr>
        <w:t>、投标人（或其全资子公司、分公司）为本项目被授权代</w:t>
      </w:r>
      <w:r>
        <w:rPr>
          <w:rFonts w:ascii="宋体" w:hAnsi="宋体" w:cs="宋体" w:hint="eastAsia"/>
          <w:sz w:val="24"/>
          <w:szCs w:val="24"/>
        </w:rPr>
        <w:t>表在近三个月内任意一个月缴纳的社保证明复印件（提供相关主管部门证明或银行代扣证明，法定代表人亲自参加报价的除外）；</w:t>
      </w:r>
    </w:p>
    <w:p w:rsidR="00B17024" w:rsidRDefault="00CB521C">
      <w:pPr>
        <w:tabs>
          <w:tab w:val="left" w:pos="420"/>
          <w:tab w:val="left" w:pos="945"/>
          <w:tab w:val="left" w:pos="1155"/>
        </w:tabs>
        <w:spacing w:line="360" w:lineRule="auto"/>
        <w:ind w:firstLineChars="200" w:firstLine="480"/>
        <w:rPr>
          <w:rFonts w:ascii="宋体" w:hAnsi="宋体" w:cs="宋体"/>
          <w:sz w:val="24"/>
          <w:szCs w:val="24"/>
          <w:lang w:val="zh-CN"/>
        </w:rPr>
      </w:pPr>
      <w:r>
        <w:rPr>
          <w:rFonts w:ascii="宋体" w:hAnsi="宋体" w:cs="宋体" w:hint="eastAsia"/>
          <w:sz w:val="24"/>
          <w:szCs w:val="24"/>
        </w:rPr>
        <w:t>5</w:t>
      </w:r>
      <w:r>
        <w:rPr>
          <w:rFonts w:ascii="宋体" w:hAnsi="宋体" w:cs="宋体" w:hint="eastAsia"/>
          <w:sz w:val="24"/>
          <w:szCs w:val="24"/>
        </w:rPr>
        <w:t>、投标保证金交纳证明（银行转账）</w:t>
      </w:r>
      <w:r>
        <w:rPr>
          <w:rFonts w:ascii="宋体" w:hAnsi="宋体" w:cs="宋体" w:hint="eastAsia"/>
          <w:sz w:val="24"/>
          <w:szCs w:val="24"/>
          <w:lang w:val="zh-CN"/>
        </w:rPr>
        <w:t>。</w:t>
      </w:r>
    </w:p>
    <w:p w:rsidR="00B17024" w:rsidRDefault="00B17024">
      <w:pPr>
        <w:widowControl/>
        <w:jc w:val="left"/>
        <w:rPr>
          <w:rFonts w:ascii="宋体" w:hAnsi="宋体"/>
          <w:sz w:val="24"/>
          <w:szCs w:val="22"/>
          <w:lang w:val="zh-CN"/>
        </w:rPr>
      </w:pPr>
    </w:p>
    <w:p w:rsidR="00B17024" w:rsidRDefault="00CB521C">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B17024">
      <w:pPr>
        <w:jc w:val="center"/>
        <w:rPr>
          <w:rFonts w:ascii="宋体" w:hAnsi="宋体"/>
          <w:bCs/>
          <w:sz w:val="24"/>
        </w:rPr>
      </w:pPr>
    </w:p>
    <w:p w:rsidR="00B17024" w:rsidRDefault="00CB521C">
      <w:pPr>
        <w:jc w:val="center"/>
        <w:rPr>
          <w:rFonts w:ascii="宋体" w:hAnsi="宋体"/>
          <w:bCs/>
          <w:sz w:val="24"/>
          <w:lang w:val="zh-CN"/>
        </w:rPr>
      </w:pPr>
      <w:r>
        <w:rPr>
          <w:rFonts w:ascii="宋体" w:hAnsi="宋体" w:hint="eastAsia"/>
          <w:bCs/>
          <w:sz w:val="24"/>
          <w:lang w:val="zh-CN"/>
        </w:rPr>
        <w:t>投标人签名：</w:t>
      </w:r>
    </w:p>
    <w:p w:rsidR="00B17024" w:rsidRDefault="00CB521C">
      <w:pPr>
        <w:spacing w:line="360" w:lineRule="auto"/>
        <w:jc w:val="center"/>
        <w:rPr>
          <w:rFonts w:ascii="宋体" w:hAnsi="宋体"/>
          <w:bCs/>
          <w:sz w:val="24"/>
          <w:lang w:val="zh-CN"/>
        </w:rPr>
      </w:pPr>
      <w:r>
        <w:rPr>
          <w:rFonts w:ascii="宋体" w:hAnsi="宋体" w:hint="eastAsia"/>
          <w:bCs/>
          <w:sz w:val="24"/>
          <w:lang w:val="zh-CN"/>
        </w:rPr>
        <w:t>投标人公章：</w:t>
      </w: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B17024">
      <w:pPr>
        <w:pStyle w:val="ac"/>
        <w:ind w:firstLine="210"/>
        <w:rPr>
          <w:lang w:val="zh-CN"/>
        </w:rPr>
      </w:pP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B17024">
      <w:pPr>
        <w:widowControl/>
        <w:jc w:val="left"/>
        <w:rPr>
          <w:rFonts w:ascii="宋体" w:hAnsi="宋体"/>
          <w:sz w:val="24"/>
          <w:szCs w:val="22"/>
          <w:lang w:val="zh-CN"/>
        </w:rPr>
      </w:pPr>
    </w:p>
    <w:p w:rsidR="00B17024" w:rsidRDefault="00CB521C">
      <w:pPr>
        <w:rPr>
          <w:rFonts w:ascii="黑体" w:eastAsia="黑体" w:hAnsi="宋体"/>
          <w:bCs/>
          <w:sz w:val="28"/>
          <w:szCs w:val="28"/>
        </w:rPr>
      </w:pPr>
      <w:bookmarkStart w:id="115" w:name="OLE_LINK11"/>
      <w:r>
        <w:rPr>
          <w:rFonts w:ascii="黑体" w:eastAsia="黑体" w:hAnsi="宋体" w:hint="eastAsia"/>
          <w:bCs/>
          <w:sz w:val="28"/>
          <w:szCs w:val="28"/>
        </w:rPr>
        <w:t>（四）技术参数及相关要求偏离表（格式）：</w:t>
      </w:r>
    </w:p>
    <w:p w:rsidR="00B17024" w:rsidRDefault="00CB521C" w:rsidP="009E131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B17024" w:rsidRDefault="00CB521C" w:rsidP="009E131D">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YXGYJT202503016</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17024">
        <w:trPr>
          <w:trHeight w:val="930"/>
          <w:jc w:val="center"/>
        </w:trPr>
        <w:tc>
          <w:tcPr>
            <w:tcW w:w="828" w:type="dxa"/>
            <w:noWrap/>
            <w:vAlign w:val="center"/>
          </w:tcPr>
          <w:p w:rsidR="00B17024" w:rsidRDefault="00CB521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B17024" w:rsidRDefault="00CB521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B17024" w:rsidRDefault="00CB521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B17024" w:rsidRDefault="00CB521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B17024" w:rsidRDefault="00CB521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B17024">
        <w:trPr>
          <w:trHeight w:val="930"/>
          <w:jc w:val="center"/>
        </w:trPr>
        <w:tc>
          <w:tcPr>
            <w:tcW w:w="828"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r>
      <w:tr w:rsidR="00B17024">
        <w:trPr>
          <w:trHeight w:val="930"/>
          <w:jc w:val="center"/>
        </w:trPr>
        <w:tc>
          <w:tcPr>
            <w:tcW w:w="828"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r>
      <w:tr w:rsidR="00B17024">
        <w:trPr>
          <w:trHeight w:val="930"/>
          <w:jc w:val="center"/>
        </w:trPr>
        <w:tc>
          <w:tcPr>
            <w:tcW w:w="828"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r>
      <w:tr w:rsidR="00B17024">
        <w:trPr>
          <w:trHeight w:val="930"/>
          <w:jc w:val="center"/>
        </w:trPr>
        <w:tc>
          <w:tcPr>
            <w:tcW w:w="828"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r>
      <w:tr w:rsidR="00B17024">
        <w:trPr>
          <w:trHeight w:val="930"/>
          <w:jc w:val="center"/>
        </w:trPr>
        <w:tc>
          <w:tcPr>
            <w:tcW w:w="828"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r>
      <w:tr w:rsidR="00B17024">
        <w:trPr>
          <w:trHeight w:val="930"/>
          <w:jc w:val="center"/>
        </w:trPr>
        <w:tc>
          <w:tcPr>
            <w:tcW w:w="828"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r>
      <w:tr w:rsidR="00B17024">
        <w:trPr>
          <w:trHeight w:val="930"/>
          <w:jc w:val="center"/>
        </w:trPr>
        <w:tc>
          <w:tcPr>
            <w:tcW w:w="828"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17024" w:rsidRDefault="00B17024">
            <w:pPr>
              <w:tabs>
                <w:tab w:val="left" w:pos="255"/>
              </w:tabs>
              <w:spacing w:line="360" w:lineRule="auto"/>
              <w:ind w:leftChars="200" w:left="420" w:firstLineChars="200" w:firstLine="480"/>
              <w:rPr>
                <w:rFonts w:ascii="宋体" w:hAnsi="宋体"/>
                <w:sz w:val="24"/>
                <w:szCs w:val="21"/>
                <w:lang w:val="zh-CN"/>
              </w:rPr>
            </w:pPr>
          </w:p>
        </w:tc>
      </w:tr>
    </w:tbl>
    <w:p w:rsidR="00B17024" w:rsidRDefault="00CB521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B17024" w:rsidRDefault="00B17024">
      <w:pPr>
        <w:tabs>
          <w:tab w:val="left" w:pos="255"/>
        </w:tabs>
        <w:spacing w:line="360" w:lineRule="auto"/>
        <w:ind w:leftChars="200" w:left="420" w:firstLineChars="200" w:firstLine="480"/>
        <w:rPr>
          <w:rFonts w:ascii="宋体" w:hAnsi="宋体"/>
          <w:sz w:val="24"/>
          <w:szCs w:val="21"/>
          <w:lang w:val="zh-CN"/>
        </w:rPr>
      </w:pPr>
    </w:p>
    <w:p w:rsidR="00B17024" w:rsidRDefault="00CB52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15"/>
    </w:p>
    <w:p w:rsidR="00B17024" w:rsidRDefault="00B17024">
      <w:pPr>
        <w:rPr>
          <w:rFonts w:ascii="宋体" w:hAnsi="宋体"/>
          <w:b/>
          <w:bCs/>
          <w:sz w:val="36"/>
          <w:szCs w:val="36"/>
        </w:rPr>
      </w:pPr>
    </w:p>
    <w:p w:rsidR="00B17024" w:rsidRDefault="00B17024">
      <w:pPr>
        <w:rPr>
          <w:rFonts w:ascii="宋体" w:hAnsi="宋体"/>
          <w:b/>
          <w:bCs/>
          <w:sz w:val="36"/>
          <w:szCs w:val="36"/>
        </w:rPr>
      </w:pPr>
    </w:p>
    <w:p w:rsidR="00B17024" w:rsidRDefault="00CB521C">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p>
    <w:p w:rsidR="00B17024" w:rsidRDefault="00CB521C">
      <w:pPr>
        <w:jc w:val="center"/>
        <w:rPr>
          <w:rFonts w:ascii="宋体" w:hAnsi="宋体"/>
          <w:b/>
          <w:bCs/>
          <w:sz w:val="44"/>
          <w:szCs w:val="44"/>
        </w:rPr>
      </w:pPr>
      <w:r>
        <w:rPr>
          <w:rFonts w:ascii="宋体" w:hAnsi="宋体" w:hint="eastAsia"/>
          <w:b/>
          <w:bCs/>
          <w:sz w:val="44"/>
          <w:szCs w:val="44"/>
        </w:rPr>
        <w:t>涡井泵、电动葫芦</w:t>
      </w:r>
      <w:r>
        <w:rPr>
          <w:rFonts w:ascii="宋体" w:hAnsi="宋体" w:hint="eastAsia"/>
          <w:b/>
          <w:bCs/>
          <w:sz w:val="44"/>
          <w:szCs w:val="44"/>
        </w:rPr>
        <w:t>(</w:t>
      </w:r>
      <w:r>
        <w:rPr>
          <w:rFonts w:ascii="宋体" w:hAnsi="宋体" w:hint="eastAsia"/>
          <w:b/>
          <w:bCs/>
          <w:sz w:val="44"/>
          <w:szCs w:val="44"/>
        </w:rPr>
        <w:t>第二批）</w:t>
      </w:r>
      <w:r>
        <w:rPr>
          <w:rFonts w:ascii="宋体" w:hAnsi="宋体" w:hint="eastAsia"/>
          <w:b/>
          <w:bCs/>
          <w:sz w:val="44"/>
          <w:szCs w:val="44"/>
        </w:rPr>
        <w:t>采购招标公告</w:t>
      </w:r>
    </w:p>
    <w:p w:rsidR="00B17024" w:rsidRDefault="00B17024">
      <w:pPr>
        <w:jc w:val="center"/>
        <w:rPr>
          <w:rFonts w:ascii="Helvetica" w:hAnsi="Helvetica" w:cs="Arial"/>
          <w:color w:val="000000"/>
          <w:kern w:val="0"/>
          <w:sz w:val="24"/>
          <w:szCs w:val="24"/>
        </w:rPr>
      </w:pPr>
    </w:p>
    <w:p w:rsidR="00B17024" w:rsidRDefault="00B17024">
      <w:pPr>
        <w:jc w:val="center"/>
        <w:rPr>
          <w:rFonts w:ascii="Helvetica" w:hAnsi="Helvetica" w:cs="Arial"/>
          <w:color w:val="000000"/>
          <w:kern w:val="0"/>
          <w:sz w:val="24"/>
          <w:szCs w:val="24"/>
        </w:rPr>
      </w:pPr>
    </w:p>
    <w:p w:rsidR="00B17024" w:rsidRDefault="00CB521C">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涡井泵、电动葫芦</w:t>
      </w:r>
      <w:r>
        <w:rPr>
          <w:rFonts w:ascii="仿宋" w:eastAsia="仿宋" w:hAnsi="仿宋" w:cs="仿宋" w:hint="eastAsia"/>
          <w:sz w:val="28"/>
          <w:szCs w:val="28"/>
        </w:rPr>
        <w:t>(</w:t>
      </w:r>
      <w:r>
        <w:rPr>
          <w:rFonts w:ascii="仿宋" w:eastAsia="仿宋" w:hAnsi="仿宋" w:cs="仿宋" w:hint="eastAsia"/>
          <w:sz w:val="28"/>
          <w:szCs w:val="28"/>
        </w:rPr>
        <w:t>第二批）</w:t>
      </w:r>
      <w:r>
        <w:rPr>
          <w:rFonts w:ascii="仿宋" w:eastAsia="仿宋" w:hAnsi="仿宋" w:cs="仿宋" w:hint="eastAsia"/>
          <w:sz w:val="28"/>
          <w:szCs w:val="28"/>
        </w:rPr>
        <w:t>采购进行招标。现欢迎符合相关条件的供应商参加投标。</w:t>
      </w:r>
    </w:p>
    <w:p w:rsidR="00B17024" w:rsidRDefault="00CB521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B17024" w:rsidRDefault="00CB521C">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YXGYJT202503016</w:t>
      </w:r>
    </w:p>
    <w:p w:rsidR="00B17024" w:rsidRDefault="00CB521C">
      <w:pPr>
        <w:jc w:val="left"/>
        <w:rPr>
          <w:rFonts w:ascii="宋体" w:eastAsia="仿宋_GB2312"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涡井泵、电动葫芦</w:t>
      </w:r>
      <w:r>
        <w:rPr>
          <w:rFonts w:ascii="仿宋_GB2312" w:eastAsia="仿宋_GB2312" w:hint="eastAsia"/>
          <w:sz w:val="28"/>
          <w:szCs w:val="28"/>
        </w:rPr>
        <w:t>(</w:t>
      </w:r>
      <w:r>
        <w:rPr>
          <w:rFonts w:ascii="仿宋_GB2312" w:eastAsia="仿宋_GB2312" w:hint="eastAsia"/>
          <w:sz w:val="28"/>
          <w:szCs w:val="28"/>
        </w:rPr>
        <w:t>第二批）</w:t>
      </w:r>
      <w:r>
        <w:rPr>
          <w:rFonts w:ascii="仿宋_GB2312" w:eastAsia="仿宋_GB2312" w:hint="eastAsia"/>
          <w:sz w:val="28"/>
          <w:szCs w:val="28"/>
        </w:rPr>
        <w:t>采购</w:t>
      </w:r>
    </w:p>
    <w:p w:rsidR="00B17024" w:rsidRDefault="00CB521C">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评标方法：最低评标价法</w:t>
      </w:r>
    </w:p>
    <w:p w:rsidR="00B17024" w:rsidRDefault="00CB521C">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、本项目最高限价为：</w:t>
      </w:r>
      <w:r>
        <w:rPr>
          <w:rFonts w:ascii="仿宋_GB2312" w:eastAsia="仿宋_GB2312" w:hint="eastAsia"/>
          <w:sz w:val="28"/>
          <w:szCs w:val="28"/>
        </w:rPr>
        <w:t>1</w:t>
      </w:r>
      <w:r>
        <w:rPr>
          <w:rFonts w:ascii="仿宋_GB2312" w:eastAsia="仿宋_GB2312" w:hint="eastAsia"/>
          <w:sz w:val="28"/>
          <w:szCs w:val="28"/>
        </w:rPr>
        <w:t>0.</w:t>
      </w:r>
      <w:r>
        <w:rPr>
          <w:rFonts w:ascii="仿宋_GB2312" w:eastAsia="仿宋_GB2312" w:hint="eastAsia"/>
          <w:sz w:val="28"/>
          <w:szCs w:val="28"/>
        </w:rPr>
        <w:t>6</w:t>
      </w:r>
      <w:r>
        <w:rPr>
          <w:rFonts w:ascii="仿宋_GB2312" w:eastAsia="仿宋_GB2312" w:hint="eastAsia"/>
          <w:sz w:val="28"/>
          <w:szCs w:val="28"/>
        </w:rPr>
        <w:t>万。</w:t>
      </w:r>
    </w:p>
    <w:p w:rsidR="00B17024" w:rsidRDefault="00CB521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B17024" w:rsidRDefault="00CB521C">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B17024" w:rsidRDefault="00CB521C">
      <w:pPr>
        <w:pStyle w:val="af4"/>
        <w:rPr>
          <w:rFonts w:ascii="仿宋_GB2312" w:eastAsia="仿宋_GB2312"/>
          <w:sz w:val="28"/>
          <w:szCs w:val="28"/>
        </w:rPr>
      </w:pPr>
      <w:r>
        <w:rPr>
          <w:rFonts w:ascii="仿宋_GB2312" w:eastAsia="仿宋_GB2312" w:hint="eastAsia"/>
          <w:sz w:val="28"/>
          <w:szCs w:val="28"/>
        </w:rPr>
        <w:t xml:space="preserve">    1</w:t>
      </w:r>
      <w:r>
        <w:rPr>
          <w:rFonts w:ascii="仿宋_GB2312" w:eastAsia="仿宋_GB2312" w:hint="eastAsia"/>
          <w:sz w:val="28"/>
          <w:szCs w:val="28"/>
        </w:rPr>
        <w:t>、具有独立承担民事责任的能力；</w:t>
      </w:r>
    </w:p>
    <w:p w:rsidR="00B17024" w:rsidRDefault="00CB521C">
      <w:pPr>
        <w:pStyle w:val="af4"/>
        <w:ind w:firstLine="54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、有依法缴纳税收和社会保障资金的良好记录；</w:t>
      </w:r>
    </w:p>
    <w:p w:rsidR="00B17024" w:rsidRDefault="00CB521C">
      <w:pPr>
        <w:pStyle w:val="af4"/>
        <w:ind w:firstLine="54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、具有履行合同所必需的设备和专业能力；</w:t>
      </w:r>
    </w:p>
    <w:p w:rsidR="00B17024" w:rsidRDefault="00CB521C">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、不接受联合体，不接受成交</w:t>
      </w:r>
      <w:r>
        <w:rPr>
          <w:rFonts w:ascii="仿宋_GB2312" w:eastAsia="仿宋_GB2312" w:hint="eastAsia"/>
          <w:sz w:val="28"/>
          <w:szCs w:val="28"/>
        </w:rPr>
        <w:t>后分包；</w:t>
      </w:r>
    </w:p>
    <w:p w:rsidR="00B17024" w:rsidRDefault="00CB521C">
      <w:pPr>
        <w:pStyle w:val="af4"/>
        <w:rPr>
          <w:rFonts w:ascii="仿宋_GB2312" w:eastAsia="仿宋_GB2312"/>
          <w:sz w:val="28"/>
          <w:szCs w:val="28"/>
        </w:rPr>
      </w:pPr>
      <w:r>
        <w:rPr>
          <w:rFonts w:ascii="仿宋_GB2312" w:eastAsia="仿宋_GB2312" w:hint="eastAsia"/>
          <w:sz w:val="28"/>
          <w:szCs w:val="28"/>
        </w:rPr>
        <w:t xml:space="preserve">    5</w:t>
      </w:r>
      <w:r>
        <w:rPr>
          <w:rFonts w:ascii="仿宋_GB2312" w:eastAsia="仿宋_GB2312" w:hint="eastAsia"/>
          <w:sz w:val="28"/>
          <w:szCs w:val="28"/>
        </w:rPr>
        <w:t>、良好的信用记录</w:t>
      </w:r>
      <w:r>
        <w:rPr>
          <w:rFonts w:ascii="仿宋_GB2312" w:eastAsia="仿宋_GB2312" w:hint="eastAsia"/>
          <w:sz w:val="28"/>
          <w:szCs w:val="28"/>
        </w:rPr>
        <w:t>:</w:t>
      </w:r>
      <w:r>
        <w:rPr>
          <w:rFonts w:ascii="仿宋_GB2312" w:eastAsia="仿宋_GB2312" w:hint="eastAsia"/>
          <w:sz w:val="28"/>
          <w:szCs w:val="28"/>
        </w:rPr>
        <w:t>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B17024" w:rsidRDefault="00CB521C">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三、投标及开标有关信息：</w:t>
      </w:r>
    </w:p>
    <w:p w:rsidR="00B17024" w:rsidRDefault="00CB521C">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2025</w:t>
      </w:r>
      <w:r>
        <w:rPr>
          <w:rFonts w:ascii="仿宋_GB2312" w:eastAsia="仿宋_GB2312" w:hint="eastAsia"/>
          <w:sz w:val="28"/>
          <w:szCs w:val="28"/>
        </w:rPr>
        <w:t>年</w:t>
      </w:r>
      <w:r>
        <w:rPr>
          <w:rFonts w:ascii="仿宋_GB2312" w:eastAsia="仿宋_GB2312" w:hint="eastAsia"/>
          <w:sz w:val="28"/>
          <w:szCs w:val="28"/>
        </w:rPr>
        <w:t>3</w:t>
      </w:r>
      <w:r>
        <w:rPr>
          <w:rFonts w:ascii="仿宋_GB2312" w:eastAsia="仿宋_GB2312" w:hint="eastAsia"/>
          <w:sz w:val="28"/>
          <w:szCs w:val="28"/>
        </w:rPr>
        <w:t>月</w:t>
      </w:r>
      <w:r w:rsidR="009E131D">
        <w:rPr>
          <w:rFonts w:ascii="仿宋_GB2312" w:eastAsia="仿宋_GB2312" w:hint="eastAsia"/>
          <w:sz w:val="28"/>
          <w:szCs w:val="28"/>
        </w:rPr>
        <w:t>28</w:t>
      </w:r>
      <w:r>
        <w:rPr>
          <w:rFonts w:ascii="仿宋_GB2312" w:eastAsia="仿宋_GB2312" w:hint="eastAsia"/>
          <w:sz w:val="28"/>
          <w:szCs w:val="28"/>
        </w:rPr>
        <w:t>日</w:t>
      </w:r>
      <w:r w:rsidR="009E131D">
        <w:rPr>
          <w:rFonts w:ascii="仿宋_GB2312" w:eastAsia="仿宋_GB2312" w:hint="eastAsia"/>
          <w:sz w:val="28"/>
          <w:szCs w:val="28"/>
        </w:rPr>
        <w:t>9</w:t>
      </w:r>
      <w:r>
        <w:rPr>
          <w:rFonts w:ascii="仿宋_GB2312" w:eastAsia="仿宋_GB2312" w:hint="eastAsia"/>
          <w:sz w:val="28"/>
          <w:szCs w:val="28"/>
        </w:rPr>
        <w:t>:</w:t>
      </w:r>
      <w:r w:rsidR="009E131D">
        <w:rPr>
          <w:rFonts w:ascii="仿宋_GB2312" w:eastAsia="仿宋_GB2312" w:hint="eastAsia"/>
          <w:sz w:val="28"/>
          <w:szCs w:val="28"/>
        </w:rPr>
        <w:t>0</w:t>
      </w:r>
      <w:r>
        <w:rPr>
          <w:rFonts w:ascii="仿宋_GB2312" w:eastAsia="仿宋_GB2312" w:hint="eastAsia"/>
          <w:sz w:val="28"/>
          <w:szCs w:val="28"/>
        </w:rPr>
        <w:t xml:space="preserve">0 </w:t>
      </w:r>
    </w:p>
    <w:p w:rsidR="00B17024" w:rsidRDefault="00CB521C">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B17024" w:rsidRDefault="00CB521C">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B17024" w:rsidRDefault="00CB521C">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B17024" w:rsidRDefault="00CB521C">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2025</w:t>
      </w:r>
      <w:r>
        <w:rPr>
          <w:rFonts w:ascii="仿宋_GB2312" w:eastAsia="仿宋_GB2312" w:hint="eastAsia"/>
          <w:b/>
          <w:sz w:val="28"/>
          <w:szCs w:val="28"/>
        </w:rPr>
        <w:t>年</w:t>
      </w:r>
      <w:r>
        <w:rPr>
          <w:rFonts w:ascii="仿宋_GB2312" w:eastAsia="仿宋_GB2312" w:hint="eastAsia"/>
          <w:b/>
          <w:sz w:val="28"/>
          <w:szCs w:val="28"/>
        </w:rPr>
        <w:t>3</w:t>
      </w:r>
      <w:r>
        <w:rPr>
          <w:rFonts w:ascii="仿宋_GB2312" w:eastAsia="仿宋_GB2312" w:hint="eastAsia"/>
          <w:b/>
          <w:sz w:val="28"/>
          <w:szCs w:val="28"/>
        </w:rPr>
        <w:t>月</w:t>
      </w:r>
      <w:r w:rsidR="009E131D">
        <w:rPr>
          <w:rFonts w:ascii="仿宋_GB2312" w:eastAsia="仿宋_GB2312" w:hint="eastAsia"/>
          <w:b/>
          <w:sz w:val="28"/>
          <w:szCs w:val="28"/>
        </w:rPr>
        <w:t>21</w:t>
      </w:r>
      <w:r>
        <w:rPr>
          <w:rFonts w:ascii="仿宋_GB2312" w:eastAsia="仿宋_GB2312" w:hint="eastAsia"/>
          <w:b/>
          <w:sz w:val="28"/>
          <w:szCs w:val="28"/>
        </w:rPr>
        <w:t>日</w:t>
      </w:r>
      <w:r>
        <w:rPr>
          <w:rFonts w:ascii="仿宋_GB2312" w:eastAsia="仿宋_GB2312" w:hint="eastAsia"/>
          <w:b/>
          <w:sz w:val="28"/>
          <w:szCs w:val="28"/>
        </w:rPr>
        <w:t>-2025</w:t>
      </w:r>
      <w:r>
        <w:rPr>
          <w:rFonts w:ascii="仿宋_GB2312" w:eastAsia="仿宋_GB2312" w:hint="eastAsia"/>
          <w:b/>
          <w:sz w:val="28"/>
          <w:szCs w:val="28"/>
        </w:rPr>
        <w:t>年</w:t>
      </w:r>
      <w:r>
        <w:rPr>
          <w:rFonts w:ascii="仿宋_GB2312" w:eastAsia="仿宋_GB2312" w:hint="eastAsia"/>
          <w:b/>
          <w:sz w:val="28"/>
          <w:szCs w:val="28"/>
        </w:rPr>
        <w:t>3</w:t>
      </w:r>
      <w:r>
        <w:rPr>
          <w:rFonts w:ascii="仿宋_GB2312" w:eastAsia="仿宋_GB2312" w:hint="eastAsia"/>
          <w:b/>
          <w:sz w:val="28"/>
          <w:szCs w:val="28"/>
        </w:rPr>
        <w:t>月</w:t>
      </w:r>
      <w:r w:rsidR="009E131D">
        <w:rPr>
          <w:rFonts w:ascii="仿宋_GB2312" w:eastAsia="仿宋_GB2312" w:hint="eastAsia"/>
          <w:b/>
          <w:sz w:val="28"/>
          <w:szCs w:val="28"/>
        </w:rPr>
        <w:t>27</w:t>
      </w:r>
      <w:r>
        <w:rPr>
          <w:rFonts w:ascii="仿宋_GB2312" w:eastAsia="仿宋_GB2312" w:hint="eastAsia"/>
          <w:b/>
          <w:sz w:val="28"/>
          <w:szCs w:val="28"/>
        </w:rPr>
        <w:t>日</w:t>
      </w:r>
      <w:r>
        <w:rPr>
          <w:rFonts w:ascii="仿宋_GB2312" w:eastAsia="仿宋_GB2312" w:hint="eastAsia"/>
          <w:sz w:val="28"/>
          <w:szCs w:val="28"/>
        </w:rPr>
        <w:t>。</w:t>
      </w:r>
    </w:p>
    <w:p w:rsidR="00B17024" w:rsidRDefault="00CB521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B17024">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17024" w:rsidRDefault="00CB521C">
            <w:pPr>
              <w:spacing w:line="560" w:lineRule="exact"/>
              <w:rPr>
                <w:rFonts w:ascii="仿宋_GB2312" w:eastAsia="仿宋_GB2312"/>
                <w:sz w:val="28"/>
                <w:szCs w:val="28"/>
              </w:rPr>
            </w:pPr>
            <w:bookmarkStart w:id="116" w:name="OLE_LINK29"/>
            <w:bookmarkEnd w:id="116"/>
            <w:r>
              <w:rPr>
                <w:rFonts w:ascii="仿宋_GB2312" w:eastAsia="仿宋_GB2312" w:hint="eastAsia"/>
                <w:sz w:val="28"/>
                <w:szCs w:val="28"/>
              </w:rPr>
              <w:t>采购人：宜兴市公用市政工程有限公司</w:t>
            </w:r>
          </w:p>
          <w:p w:rsidR="00B17024" w:rsidRDefault="00CB521C">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吴</w:t>
            </w:r>
            <w:r>
              <w:rPr>
                <w:rFonts w:ascii="仿宋_GB2312" w:eastAsia="仿宋_GB2312" w:hint="eastAsia"/>
                <w:sz w:val="28"/>
                <w:szCs w:val="28"/>
              </w:rPr>
              <w:t>先生、应先生</w:t>
            </w:r>
          </w:p>
          <w:p w:rsidR="00B17024" w:rsidRDefault="00CB521C">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B17024" w:rsidRDefault="00CB521C">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B17024" w:rsidRDefault="00CB521C">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B17024" w:rsidRDefault="00CB521C">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B17024" w:rsidRDefault="00CB521C">
      <w:pPr>
        <w:spacing w:line="560" w:lineRule="exact"/>
        <w:rPr>
          <w:rFonts w:eastAsia="仿宋_GB2312"/>
          <w:sz w:val="28"/>
          <w:szCs w:val="28"/>
        </w:rPr>
      </w:pPr>
      <w:r>
        <w:rPr>
          <w:rFonts w:eastAsia="仿宋_GB2312" w:hint="eastAsia"/>
          <w:sz w:val="28"/>
          <w:szCs w:val="28"/>
        </w:rPr>
        <w:t> </w:t>
      </w:r>
    </w:p>
    <w:p w:rsidR="00B17024" w:rsidRDefault="00B17024">
      <w:pPr>
        <w:spacing w:line="560" w:lineRule="exact"/>
        <w:rPr>
          <w:rFonts w:eastAsia="仿宋_GB2312"/>
          <w:sz w:val="28"/>
          <w:szCs w:val="28"/>
        </w:rPr>
      </w:pPr>
    </w:p>
    <w:p w:rsidR="00B17024" w:rsidRDefault="00B17024">
      <w:pPr>
        <w:spacing w:line="560" w:lineRule="exact"/>
        <w:rPr>
          <w:rFonts w:eastAsia="仿宋_GB2312"/>
          <w:sz w:val="28"/>
          <w:szCs w:val="28"/>
        </w:rPr>
      </w:pPr>
    </w:p>
    <w:p w:rsidR="00B17024" w:rsidRDefault="00CB521C">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B17024" w:rsidRDefault="00CB521C">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2025</w:t>
      </w:r>
      <w:r>
        <w:rPr>
          <w:rFonts w:ascii="仿宋_GB2312" w:eastAsia="仿宋_GB2312" w:hint="eastAsia"/>
          <w:sz w:val="28"/>
          <w:szCs w:val="28"/>
        </w:rPr>
        <w:t>年</w:t>
      </w:r>
      <w:r>
        <w:rPr>
          <w:rFonts w:ascii="仿宋_GB2312" w:eastAsia="仿宋_GB2312" w:hint="eastAsia"/>
          <w:sz w:val="28"/>
          <w:szCs w:val="28"/>
        </w:rPr>
        <w:t>3</w:t>
      </w:r>
      <w:r>
        <w:rPr>
          <w:rFonts w:ascii="仿宋_GB2312" w:eastAsia="仿宋_GB2312" w:hint="eastAsia"/>
          <w:sz w:val="28"/>
          <w:szCs w:val="28"/>
        </w:rPr>
        <w:t>月</w:t>
      </w:r>
      <w:r w:rsidR="009E131D">
        <w:rPr>
          <w:rFonts w:ascii="仿宋_GB2312" w:eastAsia="仿宋_GB2312" w:hint="eastAsia"/>
          <w:sz w:val="28"/>
          <w:szCs w:val="28"/>
        </w:rPr>
        <w:t>21</w:t>
      </w:r>
      <w:r>
        <w:rPr>
          <w:rFonts w:ascii="仿宋_GB2312" w:eastAsia="仿宋_GB2312" w:hint="eastAsia"/>
          <w:sz w:val="28"/>
          <w:szCs w:val="28"/>
        </w:rPr>
        <w:t>日</w:t>
      </w:r>
    </w:p>
    <w:p w:rsidR="00B17024" w:rsidRDefault="00B17024">
      <w:pPr>
        <w:tabs>
          <w:tab w:val="left" w:pos="255"/>
        </w:tabs>
        <w:spacing w:line="360" w:lineRule="auto"/>
        <w:jc w:val="left"/>
        <w:rPr>
          <w:rFonts w:ascii="宋体" w:hAnsi="宋体"/>
          <w:sz w:val="24"/>
          <w:szCs w:val="21"/>
        </w:rPr>
      </w:pPr>
    </w:p>
    <w:sectPr w:rsidR="00B17024" w:rsidSect="00B17024">
      <w:headerReference w:type="default" r:id="rId14"/>
      <w:footerReference w:type="default" r:id="rId15"/>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521C" w:rsidRDefault="00CB521C" w:rsidP="00B17024">
      <w:r>
        <w:separator/>
      </w:r>
    </w:p>
  </w:endnote>
  <w:endnote w:type="continuationSeparator" w:id="1">
    <w:p w:rsidR="00CB521C" w:rsidRDefault="00CB521C" w:rsidP="00B170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024" w:rsidRDefault="00B17024">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024" w:rsidRDefault="00B17024">
    <w:pPr>
      <w:pStyle w:val="a8"/>
      <w:framePr w:wrap="around" w:vAnchor="text" w:hAnchor="margin" w:xAlign="center" w:yAlign="top"/>
    </w:pPr>
    <w:r>
      <w:fldChar w:fldCharType="begin"/>
    </w:r>
    <w:r w:rsidR="00CB521C">
      <w:rPr>
        <w:rStyle w:val="af"/>
      </w:rPr>
      <w:instrText xml:space="preserve"> PAGE  </w:instrText>
    </w:r>
    <w:r>
      <w:fldChar w:fldCharType="separate"/>
    </w:r>
    <w:r w:rsidR="00CB521C">
      <w:rPr>
        <w:rStyle w:val="af"/>
      </w:rPr>
      <w:t>- 3 -</w:t>
    </w:r>
    <w:r>
      <w:fldChar w:fldCharType="end"/>
    </w:r>
  </w:p>
  <w:p w:rsidR="00B17024" w:rsidRDefault="00B17024">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024" w:rsidRDefault="00B17024">
    <w:pPr>
      <w:pStyle w:val="a8"/>
      <w:framePr w:wrap="around" w:vAnchor="text" w:hAnchor="margin" w:xAlign="center" w:yAlign="top"/>
    </w:pPr>
    <w:r>
      <w:fldChar w:fldCharType="begin"/>
    </w:r>
    <w:r w:rsidR="00CB521C">
      <w:rPr>
        <w:rStyle w:val="af"/>
      </w:rPr>
      <w:instrText xml:space="preserve"> PAGE  </w:instrText>
    </w:r>
    <w:r>
      <w:fldChar w:fldCharType="separate"/>
    </w:r>
    <w:r w:rsidR="009E131D">
      <w:rPr>
        <w:rStyle w:val="af"/>
        <w:noProof/>
      </w:rPr>
      <w:t>- 29 -</w:t>
    </w:r>
    <w:r>
      <w:fldChar w:fldCharType="end"/>
    </w:r>
  </w:p>
  <w:p w:rsidR="00B17024" w:rsidRDefault="00B17024">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521C" w:rsidRDefault="00CB521C" w:rsidP="00B17024">
      <w:r>
        <w:separator/>
      </w:r>
    </w:p>
  </w:footnote>
  <w:footnote w:type="continuationSeparator" w:id="1">
    <w:p w:rsidR="00CB521C" w:rsidRDefault="00CB521C" w:rsidP="00B1702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024" w:rsidRDefault="00B17024">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2"/>
  </w:num>
  <w:num w:numId="2">
    <w:abstractNumId w:val="7"/>
  </w:num>
  <w:num w:numId="3">
    <w:abstractNumId w:val="2"/>
  </w:num>
  <w:num w:numId="4">
    <w:abstractNumId w:val="11"/>
  </w:num>
  <w:num w:numId="5">
    <w:abstractNumId w:val="3"/>
  </w:num>
  <w:num w:numId="6">
    <w:abstractNumId w:val="4"/>
  </w:num>
  <w:num w:numId="7">
    <w:abstractNumId w:val="8"/>
  </w:num>
  <w:num w:numId="8">
    <w:abstractNumId w:val="9"/>
  </w:num>
  <w:num w:numId="9">
    <w:abstractNumId w:val="0"/>
  </w:num>
  <w:num w:numId="10">
    <w:abstractNumId w:val="5"/>
  </w:num>
  <w:num w:numId="11">
    <w:abstractNumId w:val="6"/>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compat>
  <w:docVars>
    <w:docVar w:name="commondata" w:val="eyJoZGlkIjoiNDBiYTAzMTFjZWFhNzhhZmYxYzVkOTgxMzNhNTRmYzc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2E66"/>
    <w:rsid w:val="000778F0"/>
    <w:rsid w:val="00077CE8"/>
    <w:rsid w:val="00083351"/>
    <w:rsid w:val="000853EE"/>
    <w:rsid w:val="000A4505"/>
    <w:rsid w:val="000A62E2"/>
    <w:rsid w:val="000B09E0"/>
    <w:rsid w:val="000B0A5F"/>
    <w:rsid w:val="000B15B8"/>
    <w:rsid w:val="000B6B1F"/>
    <w:rsid w:val="000C02E8"/>
    <w:rsid w:val="000C1076"/>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59B3"/>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216D"/>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5D77"/>
    <w:rsid w:val="00376343"/>
    <w:rsid w:val="003806F4"/>
    <w:rsid w:val="00382B55"/>
    <w:rsid w:val="003834A0"/>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848"/>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28CC"/>
    <w:rsid w:val="0046351B"/>
    <w:rsid w:val="00470D48"/>
    <w:rsid w:val="00475EAC"/>
    <w:rsid w:val="004803B9"/>
    <w:rsid w:val="004827B3"/>
    <w:rsid w:val="00484388"/>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29DE"/>
    <w:rsid w:val="004F5CD5"/>
    <w:rsid w:val="004F62A5"/>
    <w:rsid w:val="0050319C"/>
    <w:rsid w:val="00504EA3"/>
    <w:rsid w:val="00510CEF"/>
    <w:rsid w:val="00520381"/>
    <w:rsid w:val="005224A3"/>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E6F9E"/>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818EB"/>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3A59"/>
    <w:rsid w:val="00775507"/>
    <w:rsid w:val="00784CB2"/>
    <w:rsid w:val="007851A2"/>
    <w:rsid w:val="00785364"/>
    <w:rsid w:val="00791121"/>
    <w:rsid w:val="00793F79"/>
    <w:rsid w:val="00795397"/>
    <w:rsid w:val="007A3A4C"/>
    <w:rsid w:val="007A5809"/>
    <w:rsid w:val="007A7EFD"/>
    <w:rsid w:val="007B3032"/>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5643"/>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0C58"/>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25DB4"/>
    <w:rsid w:val="0093181D"/>
    <w:rsid w:val="0093234E"/>
    <w:rsid w:val="009325D2"/>
    <w:rsid w:val="00936735"/>
    <w:rsid w:val="00941B1E"/>
    <w:rsid w:val="009432ED"/>
    <w:rsid w:val="009454B0"/>
    <w:rsid w:val="00960195"/>
    <w:rsid w:val="009607A0"/>
    <w:rsid w:val="00963CCF"/>
    <w:rsid w:val="00963DD9"/>
    <w:rsid w:val="00975571"/>
    <w:rsid w:val="00980DBF"/>
    <w:rsid w:val="00983C15"/>
    <w:rsid w:val="00984D9F"/>
    <w:rsid w:val="0099104B"/>
    <w:rsid w:val="009A69BE"/>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E131D"/>
    <w:rsid w:val="009F1E5C"/>
    <w:rsid w:val="009F2FCC"/>
    <w:rsid w:val="009F513D"/>
    <w:rsid w:val="009F5D34"/>
    <w:rsid w:val="00A0205C"/>
    <w:rsid w:val="00A02D52"/>
    <w:rsid w:val="00A104E2"/>
    <w:rsid w:val="00A1123A"/>
    <w:rsid w:val="00A11D5F"/>
    <w:rsid w:val="00A20FA4"/>
    <w:rsid w:val="00A22CE2"/>
    <w:rsid w:val="00A23C27"/>
    <w:rsid w:val="00A23C48"/>
    <w:rsid w:val="00A26115"/>
    <w:rsid w:val="00A33732"/>
    <w:rsid w:val="00A33BB5"/>
    <w:rsid w:val="00A34798"/>
    <w:rsid w:val="00A35867"/>
    <w:rsid w:val="00A36C45"/>
    <w:rsid w:val="00A43903"/>
    <w:rsid w:val="00A47539"/>
    <w:rsid w:val="00A55298"/>
    <w:rsid w:val="00A57216"/>
    <w:rsid w:val="00A578A4"/>
    <w:rsid w:val="00A665D8"/>
    <w:rsid w:val="00A70373"/>
    <w:rsid w:val="00A75AC9"/>
    <w:rsid w:val="00A838DC"/>
    <w:rsid w:val="00A8641D"/>
    <w:rsid w:val="00A87B08"/>
    <w:rsid w:val="00A90D7E"/>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17024"/>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10C"/>
    <w:rsid w:val="00BF4B2B"/>
    <w:rsid w:val="00BF5C4D"/>
    <w:rsid w:val="00C01DF7"/>
    <w:rsid w:val="00C0577C"/>
    <w:rsid w:val="00C1447A"/>
    <w:rsid w:val="00C144D8"/>
    <w:rsid w:val="00C2032B"/>
    <w:rsid w:val="00C23328"/>
    <w:rsid w:val="00C2339D"/>
    <w:rsid w:val="00C26611"/>
    <w:rsid w:val="00C27224"/>
    <w:rsid w:val="00C3453B"/>
    <w:rsid w:val="00C42D78"/>
    <w:rsid w:val="00C4350B"/>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521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D66DC"/>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B5344"/>
    <w:rsid w:val="00EC20D2"/>
    <w:rsid w:val="00ED3FBE"/>
    <w:rsid w:val="00EE086B"/>
    <w:rsid w:val="00EE3579"/>
    <w:rsid w:val="00EE36EE"/>
    <w:rsid w:val="00EE4F6B"/>
    <w:rsid w:val="00EE5772"/>
    <w:rsid w:val="00EE7DA1"/>
    <w:rsid w:val="00EF3734"/>
    <w:rsid w:val="00EF5737"/>
    <w:rsid w:val="00F01CE9"/>
    <w:rsid w:val="00F02501"/>
    <w:rsid w:val="00F061B4"/>
    <w:rsid w:val="00F0646C"/>
    <w:rsid w:val="00F0678B"/>
    <w:rsid w:val="00F11C08"/>
    <w:rsid w:val="00F1695A"/>
    <w:rsid w:val="00F1757D"/>
    <w:rsid w:val="00F1795B"/>
    <w:rsid w:val="00F20DE1"/>
    <w:rsid w:val="00F24508"/>
    <w:rsid w:val="00F3145A"/>
    <w:rsid w:val="00F32F5F"/>
    <w:rsid w:val="00F3572A"/>
    <w:rsid w:val="00F36331"/>
    <w:rsid w:val="00F4139C"/>
    <w:rsid w:val="00F47583"/>
    <w:rsid w:val="00F514C0"/>
    <w:rsid w:val="00F520F6"/>
    <w:rsid w:val="00F53B1F"/>
    <w:rsid w:val="00F53E9C"/>
    <w:rsid w:val="00F574E7"/>
    <w:rsid w:val="00F5769C"/>
    <w:rsid w:val="00F5789A"/>
    <w:rsid w:val="00F642D2"/>
    <w:rsid w:val="00F6720A"/>
    <w:rsid w:val="00F7020A"/>
    <w:rsid w:val="00F73833"/>
    <w:rsid w:val="00F77BE3"/>
    <w:rsid w:val="00F80950"/>
    <w:rsid w:val="00F8630A"/>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11A1"/>
    <w:rsid w:val="00FE2507"/>
    <w:rsid w:val="00FE6908"/>
    <w:rsid w:val="00FE6C2F"/>
    <w:rsid w:val="00FE7292"/>
    <w:rsid w:val="00FF626A"/>
    <w:rsid w:val="010D25C9"/>
    <w:rsid w:val="01A01AA4"/>
    <w:rsid w:val="02AB15C2"/>
    <w:rsid w:val="02C1531D"/>
    <w:rsid w:val="031977A3"/>
    <w:rsid w:val="035B4C21"/>
    <w:rsid w:val="03C16E50"/>
    <w:rsid w:val="050E7E88"/>
    <w:rsid w:val="051839E7"/>
    <w:rsid w:val="05342F19"/>
    <w:rsid w:val="055A2AA1"/>
    <w:rsid w:val="05811034"/>
    <w:rsid w:val="058D1A2E"/>
    <w:rsid w:val="06393440"/>
    <w:rsid w:val="06AE32EA"/>
    <w:rsid w:val="07024CC0"/>
    <w:rsid w:val="07126C14"/>
    <w:rsid w:val="0723216F"/>
    <w:rsid w:val="07442F0B"/>
    <w:rsid w:val="079304E5"/>
    <w:rsid w:val="0967445F"/>
    <w:rsid w:val="0ACB5B1C"/>
    <w:rsid w:val="0AF2425E"/>
    <w:rsid w:val="0C414FBF"/>
    <w:rsid w:val="0C992F6C"/>
    <w:rsid w:val="0D5A690A"/>
    <w:rsid w:val="0D5F43B0"/>
    <w:rsid w:val="0DD64447"/>
    <w:rsid w:val="0E37197A"/>
    <w:rsid w:val="0E902026"/>
    <w:rsid w:val="0F23240F"/>
    <w:rsid w:val="0F247203"/>
    <w:rsid w:val="0FC00092"/>
    <w:rsid w:val="0FF923A7"/>
    <w:rsid w:val="1048783C"/>
    <w:rsid w:val="10A31980"/>
    <w:rsid w:val="10C04B64"/>
    <w:rsid w:val="10DC13FB"/>
    <w:rsid w:val="11085182"/>
    <w:rsid w:val="118441B5"/>
    <w:rsid w:val="11A14A45"/>
    <w:rsid w:val="12787457"/>
    <w:rsid w:val="128E5460"/>
    <w:rsid w:val="13001028"/>
    <w:rsid w:val="13E927B4"/>
    <w:rsid w:val="13F44FA5"/>
    <w:rsid w:val="142821DF"/>
    <w:rsid w:val="14337E1E"/>
    <w:rsid w:val="145333FD"/>
    <w:rsid w:val="14A943DF"/>
    <w:rsid w:val="151451B2"/>
    <w:rsid w:val="15913A24"/>
    <w:rsid w:val="159F6CD9"/>
    <w:rsid w:val="15FD501A"/>
    <w:rsid w:val="1699032C"/>
    <w:rsid w:val="16BC516B"/>
    <w:rsid w:val="17A33A9C"/>
    <w:rsid w:val="17E6102E"/>
    <w:rsid w:val="18E115CD"/>
    <w:rsid w:val="191D27A9"/>
    <w:rsid w:val="196253E2"/>
    <w:rsid w:val="19760CC7"/>
    <w:rsid w:val="1B314696"/>
    <w:rsid w:val="1BB9784D"/>
    <w:rsid w:val="1BC834AF"/>
    <w:rsid w:val="1BCB4818"/>
    <w:rsid w:val="1C072B6B"/>
    <w:rsid w:val="1CB97C72"/>
    <w:rsid w:val="1CEF2C51"/>
    <w:rsid w:val="1D163B78"/>
    <w:rsid w:val="1DF020BA"/>
    <w:rsid w:val="1E096FD4"/>
    <w:rsid w:val="1E4D6368"/>
    <w:rsid w:val="1F7C52BE"/>
    <w:rsid w:val="20275EE8"/>
    <w:rsid w:val="20500C93"/>
    <w:rsid w:val="20506728"/>
    <w:rsid w:val="20741A12"/>
    <w:rsid w:val="2119106A"/>
    <w:rsid w:val="21FE6FD3"/>
    <w:rsid w:val="22343D2A"/>
    <w:rsid w:val="227C69F8"/>
    <w:rsid w:val="22A45596"/>
    <w:rsid w:val="2331092A"/>
    <w:rsid w:val="24805C41"/>
    <w:rsid w:val="24FB68B3"/>
    <w:rsid w:val="254447E0"/>
    <w:rsid w:val="255245D3"/>
    <w:rsid w:val="262B1F36"/>
    <w:rsid w:val="26E93EA5"/>
    <w:rsid w:val="26EF1BA9"/>
    <w:rsid w:val="27B34BD4"/>
    <w:rsid w:val="282D7F60"/>
    <w:rsid w:val="286C2036"/>
    <w:rsid w:val="28AE36BC"/>
    <w:rsid w:val="297D3F88"/>
    <w:rsid w:val="29A01894"/>
    <w:rsid w:val="29C42123"/>
    <w:rsid w:val="2A4E6420"/>
    <w:rsid w:val="2A7E473F"/>
    <w:rsid w:val="2ACA7FA9"/>
    <w:rsid w:val="2B31203E"/>
    <w:rsid w:val="2C35542F"/>
    <w:rsid w:val="2C832EC0"/>
    <w:rsid w:val="2C9A5FAE"/>
    <w:rsid w:val="2D8A362C"/>
    <w:rsid w:val="2DC97118"/>
    <w:rsid w:val="2E160A41"/>
    <w:rsid w:val="2E253B6B"/>
    <w:rsid w:val="2E2C64BB"/>
    <w:rsid w:val="2E4742D0"/>
    <w:rsid w:val="2E7A08B3"/>
    <w:rsid w:val="2E805AD5"/>
    <w:rsid w:val="2EAE22B5"/>
    <w:rsid w:val="2F1B2A4A"/>
    <w:rsid w:val="2F4B092A"/>
    <w:rsid w:val="2FD233D7"/>
    <w:rsid w:val="30146874"/>
    <w:rsid w:val="303F652C"/>
    <w:rsid w:val="314350F7"/>
    <w:rsid w:val="316A07AA"/>
    <w:rsid w:val="31B57DF9"/>
    <w:rsid w:val="325B4596"/>
    <w:rsid w:val="32B12408"/>
    <w:rsid w:val="32DC7485"/>
    <w:rsid w:val="330C10F1"/>
    <w:rsid w:val="33296443"/>
    <w:rsid w:val="33AA1CB7"/>
    <w:rsid w:val="34565A58"/>
    <w:rsid w:val="345B5737"/>
    <w:rsid w:val="347E6F75"/>
    <w:rsid w:val="34B54432"/>
    <w:rsid w:val="35755FE0"/>
    <w:rsid w:val="35881638"/>
    <w:rsid w:val="35E30916"/>
    <w:rsid w:val="36453593"/>
    <w:rsid w:val="36B47346"/>
    <w:rsid w:val="37231543"/>
    <w:rsid w:val="3751369A"/>
    <w:rsid w:val="385E03FD"/>
    <w:rsid w:val="398A699A"/>
    <w:rsid w:val="3A655100"/>
    <w:rsid w:val="3BCA685A"/>
    <w:rsid w:val="3BD77D31"/>
    <w:rsid w:val="3C764121"/>
    <w:rsid w:val="3C7C75E3"/>
    <w:rsid w:val="3D1B7A34"/>
    <w:rsid w:val="3E1B2FC7"/>
    <w:rsid w:val="3E6B6FB0"/>
    <w:rsid w:val="3EAD5115"/>
    <w:rsid w:val="3F200095"/>
    <w:rsid w:val="3F984AA9"/>
    <w:rsid w:val="40190A77"/>
    <w:rsid w:val="40A41351"/>
    <w:rsid w:val="40F272C4"/>
    <w:rsid w:val="41AA19BC"/>
    <w:rsid w:val="41C061C4"/>
    <w:rsid w:val="41CE08E1"/>
    <w:rsid w:val="41F23423"/>
    <w:rsid w:val="421C74EE"/>
    <w:rsid w:val="422D2FD8"/>
    <w:rsid w:val="444B5989"/>
    <w:rsid w:val="44BD028F"/>
    <w:rsid w:val="44E73C65"/>
    <w:rsid w:val="450A3594"/>
    <w:rsid w:val="456B0877"/>
    <w:rsid w:val="46780C92"/>
    <w:rsid w:val="46DA3AAA"/>
    <w:rsid w:val="47134D9F"/>
    <w:rsid w:val="47320627"/>
    <w:rsid w:val="476010B1"/>
    <w:rsid w:val="47C316AF"/>
    <w:rsid w:val="47F828D8"/>
    <w:rsid w:val="4819662E"/>
    <w:rsid w:val="482C50CD"/>
    <w:rsid w:val="48BE495F"/>
    <w:rsid w:val="48CF701A"/>
    <w:rsid w:val="493A5212"/>
    <w:rsid w:val="49402995"/>
    <w:rsid w:val="49463453"/>
    <w:rsid w:val="498C7095"/>
    <w:rsid w:val="4AAE056A"/>
    <w:rsid w:val="4AF701D2"/>
    <w:rsid w:val="4B155CB4"/>
    <w:rsid w:val="4B2F0364"/>
    <w:rsid w:val="4B9A6144"/>
    <w:rsid w:val="4BE97C3B"/>
    <w:rsid w:val="4C41432D"/>
    <w:rsid w:val="4CDC1012"/>
    <w:rsid w:val="4D3E211E"/>
    <w:rsid w:val="4D4F649B"/>
    <w:rsid w:val="4D842629"/>
    <w:rsid w:val="4DD72AF3"/>
    <w:rsid w:val="4E0B4988"/>
    <w:rsid w:val="4F270F79"/>
    <w:rsid w:val="4F801F1C"/>
    <w:rsid w:val="4FA84217"/>
    <w:rsid w:val="511C2439"/>
    <w:rsid w:val="52194544"/>
    <w:rsid w:val="52577890"/>
    <w:rsid w:val="5298077A"/>
    <w:rsid w:val="52AD548F"/>
    <w:rsid w:val="52CE3E2F"/>
    <w:rsid w:val="52D715BF"/>
    <w:rsid w:val="5355796C"/>
    <w:rsid w:val="5373736D"/>
    <w:rsid w:val="539E04E6"/>
    <w:rsid w:val="53C5070F"/>
    <w:rsid w:val="53D35881"/>
    <w:rsid w:val="540B07FF"/>
    <w:rsid w:val="543C5998"/>
    <w:rsid w:val="54C65448"/>
    <w:rsid w:val="5594406F"/>
    <w:rsid w:val="567A298E"/>
    <w:rsid w:val="570A0D4E"/>
    <w:rsid w:val="57414A0C"/>
    <w:rsid w:val="57A35C12"/>
    <w:rsid w:val="57F61CC6"/>
    <w:rsid w:val="584238F9"/>
    <w:rsid w:val="58643B01"/>
    <w:rsid w:val="58B73C1F"/>
    <w:rsid w:val="58F307D5"/>
    <w:rsid w:val="59E62F62"/>
    <w:rsid w:val="59F10448"/>
    <w:rsid w:val="5A08675B"/>
    <w:rsid w:val="5A322B07"/>
    <w:rsid w:val="5BB249D5"/>
    <w:rsid w:val="5BC10EE9"/>
    <w:rsid w:val="5BD90156"/>
    <w:rsid w:val="5C1F0A63"/>
    <w:rsid w:val="5C3B1A81"/>
    <w:rsid w:val="5C7F3CCE"/>
    <w:rsid w:val="5DEA21A7"/>
    <w:rsid w:val="5EDA2A3B"/>
    <w:rsid w:val="602C2E5E"/>
    <w:rsid w:val="602D0A71"/>
    <w:rsid w:val="60453347"/>
    <w:rsid w:val="6155643C"/>
    <w:rsid w:val="61924F64"/>
    <w:rsid w:val="61D22377"/>
    <w:rsid w:val="62E27D2B"/>
    <w:rsid w:val="635B02E4"/>
    <w:rsid w:val="652933E9"/>
    <w:rsid w:val="654E76D9"/>
    <w:rsid w:val="66576D39"/>
    <w:rsid w:val="66950595"/>
    <w:rsid w:val="66C648EB"/>
    <w:rsid w:val="670B641E"/>
    <w:rsid w:val="67780E47"/>
    <w:rsid w:val="67D86A01"/>
    <w:rsid w:val="680B6339"/>
    <w:rsid w:val="68405CA5"/>
    <w:rsid w:val="68861AD6"/>
    <w:rsid w:val="68B37628"/>
    <w:rsid w:val="68F14030"/>
    <w:rsid w:val="693419B2"/>
    <w:rsid w:val="699F0E2E"/>
    <w:rsid w:val="69DF3EBC"/>
    <w:rsid w:val="6AE921A2"/>
    <w:rsid w:val="6C3E5380"/>
    <w:rsid w:val="6C6323F4"/>
    <w:rsid w:val="6C6A48CC"/>
    <w:rsid w:val="6D212AF6"/>
    <w:rsid w:val="6D40795B"/>
    <w:rsid w:val="6E3B6A4F"/>
    <w:rsid w:val="6E746F12"/>
    <w:rsid w:val="6E7E3225"/>
    <w:rsid w:val="6E96010E"/>
    <w:rsid w:val="6EAF447A"/>
    <w:rsid w:val="706930C8"/>
    <w:rsid w:val="708377D9"/>
    <w:rsid w:val="70CB4C82"/>
    <w:rsid w:val="70D72AD9"/>
    <w:rsid w:val="717C73B7"/>
    <w:rsid w:val="71F73211"/>
    <w:rsid w:val="73337CF4"/>
    <w:rsid w:val="736A5E0C"/>
    <w:rsid w:val="73CB3FD5"/>
    <w:rsid w:val="740C6DE9"/>
    <w:rsid w:val="749C74AD"/>
    <w:rsid w:val="74E03FDF"/>
    <w:rsid w:val="75234210"/>
    <w:rsid w:val="75E65EAB"/>
    <w:rsid w:val="75F06371"/>
    <w:rsid w:val="76F10355"/>
    <w:rsid w:val="773870B5"/>
    <w:rsid w:val="77621977"/>
    <w:rsid w:val="78855572"/>
    <w:rsid w:val="788F673E"/>
    <w:rsid w:val="7A261E8E"/>
    <w:rsid w:val="7A4051A3"/>
    <w:rsid w:val="7CFC2C0E"/>
    <w:rsid w:val="7DA56966"/>
    <w:rsid w:val="7DC76391"/>
    <w:rsid w:val="7DD71BE0"/>
    <w:rsid w:val="7E53562F"/>
    <w:rsid w:val="7EF6608D"/>
    <w:rsid w:val="7F4D2CD4"/>
    <w:rsid w:val="7FF30D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B17024"/>
    <w:pPr>
      <w:widowControl w:val="0"/>
      <w:jc w:val="both"/>
    </w:pPr>
    <w:rPr>
      <w:kern w:val="2"/>
      <w:sz w:val="21"/>
    </w:rPr>
  </w:style>
  <w:style w:type="paragraph" w:styleId="1">
    <w:name w:val="heading 1"/>
    <w:basedOn w:val="a"/>
    <w:next w:val="a"/>
    <w:qFormat/>
    <w:rsid w:val="00B17024"/>
    <w:pPr>
      <w:keepNext/>
      <w:keepLines/>
      <w:spacing w:line="576" w:lineRule="auto"/>
      <w:outlineLvl w:val="0"/>
    </w:pPr>
    <w:rPr>
      <w:b/>
      <w:kern w:val="44"/>
      <w:sz w:val="44"/>
    </w:rPr>
  </w:style>
  <w:style w:type="paragraph" w:styleId="2">
    <w:name w:val="heading 2"/>
    <w:basedOn w:val="a"/>
    <w:next w:val="a"/>
    <w:autoRedefine/>
    <w:qFormat/>
    <w:rsid w:val="00B17024"/>
    <w:pPr>
      <w:keepNext/>
      <w:keepLines/>
      <w:spacing w:line="413" w:lineRule="auto"/>
      <w:outlineLvl w:val="1"/>
    </w:pPr>
    <w:rPr>
      <w:rFonts w:ascii="Arial" w:eastAsia="黑体" w:hAnsi="Arial"/>
      <w:b/>
      <w:sz w:val="32"/>
    </w:rPr>
  </w:style>
  <w:style w:type="paragraph" w:styleId="3">
    <w:name w:val="heading 3"/>
    <w:basedOn w:val="a"/>
    <w:next w:val="a"/>
    <w:autoRedefine/>
    <w:qFormat/>
    <w:rsid w:val="00B17024"/>
    <w:pPr>
      <w:keepNext/>
      <w:keepLines/>
      <w:spacing w:line="413" w:lineRule="auto"/>
      <w:outlineLvl w:val="2"/>
    </w:pPr>
    <w:rPr>
      <w:b/>
      <w:sz w:val="32"/>
    </w:rPr>
  </w:style>
  <w:style w:type="paragraph" w:styleId="4">
    <w:name w:val="heading 4"/>
    <w:basedOn w:val="a"/>
    <w:next w:val="a"/>
    <w:qFormat/>
    <w:rsid w:val="00B17024"/>
    <w:pPr>
      <w:keepNext/>
      <w:keepLines/>
      <w:spacing w:line="372" w:lineRule="auto"/>
      <w:outlineLvl w:val="3"/>
    </w:pPr>
    <w:rPr>
      <w:rFonts w:ascii="Arial" w:eastAsia="黑体" w:hAnsi="Arial"/>
      <w:b/>
      <w:sz w:val="28"/>
    </w:rPr>
  </w:style>
  <w:style w:type="paragraph" w:styleId="5">
    <w:name w:val="heading 5"/>
    <w:basedOn w:val="a"/>
    <w:next w:val="a"/>
    <w:autoRedefine/>
    <w:qFormat/>
    <w:rsid w:val="00B17024"/>
    <w:pPr>
      <w:keepNext/>
      <w:keepLines/>
      <w:spacing w:line="372" w:lineRule="auto"/>
      <w:outlineLvl w:val="4"/>
    </w:pPr>
    <w:rPr>
      <w:b/>
      <w:sz w:val="28"/>
    </w:rPr>
  </w:style>
  <w:style w:type="paragraph" w:styleId="6">
    <w:name w:val="heading 6"/>
    <w:basedOn w:val="a"/>
    <w:next w:val="a"/>
    <w:autoRedefine/>
    <w:qFormat/>
    <w:rsid w:val="00B17024"/>
    <w:pPr>
      <w:keepNext/>
      <w:keepLines/>
      <w:spacing w:line="317" w:lineRule="auto"/>
      <w:outlineLvl w:val="5"/>
    </w:pPr>
    <w:rPr>
      <w:rFonts w:ascii="Arial" w:eastAsia="黑体" w:hAnsi="Arial"/>
      <w:b/>
      <w:sz w:val="24"/>
    </w:rPr>
  </w:style>
  <w:style w:type="paragraph" w:styleId="7">
    <w:name w:val="heading 7"/>
    <w:basedOn w:val="a"/>
    <w:next w:val="a"/>
    <w:autoRedefine/>
    <w:qFormat/>
    <w:rsid w:val="00B17024"/>
    <w:pPr>
      <w:keepNext/>
      <w:keepLines/>
      <w:spacing w:line="317" w:lineRule="auto"/>
      <w:outlineLvl w:val="6"/>
    </w:pPr>
    <w:rPr>
      <w:b/>
      <w:sz w:val="24"/>
    </w:rPr>
  </w:style>
  <w:style w:type="paragraph" w:styleId="8">
    <w:name w:val="heading 8"/>
    <w:basedOn w:val="a"/>
    <w:next w:val="a"/>
    <w:autoRedefine/>
    <w:qFormat/>
    <w:rsid w:val="00B17024"/>
    <w:pPr>
      <w:keepNext/>
      <w:keepLines/>
      <w:spacing w:line="317" w:lineRule="auto"/>
      <w:outlineLvl w:val="7"/>
    </w:pPr>
    <w:rPr>
      <w:rFonts w:ascii="Arial" w:eastAsia="黑体" w:hAnsi="Arial"/>
      <w:sz w:val="24"/>
    </w:rPr>
  </w:style>
  <w:style w:type="paragraph" w:styleId="9">
    <w:name w:val="heading 9"/>
    <w:basedOn w:val="a"/>
    <w:next w:val="a"/>
    <w:autoRedefine/>
    <w:qFormat/>
    <w:rsid w:val="00B17024"/>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qFormat/>
    <w:rsid w:val="00B17024"/>
    <w:rPr>
      <w:sz w:val="20"/>
    </w:rPr>
  </w:style>
  <w:style w:type="paragraph" w:styleId="a4">
    <w:name w:val="annotation text"/>
    <w:basedOn w:val="a"/>
    <w:link w:val="Char"/>
    <w:autoRedefine/>
    <w:qFormat/>
    <w:rsid w:val="00B17024"/>
    <w:pPr>
      <w:jc w:val="left"/>
    </w:pPr>
  </w:style>
  <w:style w:type="paragraph" w:styleId="a5">
    <w:name w:val="Body Text Indent"/>
    <w:basedOn w:val="a"/>
    <w:autoRedefine/>
    <w:qFormat/>
    <w:rsid w:val="00B17024"/>
    <w:pPr>
      <w:ind w:firstLine="576"/>
    </w:pPr>
    <w:rPr>
      <w:rFonts w:ascii="Calibri" w:hAnsi="Calibri"/>
      <w:b/>
      <w:sz w:val="30"/>
    </w:rPr>
  </w:style>
  <w:style w:type="paragraph" w:styleId="a6">
    <w:name w:val="Plain Text"/>
    <w:basedOn w:val="a"/>
    <w:link w:val="Char0"/>
    <w:autoRedefine/>
    <w:qFormat/>
    <w:rsid w:val="00B17024"/>
    <w:rPr>
      <w:rFonts w:ascii="Calibri" w:hAnsi="Calibri"/>
      <w:sz w:val="24"/>
      <w:szCs w:val="24"/>
    </w:rPr>
  </w:style>
  <w:style w:type="paragraph" w:styleId="a7">
    <w:name w:val="Balloon Text"/>
    <w:basedOn w:val="a"/>
    <w:autoRedefine/>
    <w:semiHidden/>
    <w:qFormat/>
    <w:rsid w:val="00B17024"/>
    <w:rPr>
      <w:sz w:val="18"/>
      <w:szCs w:val="18"/>
    </w:rPr>
  </w:style>
  <w:style w:type="paragraph" w:styleId="a8">
    <w:name w:val="footer"/>
    <w:basedOn w:val="a"/>
    <w:autoRedefine/>
    <w:qFormat/>
    <w:rsid w:val="00B17024"/>
    <w:pPr>
      <w:tabs>
        <w:tab w:val="center" w:pos="4153"/>
        <w:tab w:val="right" w:pos="8306"/>
      </w:tabs>
      <w:snapToGrid w:val="0"/>
      <w:jc w:val="left"/>
    </w:pPr>
    <w:rPr>
      <w:sz w:val="18"/>
    </w:rPr>
  </w:style>
  <w:style w:type="paragraph" w:styleId="a9">
    <w:name w:val="header"/>
    <w:basedOn w:val="a"/>
    <w:autoRedefine/>
    <w:qFormat/>
    <w:rsid w:val="00B1702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B17024"/>
  </w:style>
  <w:style w:type="paragraph" w:styleId="30">
    <w:name w:val="Body Text Indent 3"/>
    <w:basedOn w:val="a"/>
    <w:autoRedefine/>
    <w:qFormat/>
    <w:rsid w:val="00B17024"/>
    <w:pPr>
      <w:widowControl/>
      <w:ind w:leftChars="200" w:left="420"/>
      <w:jc w:val="left"/>
    </w:pPr>
    <w:rPr>
      <w:kern w:val="0"/>
      <w:sz w:val="16"/>
      <w:szCs w:val="16"/>
    </w:rPr>
  </w:style>
  <w:style w:type="paragraph" w:styleId="20">
    <w:name w:val="toc 2"/>
    <w:basedOn w:val="a"/>
    <w:next w:val="a"/>
    <w:autoRedefine/>
    <w:qFormat/>
    <w:rsid w:val="00B17024"/>
    <w:pPr>
      <w:ind w:leftChars="200" w:left="420"/>
    </w:pPr>
  </w:style>
  <w:style w:type="paragraph" w:styleId="21">
    <w:name w:val="Body Text 2"/>
    <w:basedOn w:val="a"/>
    <w:autoRedefine/>
    <w:qFormat/>
    <w:rsid w:val="00B17024"/>
    <w:pPr>
      <w:spacing w:line="480" w:lineRule="auto"/>
    </w:pPr>
    <w:rPr>
      <w:sz w:val="20"/>
    </w:rPr>
  </w:style>
  <w:style w:type="paragraph" w:styleId="aa">
    <w:name w:val="Normal (Web)"/>
    <w:basedOn w:val="a"/>
    <w:autoRedefine/>
    <w:qFormat/>
    <w:rsid w:val="00B17024"/>
    <w:pPr>
      <w:spacing w:before="100" w:beforeAutospacing="1" w:after="100" w:afterAutospacing="1"/>
      <w:jc w:val="left"/>
    </w:pPr>
    <w:rPr>
      <w:kern w:val="0"/>
      <w:sz w:val="24"/>
    </w:rPr>
  </w:style>
  <w:style w:type="paragraph" w:styleId="ab">
    <w:name w:val="annotation subject"/>
    <w:basedOn w:val="a4"/>
    <w:next w:val="a4"/>
    <w:link w:val="Char1"/>
    <w:autoRedefine/>
    <w:qFormat/>
    <w:rsid w:val="00B17024"/>
    <w:rPr>
      <w:b/>
      <w:bCs/>
    </w:rPr>
  </w:style>
  <w:style w:type="paragraph" w:styleId="ac">
    <w:name w:val="Body Text First Indent"/>
    <w:basedOn w:val="a"/>
    <w:autoRedefine/>
    <w:qFormat/>
    <w:rsid w:val="00B17024"/>
    <w:pPr>
      <w:spacing w:after="120"/>
      <w:ind w:firstLineChars="100" w:firstLine="420"/>
    </w:pPr>
  </w:style>
  <w:style w:type="paragraph" w:styleId="22">
    <w:name w:val="Body Text First Indent 2"/>
    <w:basedOn w:val="a5"/>
    <w:next w:val="a"/>
    <w:autoRedefine/>
    <w:qFormat/>
    <w:rsid w:val="00B17024"/>
    <w:pPr>
      <w:spacing w:after="120"/>
      <w:ind w:leftChars="200" w:left="420" w:firstLineChars="200" w:firstLine="420"/>
    </w:pPr>
    <w:rPr>
      <w:rFonts w:ascii="Times New Roman" w:hAnsi="Times New Roman"/>
      <w:b w:val="0"/>
      <w:sz w:val="21"/>
    </w:rPr>
  </w:style>
  <w:style w:type="table" w:styleId="ad">
    <w:name w:val="Table Grid"/>
    <w:basedOn w:val="a2"/>
    <w:autoRedefine/>
    <w:qFormat/>
    <w:rsid w:val="00B1702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autoRedefine/>
    <w:qFormat/>
    <w:rsid w:val="00B17024"/>
    <w:rPr>
      <w:b/>
    </w:rPr>
  </w:style>
  <w:style w:type="character" w:styleId="af">
    <w:name w:val="page number"/>
    <w:basedOn w:val="a1"/>
    <w:autoRedefine/>
    <w:qFormat/>
    <w:rsid w:val="00B17024"/>
  </w:style>
  <w:style w:type="character" w:styleId="af0">
    <w:name w:val="FollowedHyperlink"/>
    <w:autoRedefine/>
    <w:qFormat/>
    <w:rsid w:val="00B17024"/>
    <w:rPr>
      <w:color w:val="auto"/>
      <w:u w:val="none"/>
    </w:rPr>
  </w:style>
  <w:style w:type="character" w:styleId="af1">
    <w:name w:val="Hyperlink"/>
    <w:autoRedefine/>
    <w:unhideWhenUsed/>
    <w:qFormat/>
    <w:rsid w:val="00B17024"/>
    <w:rPr>
      <w:color w:val="0000FF"/>
      <w:u w:val="single"/>
    </w:rPr>
  </w:style>
  <w:style w:type="character" w:styleId="af2">
    <w:name w:val="annotation reference"/>
    <w:autoRedefine/>
    <w:qFormat/>
    <w:rsid w:val="00B17024"/>
    <w:rPr>
      <w:sz w:val="21"/>
      <w:szCs w:val="21"/>
    </w:rPr>
  </w:style>
  <w:style w:type="character" w:customStyle="1" w:styleId="Char">
    <w:name w:val="批注文字 Char"/>
    <w:link w:val="a4"/>
    <w:autoRedefine/>
    <w:qFormat/>
    <w:rsid w:val="00B17024"/>
    <w:rPr>
      <w:kern w:val="2"/>
      <w:sz w:val="21"/>
    </w:rPr>
  </w:style>
  <w:style w:type="character" w:customStyle="1" w:styleId="Char0">
    <w:name w:val="纯文本 Char"/>
    <w:link w:val="a6"/>
    <w:autoRedefine/>
    <w:qFormat/>
    <w:rsid w:val="00B17024"/>
    <w:rPr>
      <w:rFonts w:ascii="Calibri" w:hAnsi="Calibri"/>
      <w:kern w:val="2"/>
      <w:sz w:val="24"/>
      <w:szCs w:val="24"/>
    </w:rPr>
  </w:style>
  <w:style w:type="character" w:customStyle="1" w:styleId="Char1">
    <w:name w:val="批注主题 Char"/>
    <w:link w:val="ab"/>
    <w:autoRedefine/>
    <w:qFormat/>
    <w:rsid w:val="00B17024"/>
    <w:rPr>
      <w:b/>
      <w:bCs/>
      <w:kern w:val="2"/>
      <w:sz w:val="21"/>
    </w:rPr>
  </w:style>
  <w:style w:type="character" w:customStyle="1" w:styleId="11">
    <w:name w:val="明显参考1"/>
    <w:autoRedefine/>
    <w:uiPriority w:val="99"/>
    <w:qFormat/>
    <w:rsid w:val="00B17024"/>
    <w:rPr>
      <w:rFonts w:cs="Times New Roman"/>
      <w:b/>
      <w:bCs/>
      <w:smallCaps/>
      <w:color w:val="C0504D"/>
      <w:spacing w:val="5"/>
      <w:u w:val="single"/>
    </w:rPr>
  </w:style>
  <w:style w:type="character" w:customStyle="1" w:styleId="selected">
    <w:name w:val="selected"/>
    <w:autoRedefine/>
    <w:qFormat/>
    <w:rsid w:val="00B17024"/>
    <w:rPr>
      <w:shd w:val="clear" w:color="auto" w:fill="B00006"/>
    </w:rPr>
  </w:style>
  <w:style w:type="character" w:customStyle="1" w:styleId="displayarti">
    <w:name w:val="displayarti"/>
    <w:autoRedefine/>
    <w:qFormat/>
    <w:rsid w:val="00B17024"/>
    <w:rPr>
      <w:color w:val="FFFFFF"/>
      <w:shd w:val="clear" w:color="auto" w:fill="A00000"/>
    </w:rPr>
  </w:style>
  <w:style w:type="character" w:customStyle="1" w:styleId="gpa">
    <w:name w:val="gpa"/>
    <w:autoRedefine/>
    <w:qFormat/>
    <w:rsid w:val="00B17024"/>
    <w:rPr>
      <w:rFonts w:ascii="Arial" w:hAnsi="Arial" w:cs="Arial"/>
      <w:sz w:val="15"/>
      <w:szCs w:val="15"/>
    </w:rPr>
  </w:style>
  <w:style w:type="paragraph" w:customStyle="1" w:styleId="100">
    <w:name w:val="正文_1_0"/>
    <w:autoRedefine/>
    <w:qFormat/>
    <w:rsid w:val="00B17024"/>
    <w:pPr>
      <w:widowControl w:val="0"/>
      <w:jc w:val="both"/>
    </w:pPr>
    <w:rPr>
      <w:rFonts w:ascii="Calibri" w:hAnsi="Calibri"/>
      <w:kern w:val="2"/>
      <w:sz w:val="21"/>
      <w:szCs w:val="22"/>
    </w:rPr>
  </w:style>
  <w:style w:type="paragraph" w:customStyle="1" w:styleId="DefaultParagraphFontParaChar">
    <w:name w:val="Default Paragraph Font Para Char"/>
    <w:basedOn w:val="a"/>
    <w:autoRedefine/>
    <w:qFormat/>
    <w:rsid w:val="00B17024"/>
    <w:pPr>
      <w:widowControl/>
      <w:spacing w:line="240" w:lineRule="exact"/>
      <w:jc w:val="left"/>
    </w:pPr>
  </w:style>
  <w:style w:type="paragraph" w:customStyle="1" w:styleId="Normal1">
    <w:name w:val="Normal_1"/>
    <w:autoRedefine/>
    <w:qFormat/>
    <w:rsid w:val="00B17024"/>
    <w:pPr>
      <w:widowControl w:val="0"/>
      <w:jc w:val="both"/>
    </w:pPr>
    <w:rPr>
      <w:rFonts w:ascii="Calibri" w:hAnsi="Calibri"/>
      <w:szCs w:val="24"/>
    </w:rPr>
  </w:style>
  <w:style w:type="paragraph" w:styleId="af3">
    <w:name w:val="List Paragraph"/>
    <w:basedOn w:val="a"/>
    <w:autoRedefine/>
    <w:uiPriority w:val="99"/>
    <w:qFormat/>
    <w:rsid w:val="00B17024"/>
    <w:pPr>
      <w:ind w:firstLineChars="200" w:firstLine="420"/>
    </w:pPr>
  </w:style>
  <w:style w:type="paragraph" w:customStyle="1" w:styleId="110">
    <w:name w:val="正文_1_1"/>
    <w:autoRedefine/>
    <w:qFormat/>
    <w:rsid w:val="00B17024"/>
    <w:pPr>
      <w:widowControl w:val="0"/>
      <w:jc w:val="both"/>
    </w:pPr>
    <w:rPr>
      <w:rFonts w:ascii="Calibri" w:hAnsi="Calibri"/>
      <w:kern w:val="2"/>
      <w:sz w:val="21"/>
      <w:szCs w:val="22"/>
    </w:rPr>
  </w:style>
  <w:style w:type="paragraph" w:customStyle="1" w:styleId="Normal00">
    <w:name w:val="Normal_0_0"/>
    <w:autoRedefine/>
    <w:qFormat/>
    <w:rsid w:val="00B17024"/>
    <w:rPr>
      <w:rFonts w:ascii="黑体" w:eastAsia="黑体" w:hAnsi="黑体"/>
      <w:b/>
      <w:sz w:val="32"/>
      <w:szCs w:val="24"/>
    </w:rPr>
  </w:style>
  <w:style w:type="paragraph" w:customStyle="1" w:styleId="0">
    <w:name w:val="正文_0"/>
    <w:autoRedefine/>
    <w:qFormat/>
    <w:rsid w:val="00B17024"/>
    <w:pPr>
      <w:widowControl w:val="0"/>
      <w:jc w:val="both"/>
    </w:pPr>
    <w:rPr>
      <w:rFonts w:ascii="Calibri" w:hAnsi="Calibri"/>
      <w:kern w:val="2"/>
      <w:sz w:val="21"/>
      <w:szCs w:val="22"/>
    </w:rPr>
  </w:style>
  <w:style w:type="paragraph" w:customStyle="1" w:styleId="40">
    <w:name w:val="正文4"/>
    <w:autoRedefine/>
    <w:qFormat/>
    <w:rsid w:val="00B17024"/>
    <w:pPr>
      <w:widowControl w:val="0"/>
      <w:jc w:val="both"/>
    </w:pPr>
    <w:rPr>
      <w:kern w:val="2"/>
      <w:sz w:val="21"/>
      <w:szCs w:val="24"/>
    </w:rPr>
  </w:style>
  <w:style w:type="paragraph" w:customStyle="1" w:styleId="af4">
    <w:name w:val="普通文字"/>
    <w:basedOn w:val="a"/>
    <w:next w:val="a"/>
    <w:autoRedefine/>
    <w:qFormat/>
    <w:rsid w:val="00B17024"/>
    <w:rPr>
      <w:rFonts w:ascii="宋体"/>
      <w:kern w:val="0"/>
      <w:sz w:val="24"/>
      <w:u w:color="000000"/>
    </w:rPr>
  </w:style>
  <w:style w:type="character" w:customStyle="1" w:styleId="2CharChar">
    <w:name w:val="朱2 Char Char"/>
    <w:link w:val="23"/>
    <w:autoRedefine/>
    <w:qFormat/>
    <w:rsid w:val="00B17024"/>
    <w:rPr>
      <w:kern w:val="2"/>
      <w:sz w:val="28"/>
      <w:szCs w:val="24"/>
    </w:rPr>
  </w:style>
  <w:style w:type="paragraph" w:customStyle="1" w:styleId="23">
    <w:name w:val="朱2"/>
    <w:basedOn w:val="a"/>
    <w:link w:val="2CharChar"/>
    <w:autoRedefine/>
    <w:qFormat/>
    <w:rsid w:val="00B17024"/>
    <w:pPr>
      <w:topLinePunct/>
      <w:adjustRightInd w:val="0"/>
      <w:spacing w:line="312" w:lineRule="exact"/>
    </w:pPr>
    <w:rPr>
      <w:sz w:val="28"/>
      <w:szCs w:val="24"/>
    </w:rPr>
  </w:style>
  <w:style w:type="table" w:customStyle="1" w:styleId="TableNormal">
    <w:name w:val="Table Normal"/>
    <w:autoRedefine/>
    <w:semiHidden/>
    <w:unhideWhenUsed/>
    <w:qFormat/>
    <w:rsid w:val="00B17024"/>
    <w:tblPr>
      <w:tblCellMar>
        <w:top w:w="0" w:type="dxa"/>
        <w:left w:w="0" w:type="dxa"/>
        <w:bottom w:w="0" w:type="dxa"/>
        <w:right w:w="0" w:type="dxa"/>
      </w:tblCellMar>
    </w:tblPr>
  </w:style>
  <w:style w:type="paragraph" w:customStyle="1" w:styleId="24">
    <w:name w:val="正文_2"/>
    <w:qFormat/>
    <w:rsid w:val="00B17024"/>
    <w:pPr>
      <w:widowControl w:val="0"/>
      <w:jc w:val="both"/>
    </w:pPr>
    <w:rPr>
      <w:kern w:val="2"/>
      <w:sz w:val="21"/>
      <w:szCs w:val="24"/>
    </w:rPr>
  </w:style>
  <w:style w:type="paragraph" w:customStyle="1" w:styleId="1000">
    <w:name w:val="正文_1_0_0"/>
    <w:qFormat/>
    <w:rsid w:val="00B17024"/>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2791</Words>
  <Characters>15915</Characters>
  <Application>Microsoft Office Word</Application>
  <DocSecurity>0</DocSecurity>
  <Lines>132</Lines>
  <Paragraphs>37</Paragraphs>
  <ScaleCrop>false</ScaleCrop>
  <Company/>
  <LinksUpToDate>false</LinksUpToDate>
  <CharactersWithSpaces>18669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25</cp:revision>
  <cp:lastPrinted>2024-06-21T03:31:00Z</cp:lastPrinted>
  <dcterms:created xsi:type="dcterms:W3CDTF">2015-07-01T10:07:00Z</dcterms:created>
  <dcterms:modified xsi:type="dcterms:W3CDTF">2025-03-21T06:10:00Z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714733A627F7479FAB6ED5632D6CAAF5_13</vt:lpwstr>
  </property>
  <property fmtid="{D5CDD505-2E9C-101B-9397-08002B2CF9AE}" pid="4" name="KSOTemplateDocerSaveRecord">
    <vt:lpwstr>eyJoZGlkIjoiYjNlMDI0NTFkMjhkM2YzMDc5MTIxNTIxOGY3YmU0ODYiLCJ1c2VySWQiOiI0MzI0MDM1NzYifQ==</vt:lpwstr>
  </property>
</Properties>
</file>