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7CF2" w:rsidRDefault="006C55DD">
      <w:pPr>
        <w:pStyle w:val="1"/>
        <w:tabs>
          <w:tab w:val="left" w:pos="0"/>
          <w:tab w:val="left" w:pos="3165"/>
          <w:tab w:val="center" w:pos="4153"/>
        </w:tabs>
        <w:autoSpaceDE w:val="0"/>
        <w:autoSpaceDN w:val="0"/>
        <w:adjustRightInd w:val="0"/>
        <w:spacing w:before="0" w:after="0" w:line="360" w:lineRule="auto"/>
        <w:jc w:val="center"/>
        <w:rPr>
          <w:rFonts w:ascii="华文中宋" w:eastAsia="华文中宋" w:hAnsi="华文中宋"/>
          <w:sz w:val="36"/>
          <w:szCs w:val="36"/>
        </w:rPr>
      </w:pPr>
      <w:r>
        <w:rPr>
          <w:rFonts w:ascii="华文中宋" w:eastAsia="华文中宋" w:hAnsi="华文中宋" w:hint="eastAsia"/>
          <w:sz w:val="36"/>
          <w:szCs w:val="36"/>
        </w:rPr>
        <w:t>宜兴市环保集团有限公司宜兴市滆湖殷村港口生态缓冲区建设工程水土保持方案报告书编制及监测服务采购</w:t>
      </w:r>
      <w:r w:rsidR="002B10B8">
        <w:rPr>
          <w:rFonts w:ascii="华文中宋" w:eastAsia="华文中宋" w:hAnsi="华文中宋" w:hint="eastAsia"/>
          <w:sz w:val="36"/>
          <w:szCs w:val="36"/>
        </w:rPr>
        <w:t>项目招标公告</w:t>
      </w:r>
      <w:bookmarkStart w:id="0" w:name="_Hlk24379207"/>
    </w:p>
    <w:p w:rsidR="006D7CF2" w:rsidRDefault="002B10B8">
      <w:pPr>
        <w:pStyle w:val="1"/>
        <w:tabs>
          <w:tab w:val="left" w:pos="0"/>
          <w:tab w:val="left" w:pos="3165"/>
          <w:tab w:val="center" w:pos="4153"/>
        </w:tabs>
        <w:autoSpaceDE w:val="0"/>
        <w:autoSpaceDN w:val="0"/>
        <w:adjustRightInd w:val="0"/>
        <w:spacing w:before="0" w:after="0" w:line="360" w:lineRule="auto"/>
        <w:ind w:firstLineChars="200" w:firstLine="560"/>
        <w:rPr>
          <w:rFonts w:ascii="仿宋" w:eastAsia="仿宋" w:hAnsi="仿宋"/>
          <w:b w:val="0"/>
          <w:bCs w:val="0"/>
          <w:sz w:val="28"/>
          <w:szCs w:val="28"/>
        </w:rPr>
      </w:pPr>
      <w:r>
        <w:rPr>
          <w:rFonts w:ascii="仿宋" w:eastAsia="仿宋" w:hAnsi="仿宋" w:hint="eastAsia"/>
          <w:b w:val="0"/>
          <w:bCs w:val="0"/>
          <w:sz w:val="28"/>
          <w:szCs w:val="28"/>
        </w:rPr>
        <w:t>因工作需要，现组织</w:t>
      </w:r>
      <w:r w:rsidR="006C55DD">
        <w:rPr>
          <w:rFonts w:ascii="仿宋" w:eastAsia="仿宋" w:hAnsi="仿宋" w:hint="eastAsia"/>
          <w:b w:val="0"/>
          <w:bCs w:val="0"/>
          <w:sz w:val="28"/>
          <w:szCs w:val="28"/>
        </w:rPr>
        <w:t>宜兴市环保集团有限公司宜兴市滆湖殷村港口生态缓冲区建设工程水土保持方案报告书编制及监测服务采购</w:t>
      </w:r>
      <w:r>
        <w:rPr>
          <w:rFonts w:ascii="仿宋" w:eastAsia="仿宋" w:hAnsi="仿宋" w:hint="eastAsia"/>
          <w:b w:val="0"/>
          <w:bCs w:val="0"/>
          <w:sz w:val="28"/>
          <w:szCs w:val="28"/>
        </w:rPr>
        <w:t>项目进行招标。现欢迎符合相关条件的供应商参加投标。</w:t>
      </w:r>
      <w:bookmarkStart w:id="1" w:name="_GoBack"/>
      <w:bookmarkEnd w:id="1"/>
    </w:p>
    <w:p w:rsidR="006D7CF2" w:rsidRDefault="002B10B8">
      <w:pPr>
        <w:pStyle w:val="1"/>
        <w:tabs>
          <w:tab w:val="left" w:pos="0"/>
          <w:tab w:val="left" w:pos="3165"/>
          <w:tab w:val="center" w:pos="4153"/>
        </w:tabs>
        <w:autoSpaceDE w:val="0"/>
        <w:autoSpaceDN w:val="0"/>
        <w:adjustRightInd w:val="0"/>
        <w:spacing w:before="0" w:after="0" w:line="360" w:lineRule="auto"/>
        <w:rPr>
          <w:rFonts w:ascii="仿宋" w:eastAsia="仿宋" w:hAnsi="仿宋"/>
          <w:sz w:val="28"/>
          <w:szCs w:val="28"/>
        </w:rPr>
      </w:pPr>
      <w:r>
        <w:rPr>
          <w:rFonts w:ascii="仿宋" w:eastAsia="仿宋" w:hAnsi="仿宋" w:hint="eastAsia"/>
          <w:sz w:val="28"/>
          <w:szCs w:val="28"/>
        </w:rPr>
        <w:t>一、项目基本情况</w:t>
      </w:r>
    </w:p>
    <w:p w:rsidR="006D7CF2" w:rsidRDefault="002B10B8">
      <w:pPr>
        <w:ind w:firstLineChars="200" w:firstLine="560"/>
        <w:rPr>
          <w:rFonts w:ascii="仿宋" w:eastAsia="仿宋" w:hAnsi="仿宋"/>
          <w:sz w:val="28"/>
          <w:szCs w:val="28"/>
        </w:rPr>
      </w:pPr>
      <w:r>
        <w:rPr>
          <w:rFonts w:ascii="仿宋" w:eastAsia="仿宋" w:hAnsi="仿宋"/>
          <w:sz w:val="28"/>
          <w:szCs w:val="28"/>
        </w:rPr>
        <w:t>①</w:t>
      </w:r>
      <w:r>
        <w:rPr>
          <w:rFonts w:ascii="仿宋" w:eastAsia="仿宋" w:hAnsi="仿宋" w:hint="eastAsia"/>
          <w:sz w:val="28"/>
          <w:szCs w:val="28"/>
        </w:rPr>
        <w:t>项目编号：</w:t>
      </w:r>
      <w:r w:rsidR="006C55DD">
        <w:rPr>
          <w:rFonts w:ascii="仿宋" w:eastAsia="仿宋" w:hAnsi="仿宋" w:hint="eastAsia"/>
          <w:sz w:val="28"/>
          <w:szCs w:val="28"/>
        </w:rPr>
        <w:t>YXGYJT202405027</w:t>
      </w:r>
    </w:p>
    <w:p w:rsidR="006D7CF2" w:rsidRDefault="002B10B8">
      <w:pPr>
        <w:ind w:firstLineChars="200" w:firstLine="560"/>
        <w:rPr>
          <w:rFonts w:ascii="仿宋" w:eastAsia="仿宋" w:hAnsi="仿宋"/>
          <w:sz w:val="28"/>
          <w:szCs w:val="28"/>
        </w:rPr>
      </w:pPr>
      <w:r>
        <w:rPr>
          <w:rFonts w:ascii="仿宋" w:eastAsia="仿宋" w:hAnsi="仿宋"/>
          <w:sz w:val="28"/>
          <w:szCs w:val="28"/>
        </w:rPr>
        <w:t>②</w:t>
      </w:r>
      <w:r>
        <w:rPr>
          <w:rFonts w:ascii="仿宋" w:eastAsia="仿宋" w:hAnsi="仿宋" w:hint="eastAsia"/>
          <w:sz w:val="28"/>
          <w:szCs w:val="28"/>
        </w:rPr>
        <w:t>项目名称：</w:t>
      </w:r>
      <w:bookmarkEnd w:id="0"/>
      <w:r w:rsidR="006C55DD">
        <w:rPr>
          <w:rFonts w:ascii="仿宋" w:eastAsia="仿宋" w:hAnsi="仿宋" w:hint="eastAsia"/>
          <w:sz w:val="28"/>
          <w:szCs w:val="28"/>
        </w:rPr>
        <w:t>宜兴市滆湖殷村港口生态缓冲区建设工程水土保持方案报告书编制及监测服务采购</w:t>
      </w:r>
      <w:r>
        <w:rPr>
          <w:rFonts w:ascii="仿宋" w:eastAsia="仿宋" w:hAnsi="仿宋" w:hint="eastAsia"/>
          <w:sz w:val="28"/>
          <w:szCs w:val="28"/>
        </w:rPr>
        <w:t>项目</w:t>
      </w:r>
    </w:p>
    <w:p w:rsidR="006D7CF2" w:rsidRDefault="002B10B8">
      <w:pPr>
        <w:ind w:firstLineChars="200" w:firstLine="560"/>
        <w:rPr>
          <w:rFonts w:ascii="仿宋" w:eastAsia="仿宋" w:hAnsi="仿宋"/>
          <w:sz w:val="28"/>
          <w:szCs w:val="28"/>
        </w:rPr>
      </w:pPr>
      <w:r>
        <w:rPr>
          <w:rFonts w:ascii="仿宋" w:eastAsia="仿宋" w:hAnsi="仿宋" w:hint="eastAsia"/>
          <w:sz w:val="28"/>
          <w:szCs w:val="28"/>
        </w:rPr>
        <w:t>③项目简要说明：详见招标文件</w:t>
      </w:r>
    </w:p>
    <w:p w:rsidR="006D7CF2" w:rsidRDefault="002B10B8">
      <w:pPr>
        <w:ind w:firstLineChars="200" w:firstLine="560"/>
        <w:rPr>
          <w:rFonts w:ascii="仿宋" w:eastAsia="仿宋" w:hAnsi="仿宋"/>
          <w:sz w:val="28"/>
          <w:szCs w:val="28"/>
        </w:rPr>
      </w:pPr>
      <w:r w:rsidRPr="002B10B8">
        <w:rPr>
          <w:rFonts w:ascii="仿宋" w:eastAsia="仿宋" w:hAnsi="仿宋" w:hint="eastAsia"/>
          <w:sz w:val="28"/>
          <w:szCs w:val="28"/>
        </w:rPr>
        <w:t>④</w:t>
      </w:r>
      <w:r>
        <w:rPr>
          <w:rFonts w:ascii="仿宋" w:eastAsia="仿宋" w:hAnsi="仿宋" w:hint="eastAsia"/>
          <w:sz w:val="28"/>
          <w:szCs w:val="28"/>
        </w:rPr>
        <w:t>本项目预算为：</w:t>
      </w:r>
      <w:r w:rsidR="005E2AFE" w:rsidRPr="005E2AFE">
        <w:rPr>
          <w:rFonts w:ascii="仿宋" w:eastAsia="仿宋" w:hAnsi="仿宋" w:hint="eastAsia"/>
          <w:sz w:val="28"/>
          <w:szCs w:val="28"/>
        </w:rPr>
        <w:t>24万</w:t>
      </w:r>
      <w:r>
        <w:rPr>
          <w:rFonts w:ascii="仿宋" w:eastAsia="仿宋" w:hAnsi="仿宋" w:hint="eastAsia"/>
          <w:sz w:val="28"/>
          <w:szCs w:val="28"/>
        </w:rPr>
        <w:t>，</w:t>
      </w:r>
      <w:r w:rsidRPr="002B10B8">
        <w:rPr>
          <w:rFonts w:ascii="仿宋" w:eastAsia="仿宋" w:hAnsi="仿宋" w:hint="eastAsia"/>
          <w:sz w:val="28"/>
          <w:szCs w:val="28"/>
        </w:rPr>
        <w:t>最低评标价法</w:t>
      </w:r>
    </w:p>
    <w:p w:rsidR="006D7CF2" w:rsidRDefault="002B10B8">
      <w:pPr>
        <w:rPr>
          <w:rFonts w:ascii="仿宋" w:eastAsia="仿宋" w:hAnsi="仿宋"/>
          <w:b/>
          <w:bCs/>
          <w:sz w:val="28"/>
          <w:szCs w:val="28"/>
        </w:rPr>
      </w:pPr>
      <w:r>
        <w:rPr>
          <w:rFonts w:ascii="仿宋" w:eastAsia="仿宋" w:hAnsi="仿宋" w:hint="eastAsia"/>
          <w:b/>
          <w:bCs/>
          <w:sz w:val="28"/>
          <w:szCs w:val="28"/>
        </w:rPr>
        <w:t>二、申请人的资格要求</w:t>
      </w:r>
    </w:p>
    <w:p w:rsidR="006D7CF2" w:rsidRDefault="002B10B8">
      <w:pPr>
        <w:ind w:firstLineChars="200" w:firstLine="560"/>
        <w:rPr>
          <w:rFonts w:ascii="仿宋" w:eastAsia="仿宋" w:hAnsi="仿宋" w:hint="eastAsia"/>
          <w:sz w:val="28"/>
          <w:szCs w:val="28"/>
        </w:rPr>
      </w:pPr>
      <w:r>
        <w:rPr>
          <w:rFonts w:ascii="仿宋" w:eastAsia="仿宋" w:hAnsi="仿宋" w:hint="eastAsia"/>
          <w:sz w:val="28"/>
          <w:szCs w:val="28"/>
        </w:rPr>
        <w:t>1.投标人参加本次采购活动应具备下列资格条件：</w:t>
      </w:r>
      <w:bookmarkStart w:id="2" w:name="_Toc28359004"/>
      <w:bookmarkStart w:id="3" w:name="_Toc28359081"/>
      <w:bookmarkStart w:id="4" w:name="_Toc35393623"/>
      <w:bookmarkStart w:id="5" w:name="_Toc35393792"/>
    </w:p>
    <w:p w:rsidR="006C55DD" w:rsidRPr="006C55DD" w:rsidRDefault="006C55DD" w:rsidP="006C55DD">
      <w:pPr>
        <w:ind w:firstLineChars="200" w:firstLine="560"/>
        <w:rPr>
          <w:rFonts w:ascii="仿宋" w:eastAsia="仿宋" w:hAnsi="仿宋" w:hint="eastAsia"/>
          <w:sz w:val="28"/>
          <w:szCs w:val="28"/>
        </w:rPr>
      </w:pPr>
      <w:r w:rsidRPr="006C55DD">
        <w:rPr>
          <w:rFonts w:ascii="仿宋" w:eastAsia="仿宋" w:hAnsi="仿宋" w:hint="eastAsia"/>
          <w:sz w:val="28"/>
          <w:szCs w:val="28"/>
        </w:rPr>
        <w:t>①具有独立承担民事责任的能力；</w:t>
      </w:r>
    </w:p>
    <w:p w:rsidR="006C55DD" w:rsidRPr="006C55DD" w:rsidRDefault="006C55DD" w:rsidP="006C55DD">
      <w:pPr>
        <w:ind w:firstLineChars="200" w:firstLine="560"/>
        <w:rPr>
          <w:rFonts w:ascii="仿宋" w:eastAsia="仿宋" w:hAnsi="仿宋" w:hint="eastAsia"/>
          <w:sz w:val="28"/>
          <w:szCs w:val="28"/>
        </w:rPr>
      </w:pPr>
      <w:r w:rsidRPr="006C55DD">
        <w:rPr>
          <w:rFonts w:ascii="仿宋" w:eastAsia="仿宋" w:hAnsi="仿宋" w:hint="eastAsia"/>
          <w:sz w:val="28"/>
          <w:szCs w:val="28"/>
        </w:rPr>
        <w:t>②有依法缴纳税收和社会保障资金的良好记录；</w:t>
      </w:r>
    </w:p>
    <w:p w:rsidR="006C55DD" w:rsidRPr="006C55DD" w:rsidRDefault="006C55DD" w:rsidP="006C55DD">
      <w:pPr>
        <w:ind w:firstLineChars="200" w:firstLine="560"/>
        <w:rPr>
          <w:rFonts w:ascii="仿宋" w:eastAsia="仿宋" w:hAnsi="仿宋" w:hint="eastAsia"/>
          <w:sz w:val="28"/>
          <w:szCs w:val="28"/>
        </w:rPr>
      </w:pPr>
      <w:r w:rsidRPr="006C55DD">
        <w:rPr>
          <w:rFonts w:ascii="仿宋" w:eastAsia="仿宋" w:hAnsi="仿宋" w:hint="eastAsia"/>
          <w:sz w:val="28"/>
          <w:szCs w:val="28"/>
        </w:rPr>
        <w:t>③具有履行合同所必需的设备和专业技术能力；</w:t>
      </w:r>
    </w:p>
    <w:p w:rsidR="006C55DD" w:rsidRPr="006C55DD" w:rsidRDefault="006C55DD" w:rsidP="006C55DD">
      <w:pPr>
        <w:ind w:firstLineChars="200" w:firstLine="560"/>
        <w:rPr>
          <w:rFonts w:ascii="仿宋" w:eastAsia="仿宋" w:hAnsi="仿宋" w:hint="eastAsia"/>
          <w:sz w:val="28"/>
          <w:szCs w:val="28"/>
        </w:rPr>
      </w:pPr>
      <w:r w:rsidRPr="006C55DD">
        <w:rPr>
          <w:rFonts w:ascii="仿宋" w:eastAsia="仿宋" w:hAnsi="仿宋" w:hint="eastAsia"/>
          <w:sz w:val="28"/>
          <w:szCs w:val="28"/>
        </w:rPr>
        <w:t>④不接受联合体，不接受中标后分包；</w:t>
      </w:r>
    </w:p>
    <w:p w:rsidR="006C55DD" w:rsidRPr="006C55DD" w:rsidRDefault="006C55DD" w:rsidP="006C55DD">
      <w:pPr>
        <w:ind w:firstLineChars="200" w:firstLine="560"/>
        <w:rPr>
          <w:rFonts w:ascii="仿宋" w:eastAsia="仿宋" w:hAnsi="仿宋" w:hint="eastAsia"/>
          <w:sz w:val="28"/>
          <w:szCs w:val="28"/>
        </w:rPr>
      </w:pPr>
      <w:r w:rsidRPr="006C55DD">
        <w:rPr>
          <w:rFonts w:ascii="仿宋" w:eastAsia="仿宋" w:hAnsi="仿宋" w:hint="eastAsia"/>
          <w:sz w:val="28"/>
          <w:szCs w:val="28"/>
        </w:rPr>
        <w:t>⑤良好的信用记录：投标截止时间之前，未被“信用中国”网站（</w:t>
      </w:r>
      <w:hyperlink r:id="rId6" w:history="1">
        <w:r w:rsidRPr="006C55DD">
          <w:rPr>
            <w:rFonts w:ascii="仿宋" w:eastAsia="仿宋" w:hAnsi="仿宋" w:hint="eastAsia"/>
            <w:sz w:val="28"/>
            <w:szCs w:val="28"/>
          </w:rPr>
          <w:t>www.creditchina.gov.cn</w:t>
        </w:r>
      </w:hyperlink>
      <w:r w:rsidRPr="006C55DD">
        <w:rPr>
          <w:rFonts w:ascii="仿宋" w:eastAsia="仿宋" w:hAnsi="仿宋" w:hint="eastAsia"/>
          <w:sz w:val="28"/>
          <w:szCs w:val="28"/>
        </w:rPr>
        <w:t>）列入失信执行人、税收违法黑名单、政府采购严重违法失信行为记录名单，未被“中国政府采购网”网站（www.ccgp.gov.cn）列入政府采购严重违法失信行为记录名单；</w:t>
      </w:r>
    </w:p>
    <w:p w:rsidR="006C55DD" w:rsidRPr="006C55DD" w:rsidRDefault="006C55DD" w:rsidP="006C55DD">
      <w:pPr>
        <w:ind w:firstLineChars="200" w:firstLine="560"/>
        <w:rPr>
          <w:rFonts w:ascii="仿宋" w:eastAsia="仿宋" w:hAnsi="仿宋" w:hint="eastAsia"/>
          <w:sz w:val="28"/>
          <w:szCs w:val="28"/>
        </w:rPr>
      </w:pPr>
      <w:r w:rsidRPr="006C55DD">
        <w:rPr>
          <w:rFonts w:ascii="仿宋" w:eastAsia="仿宋" w:hAnsi="仿宋" w:hint="eastAsia"/>
          <w:sz w:val="28"/>
          <w:szCs w:val="28"/>
        </w:rPr>
        <w:t>⑥项目负责人应具备工程类高级职称；（投标时须提供职称证书复印件加盖</w:t>
      </w:r>
      <w:r w:rsidRPr="006C55DD">
        <w:rPr>
          <w:rFonts w:ascii="仿宋" w:eastAsia="仿宋" w:hAnsi="仿宋" w:hint="eastAsia"/>
          <w:sz w:val="28"/>
          <w:szCs w:val="28"/>
        </w:rPr>
        <w:lastRenderedPageBreak/>
        <w:t>公章）</w:t>
      </w:r>
    </w:p>
    <w:p w:rsidR="006C55DD" w:rsidRDefault="006C55DD" w:rsidP="006C55DD">
      <w:pPr>
        <w:ind w:firstLineChars="200" w:firstLine="560"/>
        <w:rPr>
          <w:rFonts w:ascii="仿宋" w:eastAsia="仿宋" w:hAnsi="仿宋"/>
          <w:sz w:val="28"/>
          <w:szCs w:val="28"/>
        </w:rPr>
      </w:pPr>
      <w:r w:rsidRPr="006C55DD">
        <w:rPr>
          <w:rFonts w:ascii="仿宋" w:eastAsia="仿宋" w:hAnsi="仿宋" w:hint="eastAsia"/>
          <w:sz w:val="28"/>
          <w:szCs w:val="28"/>
        </w:rPr>
        <w:t>⑦2020年1月1日以来，供应商完成过水土保持报告书编制和水土保持监测服务（投标时须提供业绩合同复印件并加盖公章）。</w:t>
      </w:r>
    </w:p>
    <w:bookmarkEnd w:id="2"/>
    <w:bookmarkEnd w:id="3"/>
    <w:bookmarkEnd w:id="4"/>
    <w:bookmarkEnd w:id="5"/>
    <w:p w:rsidR="006D7CF2" w:rsidRDefault="002B10B8" w:rsidP="002B10B8">
      <w:pPr>
        <w:rPr>
          <w:rFonts w:ascii="仿宋" w:eastAsia="仿宋" w:hAnsi="仿宋"/>
          <w:b/>
          <w:bCs/>
          <w:sz w:val="28"/>
          <w:szCs w:val="28"/>
        </w:rPr>
      </w:pPr>
      <w:r>
        <w:rPr>
          <w:rFonts w:ascii="仿宋" w:eastAsia="仿宋" w:hAnsi="仿宋" w:hint="eastAsia"/>
          <w:b/>
          <w:bCs/>
          <w:sz w:val="28"/>
          <w:szCs w:val="28"/>
        </w:rPr>
        <w:t>三、投标及开标有关信息：</w:t>
      </w:r>
    </w:p>
    <w:p w:rsidR="006D7CF2" w:rsidRPr="002B10B8" w:rsidRDefault="002B10B8">
      <w:pPr>
        <w:ind w:firstLineChars="200" w:firstLine="560"/>
        <w:rPr>
          <w:rFonts w:ascii="仿宋" w:eastAsia="仿宋" w:hAnsi="仿宋"/>
          <w:sz w:val="28"/>
          <w:szCs w:val="28"/>
        </w:rPr>
      </w:pPr>
      <w:r>
        <w:rPr>
          <w:rFonts w:ascii="仿宋" w:eastAsia="仿宋" w:hAnsi="仿宋" w:hint="eastAsia"/>
          <w:sz w:val="28"/>
          <w:szCs w:val="28"/>
        </w:rPr>
        <w:t>1、提交投标文件截止及开</w:t>
      </w:r>
      <w:r w:rsidRPr="002B10B8">
        <w:rPr>
          <w:rFonts w:ascii="仿宋" w:eastAsia="仿宋" w:hAnsi="仿宋" w:hint="eastAsia"/>
          <w:sz w:val="28"/>
          <w:szCs w:val="28"/>
        </w:rPr>
        <w:t>标时间：2024年</w:t>
      </w:r>
      <w:r w:rsidR="006C55DD">
        <w:rPr>
          <w:rFonts w:ascii="仿宋" w:eastAsia="仿宋" w:hAnsi="仿宋" w:hint="eastAsia"/>
          <w:sz w:val="28"/>
          <w:szCs w:val="28"/>
        </w:rPr>
        <w:t>7</w:t>
      </w:r>
      <w:r w:rsidRPr="002B10B8">
        <w:rPr>
          <w:rFonts w:ascii="仿宋" w:eastAsia="仿宋" w:hAnsi="仿宋" w:hint="eastAsia"/>
          <w:sz w:val="28"/>
          <w:szCs w:val="28"/>
        </w:rPr>
        <w:t>月</w:t>
      </w:r>
      <w:r w:rsidR="0079511F">
        <w:rPr>
          <w:rFonts w:ascii="仿宋" w:eastAsia="仿宋" w:hAnsi="仿宋" w:hint="eastAsia"/>
          <w:sz w:val="28"/>
          <w:szCs w:val="28"/>
        </w:rPr>
        <w:t>1</w:t>
      </w:r>
      <w:r w:rsidR="006C55DD">
        <w:rPr>
          <w:rFonts w:ascii="仿宋" w:eastAsia="仿宋" w:hAnsi="仿宋" w:hint="eastAsia"/>
          <w:sz w:val="28"/>
          <w:szCs w:val="28"/>
        </w:rPr>
        <w:t>8</w:t>
      </w:r>
      <w:r w:rsidRPr="002B10B8">
        <w:rPr>
          <w:rFonts w:ascii="仿宋" w:eastAsia="仿宋" w:hAnsi="仿宋" w:hint="eastAsia"/>
          <w:sz w:val="28"/>
          <w:szCs w:val="28"/>
        </w:rPr>
        <w:t>日</w:t>
      </w:r>
      <w:r w:rsidR="006C55DD">
        <w:rPr>
          <w:rFonts w:ascii="仿宋" w:eastAsia="仿宋" w:hAnsi="仿宋" w:hint="eastAsia"/>
          <w:sz w:val="28"/>
          <w:szCs w:val="28"/>
        </w:rPr>
        <w:t>14</w:t>
      </w:r>
      <w:r w:rsidRPr="002B10B8">
        <w:rPr>
          <w:rFonts w:ascii="仿宋" w:eastAsia="仿宋" w:hAnsi="仿宋" w:hint="eastAsia"/>
          <w:sz w:val="28"/>
          <w:szCs w:val="28"/>
        </w:rPr>
        <w:t>:</w:t>
      </w:r>
      <w:r w:rsidR="006C55DD">
        <w:rPr>
          <w:rFonts w:ascii="仿宋" w:eastAsia="仿宋" w:hAnsi="仿宋" w:hint="eastAsia"/>
          <w:sz w:val="28"/>
          <w:szCs w:val="28"/>
        </w:rPr>
        <w:t>3</w:t>
      </w:r>
      <w:r w:rsidRPr="002B10B8">
        <w:rPr>
          <w:rFonts w:ascii="仿宋" w:eastAsia="仿宋" w:hAnsi="仿宋" w:hint="eastAsia"/>
          <w:sz w:val="28"/>
          <w:szCs w:val="28"/>
        </w:rPr>
        <w:t>0</w:t>
      </w:r>
    </w:p>
    <w:p w:rsidR="006D7CF2" w:rsidRDefault="002B10B8">
      <w:pPr>
        <w:ind w:firstLineChars="200" w:firstLine="560"/>
        <w:rPr>
          <w:rFonts w:ascii="仿宋" w:eastAsia="仿宋" w:hAnsi="仿宋"/>
          <w:sz w:val="28"/>
          <w:szCs w:val="28"/>
        </w:rPr>
      </w:pPr>
      <w:r>
        <w:rPr>
          <w:rFonts w:ascii="仿宋" w:eastAsia="仿宋" w:hAnsi="仿宋" w:hint="eastAsia"/>
          <w:sz w:val="28"/>
          <w:szCs w:val="28"/>
        </w:rPr>
        <w:t>2、确定采购结果时间：评审结束后。</w:t>
      </w:r>
    </w:p>
    <w:p w:rsidR="006D7CF2" w:rsidRDefault="002B10B8">
      <w:pPr>
        <w:ind w:firstLineChars="200" w:firstLine="560"/>
        <w:rPr>
          <w:rFonts w:ascii="仿宋" w:eastAsia="仿宋" w:hAnsi="仿宋"/>
          <w:sz w:val="28"/>
          <w:szCs w:val="28"/>
        </w:rPr>
      </w:pPr>
      <w:r>
        <w:rPr>
          <w:rFonts w:ascii="仿宋" w:eastAsia="仿宋" w:hAnsi="仿宋" w:hint="eastAsia"/>
          <w:sz w:val="28"/>
          <w:szCs w:val="28"/>
        </w:rPr>
        <w:t>3、地点：宜兴市公用环保集团有限公司二楼开标室</w:t>
      </w:r>
    </w:p>
    <w:p w:rsidR="006D7CF2" w:rsidRPr="002B10B8" w:rsidRDefault="002B10B8">
      <w:pPr>
        <w:ind w:firstLineChars="200" w:firstLine="560"/>
        <w:rPr>
          <w:rFonts w:ascii="仿宋" w:eastAsia="仿宋" w:hAnsi="仿宋"/>
          <w:sz w:val="28"/>
          <w:szCs w:val="28"/>
        </w:rPr>
      </w:pPr>
      <w:r>
        <w:rPr>
          <w:rFonts w:ascii="仿宋" w:eastAsia="仿宋" w:hAnsi="仿宋" w:hint="eastAsia"/>
          <w:sz w:val="28"/>
          <w:szCs w:val="28"/>
        </w:rPr>
        <w:t>4、其他</w:t>
      </w:r>
      <w:r w:rsidRPr="002B10B8">
        <w:rPr>
          <w:rFonts w:ascii="仿宋" w:eastAsia="仿宋" w:hAnsi="仿宋" w:hint="eastAsia"/>
          <w:sz w:val="28"/>
          <w:szCs w:val="28"/>
        </w:rPr>
        <w:t>有关事项：截止期后的投标文件或未按招标文件规定密封的投标文件，恕不接受。</w:t>
      </w:r>
    </w:p>
    <w:p w:rsidR="006D7CF2" w:rsidRPr="002B10B8" w:rsidRDefault="002B10B8">
      <w:pPr>
        <w:rPr>
          <w:rFonts w:ascii="仿宋" w:eastAsia="仿宋" w:hAnsi="仿宋"/>
          <w:b/>
          <w:bCs/>
          <w:sz w:val="28"/>
          <w:szCs w:val="28"/>
        </w:rPr>
      </w:pPr>
      <w:r w:rsidRPr="002B10B8">
        <w:rPr>
          <w:rFonts w:ascii="仿宋" w:eastAsia="仿宋" w:hAnsi="仿宋" w:hint="eastAsia"/>
          <w:b/>
          <w:bCs/>
          <w:sz w:val="28"/>
          <w:szCs w:val="28"/>
        </w:rPr>
        <w:t>四、公告期限：2024年</w:t>
      </w:r>
      <w:r w:rsidR="006C55DD">
        <w:rPr>
          <w:rFonts w:ascii="仿宋" w:eastAsia="仿宋" w:hAnsi="仿宋" w:hint="eastAsia"/>
          <w:b/>
          <w:bCs/>
          <w:sz w:val="28"/>
          <w:szCs w:val="28"/>
        </w:rPr>
        <w:t>7</w:t>
      </w:r>
      <w:r w:rsidRPr="002B10B8">
        <w:rPr>
          <w:rFonts w:ascii="仿宋" w:eastAsia="仿宋" w:hAnsi="仿宋" w:hint="eastAsia"/>
          <w:b/>
          <w:bCs/>
          <w:sz w:val="28"/>
          <w:szCs w:val="28"/>
        </w:rPr>
        <w:t>月</w:t>
      </w:r>
      <w:r w:rsidR="006C55DD">
        <w:rPr>
          <w:rFonts w:ascii="仿宋" w:eastAsia="仿宋" w:hAnsi="仿宋" w:hint="eastAsia"/>
          <w:b/>
          <w:bCs/>
          <w:sz w:val="28"/>
          <w:szCs w:val="28"/>
        </w:rPr>
        <w:t>11</w:t>
      </w:r>
      <w:r w:rsidRPr="002B10B8">
        <w:rPr>
          <w:rFonts w:ascii="仿宋" w:eastAsia="仿宋" w:hAnsi="仿宋" w:hint="eastAsia"/>
          <w:b/>
          <w:bCs/>
          <w:sz w:val="28"/>
          <w:szCs w:val="28"/>
        </w:rPr>
        <w:t>日到2024年</w:t>
      </w:r>
      <w:r w:rsidR="006C55DD">
        <w:rPr>
          <w:rFonts w:ascii="仿宋" w:eastAsia="仿宋" w:hAnsi="仿宋" w:hint="eastAsia"/>
          <w:b/>
          <w:bCs/>
          <w:sz w:val="28"/>
          <w:szCs w:val="28"/>
        </w:rPr>
        <w:t>7</w:t>
      </w:r>
      <w:r w:rsidRPr="002B10B8">
        <w:rPr>
          <w:rFonts w:ascii="仿宋" w:eastAsia="仿宋" w:hAnsi="仿宋" w:hint="eastAsia"/>
          <w:b/>
          <w:bCs/>
          <w:sz w:val="28"/>
          <w:szCs w:val="28"/>
        </w:rPr>
        <w:t>月</w:t>
      </w:r>
      <w:r w:rsidR="0079511F">
        <w:rPr>
          <w:rFonts w:ascii="仿宋" w:eastAsia="仿宋" w:hAnsi="仿宋" w:hint="eastAsia"/>
          <w:b/>
          <w:bCs/>
          <w:sz w:val="28"/>
          <w:szCs w:val="28"/>
        </w:rPr>
        <w:t>1</w:t>
      </w:r>
      <w:r w:rsidR="006C55DD">
        <w:rPr>
          <w:rFonts w:ascii="仿宋" w:eastAsia="仿宋" w:hAnsi="仿宋" w:hint="eastAsia"/>
          <w:b/>
          <w:bCs/>
          <w:sz w:val="28"/>
          <w:szCs w:val="28"/>
        </w:rPr>
        <w:t>6</w:t>
      </w:r>
      <w:r w:rsidRPr="002B10B8">
        <w:rPr>
          <w:rFonts w:ascii="仿宋" w:eastAsia="仿宋" w:hAnsi="仿宋" w:hint="eastAsia"/>
          <w:b/>
          <w:bCs/>
          <w:sz w:val="28"/>
          <w:szCs w:val="28"/>
        </w:rPr>
        <w:t>日。</w:t>
      </w:r>
    </w:p>
    <w:p w:rsidR="006D7CF2" w:rsidRDefault="002B10B8">
      <w:pPr>
        <w:pStyle w:val="a4"/>
        <w:ind w:firstLineChars="0" w:firstLine="0"/>
        <w:rPr>
          <w:rFonts w:ascii="仿宋" w:eastAsia="仿宋" w:hAnsi="仿宋" w:cs="宋体"/>
          <w:b/>
          <w:bCs/>
          <w:kern w:val="0"/>
          <w:sz w:val="28"/>
          <w:szCs w:val="28"/>
        </w:rPr>
      </w:pPr>
      <w:r w:rsidRPr="002B10B8">
        <w:rPr>
          <w:rFonts w:ascii="仿宋" w:eastAsia="仿宋" w:hAnsi="仿宋" w:cs="宋体" w:hint="eastAsia"/>
          <w:b/>
          <w:bCs/>
          <w:kern w:val="0"/>
          <w:sz w:val="28"/>
          <w:szCs w:val="28"/>
        </w:rPr>
        <w:t>五、本次招标联系事项：</w:t>
      </w:r>
    </w:p>
    <w:p w:rsidR="006D7CF2" w:rsidRDefault="002B10B8">
      <w:pPr>
        <w:pStyle w:val="a3"/>
        <w:widowControl/>
        <w:spacing w:beforeAutospacing="0" w:afterAutospacing="0" w:line="480" w:lineRule="auto"/>
        <w:ind w:firstLineChars="200" w:firstLine="560"/>
        <w:jc w:val="both"/>
        <w:rPr>
          <w:rFonts w:ascii="仿宋" w:eastAsia="仿宋" w:hAnsi="仿宋" w:cs="宋体"/>
          <w:sz w:val="28"/>
          <w:szCs w:val="28"/>
        </w:rPr>
      </w:pPr>
      <w:r>
        <w:rPr>
          <w:rFonts w:ascii="仿宋" w:eastAsia="仿宋" w:hAnsi="仿宋" w:cs="宋体" w:hint="eastAsia"/>
          <w:sz w:val="28"/>
          <w:szCs w:val="28"/>
        </w:rPr>
        <w:t>采购人：</w:t>
      </w:r>
      <w:r w:rsidR="006C55DD">
        <w:rPr>
          <w:rFonts w:ascii="仿宋" w:eastAsia="仿宋" w:hAnsi="仿宋" w:cs="宋体" w:hint="eastAsia"/>
          <w:sz w:val="28"/>
          <w:szCs w:val="28"/>
        </w:rPr>
        <w:t>宜兴市环保集团有限公司</w:t>
      </w:r>
    </w:p>
    <w:p w:rsidR="006D7CF2" w:rsidRDefault="002B10B8">
      <w:pPr>
        <w:pStyle w:val="a3"/>
        <w:widowControl/>
        <w:spacing w:beforeAutospacing="0" w:afterAutospacing="0" w:line="480" w:lineRule="auto"/>
        <w:ind w:firstLineChars="200" w:firstLine="560"/>
        <w:jc w:val="both"/>
        <w:rPr>
          <w:rFonts w:ascii="仿宋" w:eastAsia="仿宋" w:hAnsi="仿宋" w:cs="宋体"/>
          <w:sz w:val="28"/>
          <w:szCs w:val="28"/>
        </w:rPr>
      </w:pPr>
      <w:r>
        <w:rPr>
          <w:rFonts w:ascii="仿宋" w:eastAsia="仿宋" w:hAnsi="仿宋" w:cs="宋体" w:hint="eastAsia"/>
          <w:sz w:val="28"/>
          <w:szCs w:val="28"/>
        </w:rPr>
        <w:t>联系人：</w:t>
      </w:r>
      <w:r w:rsidRPr="002B10B8">
        <w:rPr>
          <w:rFonts w:ascii="仿宋" w:eastAsia="仿宋" w:hAnsi="仿宋" w:cs="宋体" w:hint="eastAsia"/>
          <w:sz w:val="28"/>
          <w:szCs w:val="28"/>
        </w:rPr>
        <w:t>刘先生，蒋先生</w:t>
      </w:r>
    </w:p>
    <w:p w:rsidR="006D7CF2" w:rsidRDefault="002B10B8">
      <w:pPr>
        <w:pStyle w:val="a3"/>
        <w:widowControl/>
        <w:spacing w:beforeAutospacing="0" w:afterAutospacing="0" w:line="480" w:lineRule="auto"/>
        <w:ind w:firstLineChars="200" w:firstLine="560"/>
        <w:jc w:val="both"/>
        <w:rPr>
          <w:rFonts w:ascii="仿宋" w:eastAsia="仿宋" w:hAnsi="仿宋" w:cs="宋体"/>
          <w:sz w:val="28"/>
          <w:szCs w:val="28"/>
        </w:rPr>
      </w:pPr>
      <w:r>
        <w:rPr>
          <w:rFonts w:ascii="仿宋" w:eastAsia="仿宋" w:hAnsi="仿宋" w:cs="宋体" w:hint="eastAsia"/>
          <w:sz w:val="28"/>
          <w:szCs w:val="28"/>
        </w:rPr>
        <w:t>联系电话：</w:t>
      </w:r>
      <w:r w:rsidRPr="002B10B8">
        <w:rPr>
          <w:rFonts w:ascii="仿宋" w:eastAsia="仿宋" w:hAnsi="仿宋" w:cs="宋体" w:hint="eastAsia"/>
          <w:sz w:val="28"/>
          <w:szCs w:val="28"/>
        </w:rPr>
        <w:t>0510-80718885，0510-80702123</w:t>
      </w:r>
    </w:p>
    <w:p w:rsidR="002B10B8" w:rsidRPr="002B10B8" w:rsidRDefault="002B10B8" w:rsidP="002B10B8">
      <w:pPr>
        <w:pStyle w:val="a3"/>
        <w:widowControl/>
        <w:spacing w:beforeAutospacing="0" w:afterAutospacing="0" w:line="480" w:lineRule="auto"/>
        <w:ind w:firstLineChars="200" w:firstLine="560"/>
        <w:jc w:val="both"/>
        <w:rPr>
          <w:rFonts w:ascii="仿宋" w:eastAsia="仿宋" w:hAnsi="仿宋" w:cs="宋体"/>
          <w:sz w:val="28"/>
          <w:szCs w:val="28"/>
        </w:rPr>
      </w:pPr>
      <w:r>
        <w:rPr>
          <w:rFonts w:ascii="仿宋" w:eastAsia="仿宋" w:hAnsi="仿宋" w:cs="宋体" w:hint="eastAsia"/>
          <w:sz w:val="28"/>
          <w:szCs w:val="28"/>
        </w:rPr>
        <w:t>联系地址：</w:t>
      </w:r>
      <w:r w:rsidRPr="002B10B8">
        <w:rPr>
          <w:rFonts w:ascii="仿宋" w:eastAsia="仿宋" w:hAnsi="仿宋" w:cs="宋体" w:hint="eastAsia"/>
          <w:sz w:val="28"/>
          <w:szCs w:val="28"/>
        </w:rPr>
        <w:t>宜兴市环科园绿源路528号211室</w:t>
      </w:r>
    </w:p>
    <w:p w:rsidR="006D7CF2" w:rsidRDefault="002B10B8">
      <w:pPr>
        <w:pStyle w:val="a3"/>
        <w:widowControl/>
        <w:spacing w:beforeAutospacing="0" w:afterAutospacing="0" w:line="480" w:lineRule="auto"/>
        <w:ind w:firstLineChars="200" w:firstLine="560"/>
        <w:jc w:val="both"/>
        <w:rPr>
          <w:rFonts w:ascii="仿宋" w:eastAsia="仿宋" w:hAnsi="仿宋" w:cs="宋体"/>
          <w:sz w:val="28"/>
          <w:szCs w:val="28"/>
        </w:rPr>
      </w:pPr>
      <w:r>
        <w:rPr>
          <w:rFonts w:ascii="仿宋" w:eastAsia="仿宋" w:hAnsi="仿宋" w:cs="宋体" w:hint="eastAsia"/>
          <w:sz w:val="28"/>
          <w:szCs w:val="28"/>
        </w:rPr>
        <w:t>邮政编码：214200</w:t>
      </w:r>
    </w:p>
    <w:p w:rsidR="006D7CF2" w:rsidRDefault="002B10B8">
      <w:pPr>
        <w:pStyle w:val="a3"/>
        <w:widowControl/>
        <w:spacing w:beforeAutospacing="0" w:afterAutospacing="0" w:line="480" w:lineRule="auto"/>
        <w:jc w:val="both"/>
        <w:rPr>
          <w:rFonts w:ascii="仿宋" w:eastAsia="仿宋" w:hAnsi="仿宋" w:cs="宋体"/>
          <w:sz w:val="28"/>
          <w:szCs w:val="28"/>
        </w:rPr>
      </w:pPr>
      <w:r>
        <w:rPr>
          <w:rFonts w:ascii="仿宋" w:eastAsia="仿宋" w:hAnsi="仿宋" w:cs="宋体" w:hint="eastAsia"/>
          <w:sz w:val="28"/>
          <w:szCs w:val="28"/>
        </w:rPr>
        <w:t>有关本次招投标活动方面的问题,可来人、来函（传真）或电话联系。</w:t>
      </w:r>
    </w:p>
    <w:p w:rsidR="006D7CF2" w:rsidRPr="002B10B8" w:rsidRDefault="002B10B8">
      <w:pPr>
        <w:pStyle w:val="a3"/>
        <w:widowControl/>
        <w:spacing w:beforeAutospacing="0" w:afterAutospacing="0" w:line="480" w:lineRule="auto"/>
        <w:jc w:val="right"/>
        <w:rPr>
          <w:rFonts w:ascii="仿宋" w:eastAsia="仿宋" w:hAnsi="仿宋" w:cs="宋体"/>
          <w:sz w:val="28"/>
          <w:szCs w:val="28"/>
        </w:rPr>
      </w:pPr>
      <w:r>
        <w:rPr>
          <w:rFonts w:ascii="仿宋" w:eastAsia="仿宋" w:hAnsi="仿宋" w:cs="宋体" w:hint="eastAsia"/>
          <w:sz w:val="28"/>
          <w:szCs w:val="28"/>
        </w:rPr>
        <w:t>江苏鸿成</w:t>
      </w:r>
      <w:r w:rsidRPr="002B10B8">
        <w:rPr>
          <w:rFonts w:ascii="仿宋" w:eastAsia="仿宋" w:hAnsi="仿宋" w:cs="宋体" w:hint="eastAsia"/>
          <w:sz w:val="28"/>
          <w:szCs w:val="28"/>
        </w:rPr>
        <w:t>工程项目管理有限公司</w:t>
      </w:r>
    </w:p>
    <w:p w:rsidR="006D7CF2" w:rsidRPr="002B10B8" w:rsidRDefault="002B10B8">
      <w:pPr>
        <w:pStyle w:val="a3"/>
        <w:widowControl/>
        <w:spacing w:beforeAutospacing="0" w:afterAutospacing="0" w:line="480" w:lineRule="auto"/>
        <w:ind w:firstLine="1120"/>
        <w:jc w:val="right"/>
        <w:rPr>
          <w:sz w:val="21"/>
        </w:rPr>
      </w:pPr>
      <w:r w:rsidRPr="002B10B8">
        <w:rPr>
          <w:rFonts w:ascii="仿宋" w:eastAsia="仿宋" w:hAnsi="仿宋" w:cs="宋体" w:hint="eastAsia"/>
          <w:sz w:val="28"/>
          <w:szCs w:val="28"/>
        </w:rPr>
        <w:t>2024年</w:t>
      </w:r>
      <w:r w:rsidR="006C55DD">
        <w:rPr>
          <w:rFonts w:ascii="仿宋" w:eastAsia="仿宋" w:hAnsi="仿宋" w:cs="宋体" w:hint="eastAsia"/>
          <w:sz w:val="28"/>
          <w:szCs w:val="28"/>
        </w:rPr>
        <w:t>7</w:t>
      </w:r>
      <w:r w:rsidRPr="002B10B8">
        <w:rPr>
          <w:rFonts w:ascii="仿宋" w:eastAsia="仿宋" w:hAnsi="仿宋" w:cs="宋体" w:hint="eastAsia"/>
          <w:sz w:val="28"/>
          <w:szCs w:val="28"/>
        </w:rPr>
        <w:t>月</w:t>
      </w:r>
      <w:r w:rsidR="006C55DD">
        <w:rPr>
          <w:rFonts w:ascii="仿宋" w:eastAsia="仿宋" w:hAnsi="仿宋" w:cs="宋体" w:hint="eastAsia"/>
          <w:sz w:val="28"/>
          <w:szCs w:val="28"/>
        </w:rPr>
        <w:t>11</w:t>
      </w:r>
      <w:r w:rsidRPr="002B10B8">
        <w:rPr>
          <w:rFonts w:ascii="仿宋" w:eastAsia="仿宋" w:hAnsi="仿宋" w:cs="宋体" w:hint="eastAsia"/>
          <w:sz w:val="28"/>
          <w:szCs w:val="28"/>
        </w:rPr>
        <w:t>日</w:t>
      </w:r>
    </w:p>
    <w:p w:rsidR="006D7CF2" w:rsidRDefault="006D7CF2"/>
    <w:p w:rsidR="006D7CF2" w:rsidRDefault="006D7CF2"/>
    <w:sectPr w:rsidR="006D7CF2" w:rsidSect="006D7CF2">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0FF3" w:rsidRDefault="00120FF3" w:rsidP="0079511F">
      <w:r>
        <w:separator/>
      </w:r>
    </w:p>
  </w:endnote>
  <w:endnote w:type="continuationSeparator" w:id="0">
    <w:p w:rsidR="00120FF3" w:rsidRDefault="00120FF3" w:rsidP="0079511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0FF3" w:rsidRDefault="00120FF3" w:rsidP="0079511F">
      <w:r>
        <w:separator/>
      </w:r>
    </w:p>
  </w:footnote>
  <w:footnote w:type="continuationSeparator" w:id="0">
    <w:p w:rsidR="00120FF3" w:rsidRDefault="00120FF3" w:rsidP="0079511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jk1YmIyYmZiMmVlYjU1ZWFhYjVmNWZkNTE1NTU0NGMifQ=="/>
  </w:docVars>
  <w:rsids>
    <w:rsidRoot w:val="006D7CF2"/>
    <w:rsid w:val="00120FF3"/>
    <w:rsid w:val="002B10B8"/>
    <w:rsid w:val="002C2778"/>
    <w:rsid w:val="005E2AFE"/>
    <w:rsid w:val="006C55DD"/>
    <w:rsid w:val="006D7CF2"/>
    <w:rsid w:val="0079511F"/>
    <w:rsid w:val="007D3F88"/>
    <w:rsid w:val="00AB33AB"/>
    <w:rsid w:val="134A06D2"/>
    <w:rsid w:val="33DE43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Body Text First Indent"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6D7CF2"/>
    <w:pPr>
      <w:widowControl w:val="0"/>
      <w:jc w:val="both"/>
    </w:pPr>
    <w:rPr>
      <w:rFonts w:ascii="Times New Roman" w:eastAsia="宋体" w:hAnsi="Times New Roman" w:cs="Times New Roman"/>
      <w:kern w:val="2"/>
      <w:sz w:val="21"/>
      <w:szCs w:val="21"/>
    </w:rPr>
  </w:style>
  <w:style w:type="paragraph" w:styleId="1">
    <w:name w:val="heading 1"/>
    <w:basedOn w:val="a"/>
    <w:next w:val="a"/>
    <w:uiPriority w:val="9"/>
    <w:qFormat/>
    <w:rsid w:val="006D7CF2"/>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6D7CF2"/>
    <w:pPr>
      <w:spacing w:beforeAutospacing="1" w:afterAutospacing="1"/>
      <w:jc w:val="left"/>
    </w:pPr>
    <w:rPr>
      <w:kern w:val="0"/>
      <w:sz w:val="24"/>
    </w:rPr>
  </w:style>
  <w:style w:type="paragraph" w:styleId="a4">
    <w:name w:val="Body Text First Indent"/>
    <w:basedOn w:val="a"/>
    <w:qFormat/>
    <w:rsid w:val="006D7CF2"/>
    <w:pPr>
      <w:spacing w:after="120"/>
      <w:ind w:firstLineChars="100" w:firstLine="420"/>
    </w:pPr>
  </w:style>
  <w:style w:type="paragraph" w:styleId="a5">
    <w:name w:val="header"/>
    <w:basedOn w:val="a"/>
    <w:link w:val="Char"/>
    <w:rsid w:val="0079511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79511F"/>
    <w:rPr>
      <w:rFonts w:ascii="Times New Roman" w:eastAsia="宋体" w:hAnsi="Times New Roman" w:cs="Times New Roman"/>
      <w:kern w:val="2"/>
      <w:sz w:val="18"/>
      <w:szCs w:val="18"/>
    </w:rPr>
  </w:style>
  <w:style w:type="paragraph" w:styleId="a6">
    <w:name w:val="footer"/>
    <w:basedOn w:val="a"/>
    <w:link w:val="Char0"/>
    <w:rsid w:val="0079511F"/>
    <w:pPr>
      <w:tabs>
        <w:tab w:val="center" w:pos="4153"/>
        <w:tab w:val="right" w:pos="8306"/>
      </w:tabs>
      <w:snapToGrid w:val="0"/>
      <w:jc w:val="left"/>
    </w:pPr>
    <w:rPr>
      <w:sz w:val="18"/>
      <w:szCs w:val="18"/>
    </w:rPr>
  </w:style>
  <w:style w:type="character" w:customStyle="1" w:styleId="Char0">
    <w:name w:val="页脚 Char"/>
    <w:basedOn w:val="a0"/>
    <w:link w:val="a6"/>
    <w:rsid w:val="0079511F"/>
    <w:rPr>
      <w:rFonts w:ascii="Times New Roman" w:eastAsia="宋体" w:hAnsi="Times New Roman" w:cs="Times New Roman"/>
      <w:kern w:val="2"/>
      <w:sz w:val="18"/>
      <w:szCs w:val="18"/>
    </w:rPr>
  </w:style>
  <w:style w:type="paragraph" w:customStyle="1" w:styleId="a7">
    <w:name w:val="普通文字"/>
    <w:basedOn w:val="a"/>
    <w:next w:val="a"/>
    <w:rsid w:val="006C55DD"/>
    <w:rPr>
      <w:rFonts w:ascii="宋体"/>
      <w:kern w:val="0"/>
      <w:sz w:val="24"/>
      <w:szCs w:val="20"/>
      <w:u w:color="00000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reditchina.gov.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143</Words>
  <Characters>819</Characters>
  <Application>Microsoft Office Word</Application>
  <DocSecurity>0</DocSecurity>
  <Lines>6</Lines>
  <Paragraphs>1</Paragraphs>
  <ScaleCrop>false</ScaleCrop>
  <Company/>
  <LinksUpToDate>false</LinksUpToDate>
  <CharactersWithSpaces>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沈凌烨</dc:creator>
  <cp:lastModifiedBy>꨸౹彄ஂᡨඹ는ു疰ක걬ඛ</cp:lastModifiedBy>
  <cp:revision>5</cp:revision>
  <dcterms:created xsi:type="dcterms:W3CDTF">2024-02-07T02:43:00Z</dcterms:created>
  <dcterms:modified xsi:type="dcterms:W3CDTF">2024-07-11T08:36:00Z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7C197D5E328B4F7CA5F317422F69898B_12</vt:lpwstr>
  </property>
</Properties>
</file>