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0BA" w:rsidRDefault="00E050BA">
      <w:pPr>
        <w:rPr>
          <w:rFonts w:ascii="宋体" w:hAnsi="宋体"/>
          <w:b/>
          <w:bCs/>
          <w:sz w:val="36"/>
          <w:szCs w:val="36"/>
        </w:rPr>
      </w:pPr>
    </w:p>
    <w:p w:rsidR="00E050BA" w:rsidRDefault="00914523">
      <w:pPr>
        <w:jc w:val="center"/>
        <w:rPr>
          <w:rFonts w:ascii="宋体" w:hAnsi="宋体"/>
          <w:b/>
          <w:bCs/>
          <w:sz w:val="44"/>
          <w:szCs w:val="44"/>
        </w:rPr>
      </w:pPr>
      <w:r>
        <w:rPr>
          <w:rFonts w:ascii="宋体" w:hAnsi="宋体" w:hint="eastAsia"/>
          <w:b/>
          <w:bCs/>
          <w:sz w:val="44"/>
          <w:szCs w:val="44"/>
        </w:rPr>
        <w:t>宜兴水务集团有限公司</w:t>
      </w:r>
    </w:p>
    <w:p w:rsidR="00E050BA" w:rsidRDefault="00914523">
      <w:pPr>
        <w:jc w:val="center"/>
        <w:rPr>
          <w:rFonts w:ascii="宋体"/>
          <w:b/>
          <w:bCs/>
          <w:sz w:val="44"/>
          <w:szCs w:val="44"/>
        </w:rPr>
      </w:pPr>
      <w:r>
        <w:rPr>
          <w:rFonts w:ascii="宋体" w:hAnsi="宋体" w:hint="eastAsia"/>
          <w:b/>
          <w:bCs/>
          <w:sz w:val="44"/>
          <w:szCs w:val="44"/>
        </w:rPr>
        <w:t>氯化钠（精制食用盐）</w:t>
      </w:r>
      <w:r>
        <w:rPr>
          <w:rFonts w:ascii="宋体" w:hAnsi="宋体" w:hint="eastAsia"/>
          <w:b/>
          <w:bCs/>
          <w:sz w:val="44"/>
          <w:szCs w:val="44"/>
        </w:rPr>
        <w:t>采购</w:t>
      </w:r>
    </w:p>
    <w:p w:rsidR="00E050BA" w:rsidRDefault="00E050BA">
      <w:pPr>
        <w:jc w:val="center"/>
        <w:rPr>
          <w:rFonts w:ascii="宋体"/>
          <w:b/>
          <w:bCs/>
          <w:sz w:val="52"/>
        </w:rPr>
      </w:pPr>
    </w:p>
    <w:p w:rsidR="00E050BA" w:rsidRDefault="00E050BA">
      <w:pPr>
        <w:jc w:val="center"/>
        <w:rPr>
          <w:rFonts w:ascii="宋体"/>
          <w:b/>
          <w:bCs/>
          <w:sz w:val="52"/>
        </w:rPr>
      </w:pPr>
    </w:p>
    <w:p w:rsidR="00E050BA" w:rsidRDefault="00914523">
      <w:pPr>
        <w:jc w:val="center"/>
        <w:rPr>
          <w:rFonts w:ascii="黑体" w:eastAsia="黑体" w:hAnsi="黑体"/>
          <w:b/>
          <w:bCs/>
          <w:sz w:val="96"/>
          <w:szCs w:val="96"/>
        </w:rPr>
      </w:pPr>
      <w:r>
        <w:rPr>
          <w:rFonts w:ascii="黑体" w:eastAsia="黑体" w:hAnsi="黑体" w:hint="eastAsia"/>
          <w:b/>
          <w:bCs/>
          <w:sz w:val="96"/>
          <w:szCs w:val="96"/>
        </w:rPr>
        <w:t>招</w:t>
      </w:r>
    </w:p>
    <w:p w:rsidR="00E050BA" w:rsidRDefault="00914523">
      <w:pPr>
        <w:jc w:val="center"/>
        <w:rPr>
          <w:rFonts w:ascii="黑体" w:eastAsia="黑体" w:hAnsi="黑体"/>
          <w:b/>
          <w:bCs/>
          <w:sz w:val="96"/>
          <w:szCs w:val="96"/>
        </w:rPr>
      </w:pPr>
      <w:r>
        <w:rPr>
          <w:rFonts w:ascii="黑体" w:eastAsia="黑体" w:hAnsi="黑体" w:hint="eastAsia"/>
          <w:b/>
          <w:bCs/>
          <w:sz w:val="96"/>
          <w:szCs w:val="96"/>
        </w:rPr>
        <w:t>标</w:t>
      </w:r>
    </w:p>
    <w:p w:rsidR="00E050BA" w:rsidRDefault="00914523">
      <w:pPr>
        <w:jc w:val="center"/>
        <w:rPr>
          <w:rFonts w:ascii="黑体" w:eastAsia="黑体" w:hAnsi="黑体"/>
          <w:b/>
          <w:bCs/>
          <w:sz w:val="96"/>
          <w:szCs w:val="96"/>
        </w:rPr>
      </w:pPr>
      <w:r>
        <w:rPr>
          <w:rFonts w:ascii="黑体" w:eastAsia="黑体" w:hAnsi="黑体" w:hint="eastAsia"/>
          <w:b/>
          <w:bCs/>
          <w:sz w:val="96"/>
          <w:szCs w:val="96"/>
        </w:rPr>
        <w:t>文</w:t>
      </w:r>
    </w:p>
    <w:p w:rsidR="00E050BA" w:rsidRDefault="00914523">
      <w:pPr>
        <w:jc w:val="center"/>
        <w:rPr>
          <w:rFonts w:ascii="黑体" w:eastAsia="黑体" w:hAnsi="黑体"/>
          <w:b/>
          <w:bCs/>
          <w:sz w:val="96"/>
          <w:szCs w:val="96"/>
        </w:rPr>
      </w:pPr>
      <w:r>
        <w:rPr>
          <w:rFonts w:ascii="黑体" w:eastAsia="黑体" w:hAnsi="黑体" w:hint="eastAsia"/>
          <w:b/>
          <w:bCs/>
          <w:sz w:val="96"/>
          <w:szCs w:val="96"/>
        </w:rPr>
        <w:t>件</w:t>
      </w:r>
    </w:p>
    <w:p w:rsidR="00E050BA" w:rsidRDefault="00E050BA">
      <w:pPr>
        <w:jc w:val="center"/>
        <w:rPr>
          <w:rFonts w:ascii="宋体"/>
          <w:b/>
          <w:bCs/>
          <w:sz w:val="84"/>
        </w:rPr>
      </w:pPr>
    </w:p>
    <w:p w:rsidR="00E050BA" w:rsidRDefault="00E050BA">
      <w:pPr>
        <w:jc w:val="center"/>
        <w:rPr>
          <w:rFonts w:ascii="宋体"/>
          <w:b/>
          <w:bCs/>
          <w:sz w:val="84"/>
        </w:rPr>
      </w:pPr>
    </w:p>
    <w:p w:rsidR="00E050BA" w:rsidRDefault="00914523">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YXGYJT202406008</w:t>
      </w:r>
    </w:p>
    <w:p w:rsidR="00E050BA" w:rsidRDefault="00914523">
      <w:pPr>
        <w:jc w:val="center"/>
        <w:rPr>
          <w:rFonts w:ascii="宋体"/>
          <w:sz w:val="32"/>
        </w:rPr>
      </w:pPr>
      <w:r>
        <w:rPr>
          <w:rFonts w:ascii="宋体" w:hAnsi="宋体" w:hint="eastAsia"/>
          <w:sz w:val="32"/>
        </w:rPr>
        <w:t>采购人：</w:t>
      </w:r>
      <w:r>
        <w:rPr>
          <w:rFonts w:hAnsi="宋体" w:hint="eastAsia"/>
          <w:sz w:val="32"/>
        </w:rPr>
        <w:t>宜兴水务集团有限公司</w:t>
      </w:r>
    </w:p>
    <w:p w:rsidR="00E050BA" w:rsidRDefault="0091452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w:t>
      </w:r>
      <w:r>
        <w:rPr>
          <w:rFonts w:ascii="宋体" w:hAnsi="宋体" w:hint="eastAsia"/>
          <w:sz w:val="32"/>
        </w:rPr>
        <w:t>六</w:t>
      </w:r>
      <w:r>
        <w:rPr>
          <w:rFonts w:ascii="宋体" w:hAnsi="宋体" w:hint="eastAsia"/>
          <w:sz w:val="32"/>
        </w:rPr>
        <w:t>月</w:t>
      </w:r>
      <w:r w:rsidR="00DD019F">
        <w:rPr>
          <w:rFonts w:ascii="宋体" w:hAnsi="宋体" w:hint="eastAsia"/>
          <w:sz w:val="32"/>
        </w:rPr>
        <w:t>二十七</w:t>
      </w:r>
      <w:r>
        <w:rPr>
          <w:rFonts w:ascii="宋体" w:hAnsi="宋体" w:hint="eastAsia"/>
          <w:sz w:val="32"/>
        </w:rPr>
        <w:t>日</w:t>
      </w:r>
    </w:p>
    <w:p w:rsidR="00E050BA" w:rsidRDefault="00E050BA">
      <w:pPr>
        <w:jc w:val="center"/>
        <w:rPr>
          <w:rFonts w:ascii="宋体"/>
          <w:sz w:val="32"/>
        </w:rPr>
      </w:pPr>
    </w:p>
    <w:p w:rsidR="00E050BA" w:rsidRDefault="00E050BA"/>
    <w:p w:rsidR="00E050BA" w:rsidRDefault="00914523">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28"/>
          <w:szCs w:val="28"/>
        </w:rPr>
        <w:lastRenderedPageBreak/>
        <w:t>第一章</w:t>
      </w:r>
      <w:r>
        <w:rPr>
          <w:rFonts w:ascii="黑体" w:eastAsia="黑体" w:hAnsi="黑体" w:hint="eastAsia"/>
          <w:sz w:val="28"/>
          <w:szCs w:val="28"/>
        </w:rPr>
        <w:t xml:space="preserve"> </w:t>
      </w:r>
      <w:r>
        <w:rPr>
          <w:rFonts w:ascii="黑体" w:eastAsia="黑体" w:hAnsi="黑体" w:hint="eastAsia"/>
          <w:sz w:val="28"/>
          <w:szCs w:val="28"/>
        </w:rPr>
        <w:t>投标邀请函</w:t>
      </w:r>
      <w:bookmarkEnd w:id="0"/>
      <w:bookmarkEnd w:id="1"/>
    </w:p>
    <w:p w:rsidR="00E050BA" w:rsidRDefault="00914523">
      <w:pPr>
        <w:spacing w:line="360" w:lineRule="auto"/>
        <w:ind w:firstLineChars="200" w:firstLine="480"/>
        <w:rPr>
          <w:rFonts w:ascii="宋体"/>
          <w:bCs/>
          <w:sz w:val="24"/>
          <w:szCs w:val="24"/>
        </w:rPr>
      </w:pPr>
      <w:r>
        <w:rPr>
          <w:rFonts w:ascii="宋体" w:hAnsi="宋体" w:hint="eastAsia"/>
          <w:bCs/>
          <w:sz w:val="24"/>
          <w:szCs w:val="24"/>
        </w:rPr>
        <w:t>宜兴水务集团有限公司</w:t>
      </w:r>
      <w:r>
        <w:rPr>
          <w:rFonts w:ascii="宋体" w:hAnsi="宋体" w:hint="eastAsia"/>
          <w:bCs/>
          <w:sz w:val="24"/>
          <w:szCs w:val="24"/>
        </w:rPr>
        <w:t>对氯化钠</w:t>
      </w:r>
      <w:r>
        <w:rPr>
          <w:rFonts w:ascii="宋体" w:hAnsi="宋体" w:cs="宋体" w:hint="eastAsia"/>
          <w:sz w:val="24"/>
          <w:szCs w:val="24"/>
        </w:rPr>
        <w:t>（精制食用盐）</w:t>
      </w:r>
      <w:r>
        <w:rPr>
          <w:rFonts w:asciiTheme="minorEastAsia" w:eastAsiaTheme="minorEastAsia" w:hAnsiTheme="minorEastAsia" w:hint="eastAsia"/>
          <w:bCs/>
          <w:sz w:val="24"/>
          <w:szCs w:val="24"/>
        </w:rPr>
        <w:t>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E050BA">
        <w:trPr>
          <w:trHeight w:val="521"/>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E050BA">
        <w:trPr>
          <w:trHeight w:val="1673"/>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E050BA" w:rsidRDefault="00914523">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w:t>
            </w:r>
            <w:r>
              <w:rPr>
                <w:rFonts w:asciiTheme="minorEastAsia" w:eastAsiaTheme="minorEastAsia" w:hAnsiTheme="minorEastAsia" w:hint="eastAsia"/>
                <w:bCs/>
                <w:sz w:val="24"/>
                <w:szCs w:val="24"/>
              </w:rPr>
              <w:t>氯化钠</w:t>
            </w:r>
            <w:r>
              <w:rPr>
                <w:rFonts w:ascii="宋体" w:hAnsi="宋体" w:cs="宋体" w:hint="eastAsia"/>
                <w:sz w:val="24"/>
                <w:szCs w:val="24"/>
              </w:rPr>
              <w:t>（精制食用盐）</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YXGYJT202406008</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评标方法：最低价评标法（集团网站公开招标）</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49</w:t>
            </w:r>
            <w:r>
              <w:rPr>
                <w:rFonts w:asciiTheme="minorEastAsia" w:eastAsiaTheme="minorEastAsia" w:hAnsiTheme="minorEastAsia" w:hint="eastAsia"/>
                <w:bCs/>
                <w:sz w:val="24"/>
                <w:szCs w:val="24"/>
              </w:rPr>
              <w:t>万元</w:t>
            </w:r>
            <w:bookmarkStart w:id="3" w:name="OLE_LINK108"/>
            <w:bookmarkEnd w:id="2"/>
            <w:bookmarkEnd w:id="3"/>
          </w:p>
        </w:tc>
      </w:tr>
      <w:tr w:rsidR="00E050BA">
        <w:trPr>
          <w:trHeight w:val="1555"/>
          <w:jc w:val="center"/>
        </w:trPr>
        <w:tc>
          <w:tcPr>
            <w:tcW w:w="693" w:type="dxa"/>
            <w:vMerge w:val="restart"/>
            <w:vAlign w:val="center"/>
          </w:tcPr>
          <w:p w:rsidR="00E050BA" w:rsidRDefault="00914523">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E050BA" w:rsidRDefault="00914523">
            <w:pPr>
              <w:pStyle w:val="ac"/>
              <w:spacing w:line="276" w:lineRule="auto"/>
            </w:pPr>
            <w:r>
              <w:rPr>
                <w:rFonts w:hint="eastAsia"/>
              </w:rPr>
              <w:t>2.1</w:t>
            </w:r>
            <w:r>
              <w:rPr>
                <w:rFonts w:hint="eastAsia"/>
              </w:rPr>
              <w:t>投标人参加本次投标活动</w:t>
            </w:r>
            <w:r>
              <w:rPr>
                <w:rFonts w:hint="eastAsia"/>
                <w:lang w:val="zh-CN"/>
              </w:rPr>
              <w:t>应具备下列资格条件</w:t>
            </w:r>
            <w:r>
              <w:rPr>
                <w:rFonts w:hint="eastAsia"/>
              </w:rPr>
              <w:t>：</w:t>
            </w:r>
          </w:p>
          <w:p w:rsidR="00E050BA" w:rsidRDefault="00914523">
            <w:pPr>
              <w:pStyle w:val="ac"/>
              <w:spacing w:line="276" w:lineRule="auto"/>
              <w:rPr>
                <w:rFonts w:ascii="Times New Roman"/>
                <w:kern w:val="2"/>
                <w:sz w:val="21"/>
                <w:lang w:val="zh-CN"/>
              </w:rPr>
            </w:pPr>
            <w:r>
              <w:rPr>
                <w:rFonts w:ascii="Times New Roman" w:hint="eastAsia"/>
                <w:kern w:val="2"/>
                <w:sz w:val="21"/>
                <w:lang w:val="zh-CN"/>
              </w:rPr>
              <w:t>①具有独立承担民事责任的能力；</w:t>
            </w:r>
          </w:p>
          <w:p w:rsidR="00E050BA" w:rsidRDefault="00914523">
            <w:pPr>
              <w:pStyle w:val="ac"/>
              <w:spacing w:line="276" w:lineRule="auto"/>
              <w:rPr>
                <w:rFonts w:ascii="Times New Roman"/>
                <w:kern w:val="2"/>
                <w:sz w:val="21"/>
                <w:lang w:val="zh-CN"/>
              </w:rPr>
            </w:pPr>
            <w:r>
              <w:rPr>
                <w:rFonts w:ascii="Times New Roman" w:hint="eastAsia"/>
                <w:kern w:val="2"/>
                <w:sz w:val="21"/>
                <w:lang w:val="zh-CN"/>
              </w:rPr>
              <w:t>②有依法缴纳税收和社会保障资金的良好记录；</w:t>
            </w:r>
          </w:p>
          <w:p w:rsidR="00E050BA" w:rsidRDefault="00914523">
            <w:pPr>
              <w:jc w:val="left"/>
            </w:pPr>
            <w:r>
              <w:rPr>
                <w:rFonts w:hint="eastAsia"/>
              </w:rPr>
              <w:t>③</w:t>
            </w:r>
            <w:r>
              <w:rPr>
                <w:rFonts w:hint="eastAsia"/>
                <w:lang w:val="zh-CN"/>
              </w:rPr>
              <w:t>具有履行合同所必需的设备和专业技术能力</w:t>
            </w:r>
            <w:r>
              <w:rPr>
                <w:rFonts w:hint="eastAsia"/>
              </w:rPr>
              <w:t>；</w:t>
            </w:r>
          </w:p>
          <w:p w:rsidR="00E050BA" w:rsidRDefault="00914523">
            <w:pPr>
              <w:jc w:val="left"/>
            </w:pPr>
            <w:r>
              <w:rPr>
                <w:rFonts w:hint="eastAsia"/>
              </w:rPr>
              <w:t>④不接受联合体，不接受中标后分包；</w:t>
            </w:r>
          </w:p>
          <w:p w:rsidR="00E050BA" w:rsidRDefault="00914523">
            <w:pPr>
              <w:jc w:val="left"/>
            </w:pPr>
            <w:r>
              <w:rPr>
                <w:rFonts w:hint="eastAsia"/>
              </w:rPr>
              <w:t>⑤</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rPr>
                <w:rFonts w:hint="eastAsia"/>
              </w:rPr>
              <w:t>www.creditchina.gov.cn</w:t>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r>
              <w:rPr>
                <w:rFonts w:hint="eastAsia"/>
              </w:rPr>
              <w:t>。</w:t>
            </w:r>
          </w:p>
          <w:p w:rsidR="00E050BA" w:rsidRDefault="00914523">
            <w:pPr>
              <w:jc w:val="left"/>
            </w:pPr>
            <w:r>
              <w:rPr>
                <w:rFonts w:hint="eastAsia"/>
              </w:rPr>
              <w:t>⑥</w:t>
            </w:r>
            <w:r>
              <w:rPr>
                <w:rFonts w:hint="eastAsia"/>
                <w:lang w:val="zh-CN"/>
              </w:rPr>
              <w:t>投标</w:t>
            </w:r>
            <w:r>
              <w:rPr>
                <w:rFonts w:hint="eastAsia"/>
              </w:rPr>
              <w:t>厂家</w:t>
            </w:r>
            <w:r>
              <w:rPr>
                <w:rFonts w:hint="eastAsia"/>
              </w:rPr>
              <w:t>具有在有效期内的</w:t>
            </w:r>
            <w:r>
              <w:rPr>
                <w:rFonts w:hint="eastAsia"/>
              </w:rPr>
              <w:t>市场监督部门颁发的食品生产许可证</w:t>
            </w:r>
            <w:r>
              <w:rPr>
                <w:rFonts w:hint="eastAsia"/>
              </w:rPr>
              <w:t>；</w:t>
            </w:r>
          </w:p>
          <w:p w:rsidR="00E050BA" w:rsidRDefault="00914523">
            <w:pPr>
              <w:jc w:val="left"/>
            </w:pPr>
            <w:r>
              <w:rPr>
                <w:rFonts w:hint="eastAsia"/>
              </w:rPr>
              <w:t>⑦</w:t>
            </w:r>
            <w:r>
              <w:rPr>
                <w:rFonts w:hint="eastAsia"/>
              </w:rPr>
              <w:t>投标产品具有国家</w:t>
            </w:r>
            <w:r>
              <w:rPr>
                <w:rFonts w:hint="eastAsia"/>
              </w:rPr>
              <w:t>CMA</w:t>
            </w:r>
            <w:r>
              <w:rPr>
                <w:rFonts w:hint="eastAsia"/>
              </w:rPr>
              <w:t>认证的第三方产品质量监督检验部门检测检验报告；</w:t>
            </w:r>
          </w:p>
          <w:p w:rsidR="00E050BA" w:rsidRDefault="00914523">
            <w:pPr>
              <w:jc w:val="left"/>
            </w:pPr>
            <w:r>
              <w:rPr>
                <w:rFonts w:hint="eastAsia"/>
              </w:rPr>
              <w:t>⑧具有</w:t>
            </w:r>
            <w:r>
              <w:rPr>
                <w:rFonts w:hint="eastAsia"/>
              </w:rPr>
              <w:t>国家食盐定点批发资质证明</w:t>
            </w:r>
            <w:r>
              <w:rPr>
                <w:rFonts w:hint="eastAsia"/>
              </w:rPr>
              <w:t>。</w:t>
            </w:r>
          </w:p>
        </w:tc>
      </w:tr>
      <w:tr w:rsidR="00E050BA">
        <w:trPr>
          <w:trHeight w:val="1823"/>
          <w:jc w:val="center"/>
        </w:trPr>
        <w:tc>
          <w:tcPr>
            <w:tcW w:w="693" w:type="dxa"/>
            <w:vMerge/>
            <w:vAlign w:val="center"/>
          </w:tcPr>
          <w:p w:rsidR="00E050BA" w:rsidRDefault="00E050BA">
            <w:pPr>
              <w:spacing w:line="480" w:lineRule="exact"/>
              <w:rPr>
                <w:rFonts w:asciiTheme="minorEastAsia" w:eastAsiaTheme="minorEastAsia" w:hAnsiTheme="minorEastAsia"/>
                <w:sz w:val="18"/>
                <w:szCs w:val="18"/>
              </w:rPr>
            </w:pPr>
          </w:p>
        </w:tc>
        <w:tc>
          <w:tcPr>
            <w:tcW w:w="8596" w:type="dxa"/>
          </w:tcPr>
          <w:p w:rsidR="00E050BA" w:rsidRDefault="00914523">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050BA" w:rsidRDefault="00914523">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050BA" w:rsidRDefault="00914523">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050BA">
        <w:trPr>
          <w:trHeight w:val="457"/>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E050BA" w:rsidRDefault="00914523">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050BA">
        <w:trPr>
          <w:trHeight w:val="703"/>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E050BA" w:rsidRDefault="00914523">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份（单独分装，不需密封）</w:t>
            </w:r>
          </w:p>
          <w:p w:rsidR="00E050BA" w:rsidRDefault="00914523" w:rsidP="00DD019F">
            <w:pPr>
              <w:spacing w:line="400" w:lineRule="exact"/>
              <w:rPr>
                <w:rFonts w:asciiTheme="minorEastAsia" w:eastAsiaTheme="minorEastAsia" w:hAnsiTheme="minorEastAsia"/>
                <w:bCs/>
                <w:sz w:val="24"/>
                <w:szCs w:val="24"/>
              </w:rPr>
            </w:pPr>
            <w:r>
              <w:rPr>
                <w:rFonts w:ascii="宋体" w:hAnsi="宋体" w:hint="eastAsia"/>
                <w:bCs/>
                <w:sz w:val="24"/>
                <w:szCs w:val="21"/>
              </w:rPr>
              <w:t>投标文件份数：</w:t>
            </w:r>
            <w:r>
              <w:rPr>
                <w:rFonts w:ascii="宋体" w:hAnsi="宋体" w:hint="eastAsia"/>
                <w:bCs/>
                <w:sz w:val="24"/>
                <w:szCs w:val="21"/>
              </w:rPr>
              <w:t>1</w:t>
            </w:r>
            <w:r>
              <w:rPr>
                <w:rFonts w:ascii="宋体" w:hAnsi="宋体" w:hint="eastAsia"/>
                <w:bCs/>
                <w:sz w:val="24"/>
                <w:szCs w:val="21"/>
              </w:rPr>
              <w:t>正</w:t>
            </w:r>
            <w:r w:rsidR="00DD019F">
              <w:rPr>
                <w:rFonts w:ascii="宋体" w:hAnsi="宋体" w:hint="eastAsia"/>
                <w:bCs/>
                <w:sz w:val="24"/>
                <w:szCs w:val="21"/>
              </w:rPr>
              <w:t>2</w:t>
            </w:r>
            <w:r>
              <w:rPr>
                <w:rFonts w:ascii="宋体" w:hAnsi="宋体" w:hint="eastAsia"/>
                <w:bCs/>
                <w:sz w:val="24"/>
                <w:szCs w:val="21"/>
              </w:rPr>
              <w:t>副（需装订后密封）</w:t>
            </w:r>
          </w:p>
        </w:tc>
      </w:tr>
      <w:tr w:rsidR="00E050BA">
        <w:trPr>
          <w:trHeight w:val="472"/>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E050BA" w:rsidRDefault="00914523">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E050BA">
        <w:trPr>
          <w:trHeight w:val="982"/>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596" w:type="dxa"/>
          </w:tcPr>
          <w:p w:rsidR="00E050BA" w:rsidRDefault="00914523">
            <w:pPr>
              <w:spacing w:line="240" w:lineRule="atLeast"/>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sidR="00DD019F">
              <w:rPr>
                <w:rFonts w:ascii="宋体" w:hAnsi="宋体" w:hint="eastAsia"/>
                <w:bCs/>
                <w:sz w:val="24"/>
                <w:szCs w:val="21"/>
              </w:rPr>
              <w:t>7</w:t>
            </w:r>
            <w:r>
              <w:rPr>
                <w:rFonts w:ascii="宋体" w:hAnsi="宋体" w:hint="eastAsia"/>
                <w:bCs/>
                <w:sz w:val="24"/>
                <w:szCs w:val="21"/>
              </w:rPr>
              <w:t>月</w:t>
            </w:r>
            <w:r w:rsidR="00DD019F">
              <w:rPr>
                <w:rFonts w:ascii="宋体" w:hAnsi="宋体" w:hint="eastAsia"/>
                <w:bCs/>
                <w:sz w:val="24"/>
                <w:szCs w:val="21"/>
              </w:rPr>
              <w:t>4</w:t>
            </w:r>
            <w:r>
              <w:rPr>
                <w:rFonts w:ascii="宋体" w:hAnsi="宋体" w:hint="eastAsia"/>
                <w:bCs/>
                <w:sz w:val="24"/>
                <w:szCs w:val="21"/>
              </w:rPr>
              <w:t>日</w:t>
            </w:r>
            <w:r>
              <w:rPr>
                <w:rFonts w:ascii="宋体" w:hAnsi="宋体" w:hint="eastAsia"/>
                <w:bCs/>
                <w:sz w:val="24"/>
                <w:szCs w:val="21"/>
              </w:rPr>
              <w:t xml:space="preserve"> 9</w:t>
            </w:r>
            <w:r>
              <w:rPr>
                <w:rFonts w:ascii="宋体" w:hAnsi="宋体" w:hint="eastAsia"/>
                <w:bCs/>
                <w:sz w:val="24"/>
                <w:szCs w:val="21"/>
              </w:rPr>
              <w:t>：</w:t>
            </w:r>
            <w:r>
              <w:rPr>
                <w:rFonts w:ascii="宋体" w:hAnsi="宋体" w:hint="eastAsia"/>
                <w:bCs/>
                <w:sz w:val="24"/>
                <w:szCs w:val="21"/>
              </w:rPr>
              <w:t>00</w:t>
            </w:r>
          </w:p>
          <w:p w:rsidR="00E050BA" w:rsidRDefault="00914523">
            <w:pPr>
              <w:spacing w:line="240" w:lineRule="atLeast"/>
              <w:rPr>
                <w:rFonts w:ascii="宋体" w:hAnsi="宋体"/>
                <w:bCs/>
                <w:sz w:val="24"/>
                <w:szCs w:val="21"/>
              </w:rPr>
            </w:pPr>
            <w:r>
              <w:rPr>
                <w:rFonts w:ascii="宋体" w:hAnsi="宋体" w:hint="eastAsia"/>
                <w:bCs/>
                <w:sz w:val="24"/>
                <w:szCs w:val="21"/>
              </w:rPr>
              <w:t>定标时间：评标结束后</w:t>
            </w:r>
          </w:p>
          <w:p w:rsidR="00E050BA" w:rsidRDefault="00914523">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E050BA">
        <w:trPr>
          <w:trHeight w:val="1036"/>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596" w:type="dxa"/>
          </w:tcPr>
          <w:p w:rsidR="00E050BA" w:rsidRDefault="00914523">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050BA" w:rsidRDefault="00914523">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毛先生</w:t>
            </w:r>
            <w:r>
              <w:rPr>
                <w:rFonts w:ascii="宋体" w:hAnsi="宋体" w:hint="eastAsia"/>
                <w:bCs/>
                <w:sz w:val="24"/>
                <w:szCs w:val="21"/>
              </w:rPr>
              <w:t>，张先生</w:t>
            </w:r>
          </w:p>
          <w:p w:rsidR="00E050BA" w:rsidRDefault="00914523">
            <w:pPr>
              <w:spacing w:line="240" w:lineRule="atLeast"/>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0510-807187</w:t>
            </w:r>
            <w:r>
              <w:rPr>
                <w:rFonts w:ascii="宋体" w:hAnsi="宋体" w:hint="eastAsia"/>
                <w:bCs/>
                <w:sz w:val="24"/>
                <w:szCs w:val="21"/>
              </w:rPr>
              <w:t>25</w:t>
            </w:r>
          </w:p>
          <w:p w:rsidR="00E050BA" w:rsidRDefault="00914523">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E050BA">
        <w:trPr>
          <w:trHeight w:val="3720"/>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lastRenderedPageBreak/>
              <w:t>8</w:t>
            </w:r>
          </w:p>
        </w:tc>
        <w:tc>
          <w:tcPr>
            <w:tcW w:w="8596" w:type="dxa"/>
          </w:tcPr>
          <w:p w:rsidR="00E050BA" w:rsidRDefault="00914523">
            <w:pPr>
              <w:pStyle w:val="ac"/>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int="eastAsia"/>
                <w:b/>
              </w:rPr>
              <w:t>捌仟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w:t>
            </w:r>
            <w:r>
              <w:rPr>
                <w:rFonts w:hint="eastAsia"/>
              </w:rPr>
              <w:t>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050BA">
              <w:trPr>
                <w:trHeight w:val="376"/>
                <w:jc w:val="center"/>
              </w:trPr>
              <w:tc>
                <w:tcPr>
                  <w:tcW w:w="1704" w:type="dxa"/>
                  <w:vAlign w:val="center"/>
                </w:tcPr>
                <w:p w:rsidR="00E050BA" w:rsidRDefault="00914523">
                  <w:pPr>
                    <w:jc w:val="center"/>
                    <w:rPr>
                      <w:rFonts w:hAnsi="宋体"/>
                      <w:bCs/>
                      <w:szCs w:val="21"/>
                      <w:lang w:val="zh-CN"/>
                    </w:rPr>
                  </w:pPr>
                  <w:r>
                    <w:rPr>
                      <w:rFonts w:hint="eastAsia"/>
                      <w:szCs w:val="21"/>
                    </w:rPr>
                    <w:t>交纳投标保证金账户名称</w:t>
                  </w:r>
                </w:p>
              </w:tc>
              <w:tc>
                <w:tcPr>
                  <w:tcW w:w="3349" w:type="dxa"/>
                  <w:vAlign w:val="center"/>
                </w:tcPr>
                <w:p w:rsidR="00E050BA" w:rsidRDefault="00914523">
                  <w:pPr>
                    <w:jc w:val="center"/>
                    <w:rPr>
                      <w:rFonts w:hAnsi="宋体"/>
                      <w:bCs/>
                      <w:szCs w:val="21"/>
                      <w:lang w:val="zh-CN"/>
                    </w:rPr>
                  </w:pPr>
                  <w:r>
                    <w:rPr>
                      <w:rFonts w:hint="eastAsia"/>
                    </w:rPr>
                    <w:t>宜兴市公用环保集团有限公司</w:t>
                  </w:r>
                </w:p>
              </w:tc>
              <w:tc>
                <w:tcPr>
                  <w:tcW w:w="1084" w:type="dxa"/>
                  <w:vMerge w:val="restart"/>
                  <w:vAlign w:val="center"/>
                </w:tcPr>
                <w:p w:rsidR="00E050BA" w:rsidRDefault="00914523">
                  <w:pPr>
                    <w:jc w:val="center"/>
                    <w:rPr>
                      <w:rFonts w:hAnsi="宋体"/>
                      <w:bCs/>
                      <w:szCs w:val="21"/>
                      <w:lang w:val="zh-CN"/>
                    </w:rPr>
                  </w:pPr>
                  <w:r>
                    <w:rPr>
                      <w:rFonts w:hAnsi="宋体" w:hint="eastAsia"/>
                      <w:bCs/>
                      <w:szCs w:val="21"/>
                      <w:lang w:val="zh-CN"/>
                    </w:rPr>
                    <w:t>交纳</w:t>
                  </w:r>
                </w:p>
                <w:p w:rsidR="00E050BA" w:rsidRDefault="00914523">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050BA" w:rsidRDefault="00914523">
                  <w:pPr>
                    <w:jc w:val="center"/>
                    <w:rPr>
                      <w:rFonts w:hAnsi="宋体"/>
                      <w:b/>
                      <w:bCs/>
                      <w:szCs w:val="21"/>
                      <w:lang w:val="zh-CN"/>
                    </w:rPr>
                  </w:pPr>
                  <w:r>
                    <w:rPr>
                      <w:rFonts w:hint="eastAsia"/>
                      <w:b/>
                      <w:szCs w:val="21"/>
                    </w:rPr>
                    <w:t>投标保证金的交纳形式限于转账（不接受其他形式的投标保证金）</w:t>
                  </w:r>
                </w:p>
              </w:tc>
            </w:tr>
            <w:tr w:rsidR="00E050BA">
              <w:trPr>
                <w:trHeight w:val="366"/>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开户银行</w:t>
                  </w:r>
                </w:p>
              </w:tc>
              <w:tc>
                <w:tcPr>
                  <w:tcW w:w="3349" w:type="dxa"/>
                  <w:vAlign w:val="center"/>
                </w:tcPr>
                <w:p w:rsidR="00E050BA" w:rsidRDefault="00914523">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E050BA" w:rsidRDefault="00E050BA">
                  <w:pPr>
                    <w:jc w:val="center"/>
                    <w:rPr>
                      <w:rFonts w:hAnsi="宋体"/>
                      <w:bCs/>
                      <w:szCs w:val="21"/>
                      <w:lang w:val="zh-CN"/>
                    </w:rPr>
                  </w:pPr>
                </w:p>
              </w:tc>
              <w:tc>
                <w:tcPr>
                  <w:tcW w:w="2663" w:type="dxa"/>
                  <w:vMerge/>
                  <w:vAlign w:val="center"/>
                </w:tcPr>
                <w:p w:rsidR="00E050BA" w:rsidRDefault="00E050BA">
                  <w:pPr>
                    <w:jc w:val="center"/>
                    <w:rPr>
                      <w:rFonts w:hAnsi="宋体"/>
                      <w:bCs/>
                      <w:szCs w:val="21"/>
                      <w:lang w:val="zh-CN"/>
                    </w:rPr>
                  </w:pPr>
                </w:p>
              </w:tc>
            </w:tr>
            <w:tr w:rsidR="00E050BA">
              <w:trPr>
                <w:trHeight w:val="90"/>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账号</w:t>
                  </w:r>
                </w:p>
              </w:tc>
              <w:tc>
                <w:tcPr>
                  <w:tcW w:w="3349" w:type="dxa"/>
                  <w:vAlign w:val="center"/>
                </w:tcPr>
                <w:p w:rsidR="00E050BA" w:rsidRDefault="00DD019F">
                  <w:pPr>
                    <w:jc w:val="center"/>
                    <w:rPr>
                      <w:rFonts w:ascii="宋体" w:hAnsi="宋体"/>
                      <w:bCs/>
                      <w:szCs w:val="21"/>
                      <w:lang w:val="zh-CN"/>
                    </w:rPr>
                  </w:pPr>
                  <w:r w:rsidRPr="00DD019F">
                    <w:rPr>
                      <w:rFonts w:ascii="宋体" w:hAnsi="宋体"/>
                      <w:bCs/>
                      <w:szCs w:val="21"/>
                      <w:lang w:val="zh-CN"/>
                    </w:rPr>
                    <w:t>51610188000238722</w:t>
                  </w:r>
                </w:p>
              </w:tc>
              <w:tc>
                <w:tcPr>
                  <w:tcW w:w="1084" w:type="dxa"/>
                  <w:vMerge/>
                  <w:vAlign w:val="center"/>
                </w:tcPr>
                <w:p w:rsidR="00E050BA" w:rsidRDefault="00E050BA">
                  <w:pPr>
                    <w:jc w:val="center"/>
                    <w:rPr>
                      <w:rFonts w:hAnsi="宋体"/>
                      <w:bCs/>
                      <w:szCs w:val="21"/>
                      <w:lang w:val="zh-CN"/>
                    </w:rPr>
                  </w:pPr>
                </w:p>
              </w:tc>
              <w:tc>
                <w:tcPr>
                  <w:tcW w:w="2663" w:type="dxa"/>
                  <w:vMerge/>
                  <w:vAlign w:val="center"/>
                </w:tcPr>
                <w:p w:rsidR="00E050BA" w:rsidRDefault="00E050BA">
                  <w:pPr>
                    <w:jc w:val="center"/>
                    <w:rPr>
                      <w:rFonts w:hAnsi="宋体"/>
                      <w:bCs/>
                      <w:szCs w:val="21"/>
                      <w:lang w:val="zh-CN"/>
                    </w:rPr>
                  </w:pPr>
                </w:p>
              </w:tc>
            </w:tr>
          </w:tbl>
          <w:p w:rsidR="00E050BA" w:rsidRDefault="00914523">
            <w:pPr>
              <w:pStyle w:val="ac"/>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w:t>
            </w:r>
            <w:r>
              <w:rPr>
                <w:rFonts w:hAnsi="宋体" w:hint="eastAsia"/>
                <w:b/>
                <w:bCs/>
                <w:color w:val="FF0000"/>
                <w:szCs w:val="21"/>
              </w:rPr>
              <w:t>,</w:t>
            </w:r>
            <w:r>
              <w:rPr>
                <w:rFonts w:hAnsi="宋体" w:hint="eastAsia"/>
                <w:b/>
                <w:bCs/>
                <w:color w:val="FF0000"/>
                <w:szCs w:val="21"/>
              </w:rPr>
              <w:t>缴纳投标保证金账户为涉密账户，账号随机，请投标单位仔细核对账号后缴纳投标保证金，合同签订后，无息退回。</w:t>
            </w:r>
          </w:p>
        </w:tc>
      </w:tr>
      <w:bookmarkEnd w:id="5"/>
      <w:tr w:rsidR="00E050BA">
        <w:trPr>
          <w:trHeight w:val="2357"/>
          <w:jc w:val="center"/>
        </w:trPr>
        <w:tc>
          <w:tcPr>
            <w:tcW w:w="693" w:type="dxa"/>
            <w:vAlign w:val="center"/>
          </w:tcPr>
          <w:p w:rsidR="00E050BA" w:rsidRDefault="00914523">
            <w:pPr>
              <w:spacing w:line="480" w:lineRule="exact"/>
              <w:jc w:val="center"/>
              <w:rPr>
                <w:rFonts w:ascii="宋体" w:hAnsi="宋体"/>
                <w:bCs/>
                <w:sz w:val="24"/>
                <w:szCs w:val="24"/>
              </w:rPr>
            </w:pPr>
            <w:r>
              <w:rPr>
                <w:rFonts w:ascii="宋体" w:hAnsi="宋体" w:hint="eastAsia"/>
                <w:bCs/>
                <w:sz w:val="24"/>
                <w:szCs w:val="24"/>
              </w:rPr>
              <w:t>9</w:t>
            </w:r>
          </w:p>
        </w:tc>
        <w:tc>
          <w:tcPr>
            <w:tcW w:w="8596" w:type="dxa"/>
          </w:tcPr>
          <w:p w:rsidR="00E050BA" w:rsidRDefault="00914523">
            <w:pPr>
              <w:rPr>
                <w:rFonts w:ascii="宋体" w:hAnsi="宋体"/>
                <w:bCs/>
                <w:color w:val="FF0000"/>
                <w:sz w:val="24"/>
              </w:rPr>
            </w:pPr>
            <w:r>
              <w:rPr>
                <w:rFonts w:ascii="宋体" w:hAnsi="宋体" w:hint="eastAsia"/>
                <w:b/>
                <w:bCs/>
                <w:sz w:val="24"/>
                <w:lang w:val="zh-CN"/>
              </w:rPr>
              <w:t>履约保证金：</w:t>
            </w:r>
            <w:r>
              <w:rPr>
                <w:rFonts w:ascii="宋体" w:hAnsi="宋体" w:hint="eastAsia"/>
                <w:bCs/>
                <w:sz w:val="24"/>
                <w:lang w:val="zh-CN"/>
              </w:rPr>
              <w:t>签订合同前，中标供应商须按下表要求交纳中标合同总金额</w:t>
            </w:r>
            <w:r>
              <w:rPr>
                <w:rFonts w:ascii="宋体" w:hAnsi="宋体" w:hint="eastAsia"/>
                <w:bCs/>
                <w:sz w:val="24"/>
                <w:lang w:val="zh-CN"/>
              </w:rPr>
              <w:t>10%</w:t>
            </w:r>
            <w:r>
              <w:rPr>
                <w:rFonts w:ascii="宋体" w:hAnsi="宋体" w:hint="eastAsia"/>
                <w:bCs/>
                <w:sz w:val="24"/>
                <w:lang w:val="zh-CN"/>
              </w:rPr>
              <w:t>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050BA">
              <w:trPr>
                <w:trHeight w:val="376"/>
                <w:jc w:val="center"/>
              </w:trPr>
              <w:tc>
                <w:tcPr>
                  <w:tcW w:w="1704" w:type="dxa"/>
                  <w:vAlign w:val="center"/>
                </w:tcPr>
                <w:p w:rsidR="00E050BA" w:rsidRDefault="00914523">
                  <w:pPr>
                    <w:jc w:val="center"/>
                    <w:rPr>
                      <w:rFonts w:hAnsi="宋体"/>
                      <w:bCs/>
                      <w:szCs w:val="21"/>
                      <w:lang w:val="zh-CN"/>
                    </w:rPr>
                  </w:pPr>
                  <w:r>
                    <w:rPr>
                      <w:rFonts w:hint="eastAsia"/>
                      <w:szCs w:val="21"/>
                    </w:rPr>
                    <w:t>交纳履约保证金账户名称</w:t>
                  </w:r>
                </w:p>
              </w:tc>
              <w:tc>
                <w:tcPr>
                  <w:tcW w:w="3115" w:type="dxa"/>
                  <w:vAlign w:val="center"/>
                </w:tcPr>
                <w:p w:rsidR="00E050BA" w:rsidRDefault="00914523">
                  <w:pPr>
                    <w:jc w:val="center"/>
                    <w:rPr>
                      <w:rFonts w:hAnsi="宋体"/>
                      <w:bCs/>
                      <w:sz w:val="24"/>
                      <w:szCs w:val="24"/>
                    </w:rPr>
                  </w:pPr>
                  <w:r>
                    <w:rPr>
                      <w:rFonts w:hAnsi="宋体" w:hint="eastAsia"/>
                      <w:bCs/>
                      <w:sz w:val="24"/>
                      <w:szCs w:val="24"/>
                    </w:rPr>
                    <w:t>宜兴水务集团有限公司</w:t>
                  </w:r>
                </w:p>
              </w:tc>
              <w:tc>
                <w:tcPr>
                  <w:tcW w:w="663" w:type="dxa"/>
                  <w:vMerge w:val="restart"/>
                  <w:vAlign w:val="center"/>
                </w:tcPr>
                <w:p w:rsidR="00E050BA" w:rsidRDefault="00914523">
                  <w:pPr>
                    <w:jc w:val="center"/>
                    <w:rPr>
                      <w:rFonts w:ascii="宋体" w:hAnsi="宋体"/>
                      <w:bCs/>
                      <w:szCs w:val="21"/>
                      <w:lang w:val="zh-CN"/>
                    </w:rPr>
                  </w:pPr>
                  <w:r>
                    <w:rPr>
                      <w:rFonts w:ascii="宋体" w:hAnsi="宋体" w:hint="eastAsia"/>
                      <w:bCs/>
                      <w:szCs w:val="21"/>
                      <w:lang w:val="zh-CN"/>
                    </w:rPr>
                    <w:t>交纳</w:t>
                  </w:r>
                </w:p>
                <w:p w:rsidR="00E050BA" w:rsidRDefault="0091452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050BA" w:rsidRDefault="00DD019F" w:rsidP="00DD019F">
                  <w:pPr>
                    <w:jc w:val="center"/>
                    <w:rPr>
                      <w:rFonts w:hAnsi="宋体"/>
                      <w:bCs/>
                      <w:szCs w:val="21"/>
                      <w:lang w:val="zh-CN"/>
                    </w:rPr>
                  </w:pPr>
                  <w:r>
                    <w:rPr>
                      <w:rFonts w:ascii="宋体" w:hAnsi="宋体" w:hint="eastAsia"/>
                      <w:bCs/>
                      <w:szCs w:val="21"/>
                      <w:lang w:val="zh-CN"/>
                    </w:rPr>
                    <w:t>履约</w:t>
                  </w:r>
                  <w:r w:rsidR="00914523">
                    <w:rPr>
                      <w:rFonts w:ascii="宋体" w:hAnsi="宋体" w:hint="eastAsia"/>
                      <w:bCs/>
                      <w:szCs w:val="21"/>
                      <w:lang w:val="zh-CN"/>
                    </w:rPr>
                    <w:t>保证金的交纳形式限于转账、电汇、本票、银行汇票、银行保函（不接受其他形式的</w:t>
                  </w:r>
                  <w:r w:rsidR="00914523">
                    <w:rPr>
                      <w:rFonts w:ascii="宋体" w:hAnsi="宋体" w:hint="eastAsia"/>
                      <w:bCs/>
                      <w:szCs w:val="21"/>
                      <w:lang w:val="zh-CN"/>
                    </w:rPr>
                    <w:t>保证金）</w:t>
                  </w:r>
                </w:p>
              </w:tc>
            </w:tr>
            <w:tr w:rsidR="00E050BA">
              <w:trPr>
                <w:trHeight w:val="529"/>
                <w:jc w:val="center"/>
              </w:trPr>
              <w:tc>
                <w:tcPr>
                  <w:tcW w:w="1704" w:type="dxa"/>
                  <w:vAlign w:val="center"/>
                </w:tcPr>
                <w:p w:rsidR="00E050BA" w:rsidRDefault="00914523">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050BA" w:rsidRDefault="00914523">
                  <w:pPr>
                    <w:jc w:val="center"/>
                    <w:rPr>
                      <w:rFonts w:ascii="宋体" w:hAnsi="宋体"/>
                      <w:bCs/>
                      <w:sz w:val="24"/>
                      <w:szCs w:val="24"/>
                    </w:rPr>
                  </w:pPr>
                  <w:r>
                    <w:rPr>
                      <w:rFonts w:hAnsi="宋体" w:hint="eastAsia"/>
                      <w:bCs/>
                      <w:sz w:val="24"/>
                      <w:szCs w:val="24"/>
                    </w:rPr>
                    <w:t>中信银行宜兴支行</w:t>
                  </w:r>
                </w:p>
              </w:tc>
              <w:tc>
                <w:tcPr>
                  <w:tcW w:w="663" w:type="dxa"/>
                  <w:vMerge/>
                  <w:vAlign w:val="center"/>
                </w:tcPr>
                <w:p w:rsidR="00E050BA" w:rsidRDefault="00E050BA">
                  <w:pPr>
                    <w:jc w:val="center"/>
                    <w:rPr>
                      <w:rFonts w:hAnsi="宋体"/>
                      <w:bCs/>
                      <w:szCs w:val="21"/>
                      <w:lang w:val="zh-CN"/>
                    </w:rPr>
                  </w:pPr>
                </w:p>
              </w:tc>
              <w:tc>
                <w:tcPr>
                  <w:tcW w:w="2844" w:type="dxa"/>
                  <w:vMerge/>
                  <w:vAlign w:val="center"/>
                </w:tcPr>
                <w:p w:rsidR="00E050BA" w:rsidRDefault="00E050BA">
                  <w:pPr>
                    <w:jc w:val="center"/>
                    <w:rPr>
                      <w:rFonts w:hAnsi="宋体"/>
                      <w:bCs/>
                      <w:szCs w:val="21"/>
                      <w:lang w:val="zh-CN"/>
                    </w:rPr>
                  </w:pPr>
                </w:p>
              </w:tc>
            </w:tr>
            <w:tr w:rsidR="00E050BA">
              <w:trPr>
                <w:trHeight w:val="450"/>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账号</w:t>
                  </w:r>
                </w:p>
              </w:tc>
              <w:tc>
                <w:tcPr>
                  <w:tcW w:w="3115" w:type="dxa"/>
                  <w:vAlign w:val="center"/>
                </w:tcPr>
                <w:p w:rsidR="00E050BA" w:rsidRDefault="00914523">
                  <w:pPr>
                    <w:jc w:val="center"/>
                    <w:rPr>
                      <w:rFonts w:ascii="宋体" w:hAnsi="宋体"/>
                      <w:bCs/>
                      <w:sz w:val="24"/>
                      <w:szCs w:val="24"/>
                    </w:rPr>
                  </w:pPr>
                  <w:r>
                    <w:rPr>
                      <w:rFonts w:ascii="宋体" w:hAnsi="宋体" w:hint="eastAsia"/>
                      <w:bCs/>
                      <w:sz w:val="24"/>
                      <w:szCs w:val="21"/>
                    </w:rPr>
                    <w:t>7352610182600000366</w:t>
                  </w:r>
                </w:p>
              </w:tc>
              <w:tc>
                <w:tcPr>
                  <w:tcW w:w="663" w:type="dxa"/>
                  <w:vMerge/>
                  <w:vAlign w:val="center"/>
                </w:tcPr>
                <w:p w:rsidR="00E050BA" w:rsidRDefault="00E050BA">
                  <w:pPr>
                    <w:jc w:val="center"/>
                    <w:rPr>
                      <w:rFonts w:hAnsi="宋体"/>
                      <w:bCs/>
                      <w:szCs w:val="21"/>
                      <w:lang w:val="zh-CN"/>
                    </w:rPr>
                  </w:pPr>
                </w:p>
              </w:tc>
              <w:tc>
                <w:tcPr>
                  <w:tcW w:w="2844" w:type="dxa"/>
                  <w:vMerge/>
                  <w:vAlign w:val="center"/>
                </w:tcPr>
                <w:p w:rsidR="00E050BA" w:rsidRDefault="00E050BA">
                  <w:pPr>
                    <w:jc w:val="center"/>
                    <w:rPr>
                      <w:rFonts w:hAnsi="宋体"/>
                      <w:bCs/>
                      <w:szCs w:val="21"/>
                      <w:lang w:val="zh-CN"/>
                    </w:rPr>
                  </w:pPr>
                </w:p>
              </w:tc>
            </w:tr>
          </w:tbl>
          <w:p w:rsidR="00E050BA" w:rsidRDefault="00E050BA">
            <w:pPr>
              <w:jc w:val="left"/>
              <w:rPr>
                <w:rFonts w:ascii="宋体" w:hAnsi="宋体"/>
                <w:bCs/>
                <w:sz w:val="24"/>
                <w:szCs w:val="24"/>
              </w:rPr>
            </w:pPr>
          </w:p>
        </w:tc>
      </w:tr>
    </w:tbl>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rsidP="00DD019F">
      <w:pPr>
        <w:pStyle w:val="a8"/>
        <w:ind w:firstLine="320"/>
        <w:rPr>
          <w:rFonts w:ascii="黑体" w:eastAsia="黑体" w:hAnsi="黑体"/>
          <w:sz w:val="32"/>
          <w:szCs w:val="32"/>
        </w:rPr>
      </w:pPr>
    </w:p>
    <w:p w:rsidR="00E050BA" w:rsidRDefault="00E050BA" w:rsidP="00DD019F">
      <w:pPr>
        <w:pStyle w:val="a8"/>
        <w:ind w:firstLine="32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914523">
      <w:pPr>
        <w:jc w:val="center"/>
        <w:outlineLvl w:val="0"/>
        <w:rPr>
          <w:rFonts w:ascii="黑体" w:eastAsia="黑体" w:hAnsi="黑体"/>
          <w:sz w:val="32"/>
          <w:szCs w:val="32"/>
        </w:rPr>
      </w:pPr>
      <w:r>
        <w:rPr>
          <w:rFonts w:ascii="黑体" w:eastAsia="黑体" w:hAnsi="黑体" w:hint="eastAsia"/>
          <w:sz w:val="28"/>
          <w:szCs w:val="28"/>
        </w:rPr>
        <w:lastRenderedPageBreak/>
        <w:t>第二章</w:t>
      </w:r>
      <w:r>
        <w:rPr>
          <w:rFonts w:ascii="黑体" w:eastAsia="黑体" w:hAnsi="黑体" w:hint="eastAsia"/>
          <w:sz w:val="28"/>
          <w:szCs w:val="28"/>
        </w:rPr>
        <w:t xml:space="preserve"> </w:t>
      </w:r>
      <w:r>
        <w:rPr>
          <w:rFonts w:ascii="黑体" w:eastAsia="黑体" w:hAnsi="黑体" w:hint="eastAsia"/>
          <w:sz w:val="28"/>
          <w:szCs w:val="28"/>
        </w:rPr>
        <w:t>投标人须知</w:t>
      </w:r>
    </w:p>
    <w:p w:rsidR="00E050BA" w:rsidRDefault="00914523">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E050BA" w:rsidRDefault="00914523">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E050BA" w:rsidRDefault="00914523">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050BA" w:rsidRDefault="0091452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E050BA" w:rsidRDefault="00914523">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E050BA" w:rsidRDefault="00914523">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E050BA" w:rsidRDefault="0091452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050BA" w:rsidRDefault="0091452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E050BA" w:rsidRDefault="0091452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E050BA" w:rsidRDefault="00914523">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050BA" w:rsidRDefault="0091452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050BA" w:rsidRDefault="00914523">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w:t>
      </w:r>
      <w:r>
        <w:rPr>
          <w:rFonts w:ascii="宋体" w:hint="eastAsia"/>
          <w:b/>
          <w:bCs/>
          <w:sz w:val="24"/>
          <w:szCs w:val="21"/>
        </w:rPr>
        <w:t>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050BA" w:rsidRDefault="0091452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050BA" w:rsidRDefault="00914523">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w:t>
      </w:r>
      <w:r>
        <w:rPr>
          <w:rFonts w:ascii="宋体" w:hAnsi="宋体" w:hint="eastAsia"/>
          <w:sz w:val="24"/>
          <w:szCs w:val="21"/>
        </w:rPr>
        <w:t>3</w:t>
      </w:r>
      <w:r>
        <w:rPr>
          <w:rFonts w:ascii="宋体" w:hAnsi="宋体" w:hint="eastAsia"/>
          <w:sz w:val="24"/>
          <w:szCs w:val="21"/>
        </w:rPr>
        <w:t>天</w:t>
      </w:r>
      <w:r>
        <w:rPr>
          <w:rFonts w:ascii="宋体" w:hAnsi="宋体" w:hint="eastAsia"/>
          <w:sz w:val="24"/>
          <w:szCs w:val="21"/>
        </w:rPr>
        <w:t>前</w:t>
      </w:r>
      <w:r>
        <w:rPr>
          <w:rFonts w:ascii="宋体" w:hAnsi="宋体" w:hint="eastAsia"/>
          <w:sz w:val="24"/>
          <w:szCs w:val="21"/>
        </w:rPr>
        <w:t>以书面形式（加盖公章）向招标人提出，否则视为已经认同本项目招标时间。</w:t>
      </w:r>
    </w:p>
    <w:p w:rsidR="00E050BA" w:rsidRDefault="00914523">
      <w:pPr>
        <w:spacing w:line="360" w:lineRule="auto"/>
        <w:ind w:firstLineChars="200" w:firstLine="482"/>
        <w:rPr>
          <w:rFonts w:ascii="宋体" w:hAnsi="宋体"/>
          <w:b/>
          <w:sz w:val="24"/>
        </w:rPr>
      </w:pPr>
      <w:r>
        <w:rPr>
          <w:rFonts w:ascii="宋体" w:hAnsi="宋体" w:hint="eastAsia"/>
          <w:b/>
          <w:sz w:val="24"/>
        </w:rPr>
        <w:t>三、投标文件</w:t>
      </w:r>
    </w:p>
    <w:p w:rsidR="00E050BA" w:rsidRDefault="00914523">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w:t>
      </w:r>
      <w:r>
        <w:rPr>
          <w:rFonts w:ascii="宋体" w:hAnsi="宋体" w:hint="eastAsia"/>
          <w:b/>
          <w:sz w:val="24"/>
        </w:rPr>
        <w:t>投标文件的组成</w:t>
      </w:r>
      <w:bookmarkEnd w:id="15"/>
      <w:r>
        <w:rPr>
          <w:rFonts w:ascii="宋体" w:hAnsi="宋体" w:hint="eastAsia"/>
          <w:b/>
          <w:sz w:val="24"/>
        </w:rPr>
        <w:t>：</w:t>
      </w:r>
    </w:p>
    <w:p w:rsidR="00E050BA" w:rsidRDefault="00914523" w:rsidP="00DD019F">
      <w:pPr>
        <w:spacing w:line="460" w:lineRule="exact"/>
        <w:ind w:firstLineChars="100" w:firstLine="240"/>
        <w:jc w:val="left"/>
        <w:rPr>
          <w:rFonts w:ascii="宋体" w:hAnsi="宋体"/>
          <w:sz w:val="28"/>
        </w:rPr>
      </w:pPr>
      <w:bookmarkStart w:id="19" w:name="OLE_LINK51"/>
      <w:r>
        <w:rPr>
          <w:rFonts w:ascii="宋体" w:hAnsi="宋体" w:hint="eastAsia"/>
          <w:sz w:val="24"/>
          <w:szCs w:val="21"/>
        </w:rPr>
        <w:t>投标文件应包括如下内容（需装订后密封，评标结束后不退，如资料不全一律作废标处理）：</w:t>
      </w:r>
    </w:p>
    <w:p w:rsidR="00E050BA" w:rsidRDefault="00914523">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0"/>
      <w:r>
        <w:rPr>
          <w:rFonts w:ascii="宋体" w:hAnsi="宋体" w:hint="eastAsia"/>
          <w:sz w:val="24"/>
          <w:szCs w:val="21"/>
          <w:lang w:val="zh-CN"/>
        </w:rPr>
        <w:t>；</w:t>
      </w:r>
    </w:p>
    <w:p w:rsidR="00E050BA" w:rsidRDefault="00914523">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050BA" w:rsidRDefault="00914523">
      <w:pPr>
        <w:tabs>
          <w:tab w:val="left" w:pos="-258"/>
          <w:tab w:val="left" w:pos="0"/>
          <w:tab w:val="left" w:pos="255"/>
        </w:tabs>
        <w:spacing w:line="460" w:lineRule="exact"/>
        <w:ind w:firstLineChars="200" w:firstLine="480"/>
        <w:rPr>
          <w:rFonts w:ascii="宋体" w:hAnsi="宋体"/>
          <w:sz w:val="24"/>
        </w:rPr>
      </w:pPr>
      <w:bookmarkStart w:id="21" w:name="OLE_LINK20"/>
      <w:r>
        <w:rPr>
          <w:rFonts w:ascii="宋体" w:hAnsi="宋体" w:hint="eastAsia"/>
          <w:sz w:val="24"/>
          <w:szCs w:val="24"/>
        </w:rPr>
        <w:t>7.3</w:t>
      </w:r>
      <w:r>
        <w:rPr>
          <w:rFonts w:ascii="宋体" w:hAnsi="宋体" w:hint="eastAsia"/>
          <w:sz w:val="24"/>
          <w:szCs w:val="24"/>
        </w:rPr>
        <w:t>资格证明文件</w:t>
      </w:r>
      <w:bookmarkEnd w:id="21"/>
      <w:r>
        <w:rPr>
          <w:rFonts w:ascii="宋体" w:hAnsi="宋体" w:hint="eastAsia"/>
          <w:sz w:val="24"/>
          <w:szCs w:val="24"/>
        </w:rPr>
        <w:t>：</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szCs w:val="24"/>
        </w:rPr>
        <w:t>7.3.1</w:t>
      </w: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t>7.3.2</w:t>
      </w:r>
      <w:r>
        <w:rPr>
          <w:rFonts w:ascii="宋体" w:hAnsi="宋体" w:hint="eastAsia"/>
          <w:sz w:val="24"/>
        </w:rPr>
        <w:t xml:space="preserve">　</w:t>
      </w: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3"/>
    </w:p>
    <w:p w:rsidR="00E050BA" w:rsidRDefault="00914523">
      <w:p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7.3.3</w:t>
      </w:r>
      <w:r>
        <w:rPr>
          <w:rFonts w:ascii="宋体" w:hAnsi="宋体" w:hint="eastAsia"/>
          <w:sz w:val="24"/>
        </w:rPr>
        <w:t xml:space="preserve">　</w:t>
      </w: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仿宋_GB2312" w:hAnsi="仿宋_GB2312" w:cs="仿宋_GB2312" w:hint="eastAsia"/>
          <w:bCs/>
          <w:sz w:val="24"/>
          <w:szCs w:val="24"/>
        </w:rPr>
        <w:t>营业执照、国家食盐定点批发证书</w:t>
      </w:r>
      <w:r>
        <w:rPr>
          <w:rFonts w:ascii="仿宋_GB2312" w:hAnsi="仿宋_GB2312" w:cs="仿宋_GB2312" w:hint="eastAsia"/>
          <w:bCs/>
          <w:sz w:val="24"/>
          <w:szCs w:val="24"/>
        </w:rPr>
        <w:t>复印件</w:t>
      </w:r>
      <w:r>
        <w:rPr>
          <w:rFonts w:ascii="宋体" w:hAnsi="宋体" w:hint="eastAsia"/>
          <w:sz w:val="24"/>
          <w:szCs w:val="21"/>
          <w:lang w:val="zh-CN"/>
        </w:rPr>
        <w:t>；</w:t>
      </w:r>
      <w:r>
        <w:rPr>
          <w:rFonts w:ascii="宋体" w:hAnsi="宋体" w:hint="eastAsia"/>
          <w:b/>
          <w:bCs/>
          <w:sz w:val="24"/>
          <w:szCs w:val="24"/>
        </w:rPr>
        <w:t>（投标时必须提交相应原件）</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t>7.3.4</w:t>
      </w:r>
      <w:r>
        <w:rPr>
          <w:rFonts w:ascii="宋体" w:hAnsi="宋体" w:hint="eastAsia"/>
          <w:sz w:val="24"/>
        </w:rPr>
        <w:t xml:space="preserve">　</w:t>
      </w:r>
      <w:r>
        <w:rPr>
          <w:rFonts w:ascii="宋体" w:hAnsi="宋体" w:hint="eastAsia"/>
          <w:sz w:val="24"/>
        </w:rPr>
        <w:t>投标人依法缴纳近十二个月中任意一个月份税收的相关材料（提供相关主管部门证明或银行代扣证明）复印件；</w:t>
      </w:r>
    </w:p>
    <w:p w:rsidR="00E050BA" w:rsidRDefault="00914523">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7.3.5</w:t>
      </w:r>
      <w:r>
        <w:rPr>
          <w:rFonts w:ascii="宋体" w:hAnsi="宋体" w:hint="eastAsia"/>
          <w:bCs/>
          <w:sz w:val="24"/>
          <w:szCs w:val="24"/>
          <w:lang w:val="zh-CN"/>
        </w:rPr>
        <w:t xml:space="preserve">　</w:t>
      </w: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bookmarkEnd w:id="24"/>
      <w:r>
        <w:rPr>
          <w:rFonts w:ascii="宋体" w:hAnsi="宋体" w:hint="eastAsia"/>
          <w:sz w:val="24"/>
        </w:rPr>
        <w:t>；</w:t>
      </w:r>
    </w:p>
    <w:p w:rsidR="00E050BA" w:rsidRDefault="00914523">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7.3.6</w:t>
      </w:r>
      <w:r>
        <w:rPr>
          <w:rFonts w:ascii="宋体" w:hAnsi="宋体" w:hint="eastAsia"/>
          <w:bCs/>
          <w:sz w:val="24"/>
          <w:szCs w:val="24"/>
          <w:lang w:val="zh-CN"/>
        </w:rPr>
        <w:t xml:space="preserve">　</w:t>
      </w: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r>
        <w:rPr>
          <w:rFonts w:ascii="宋体" w:hAnsi="宋体" w:hint="eastAsia"/>
          <w:sz w:val="24"/>
        </w:rPr>
        <w:t>；</w:t>
      </w:r>
    </w:p>
    <w:p w:rsidR="00E050BA" w:rsidRDefault="00914523">
      <w:pPr>
        <w:ind w:firstLineChars="150" w:firstLine="360"/>
        <w:rPr>
          <w:rFonts w:ascii="宋体"/>
          <w:kern w:val="0"/>
          <w:sz w:val="24"/>
          <w:u w:color="000000"/>
        </w:rPr>
      </w:pPr>
      <w:r>
        <w:rPr>
          <w:rFonts w:ascii="宋体" w:hAnsi="宋体" w:cs="宋体" w:hint="eastAsia"/>
          <w:sz w:val="24"/>
        </w:rPr>
        <w:t xml:space="preserve">7.3.7 </w:t>
      </w:r>
      <w:r>
        <w:rPr>
          <w:rFonts w:ascii="宋体" w:hAnsi="宋体" w:cs="宋体" w:hint="eastAsia"/>
          <w:sz w:val="24"/>
          <w:szCs w:val="24"/>
          <w:lang w:val="zh-CN"/>
        </w:rPr>
        <w:t>投标</w:t>
      </w:r>
      <w:r>
        <w:rPr>
          <w:rFonts w:ascii="宋体" w:hAnsi="宋体" w:cs="宋体" w:hint="eastAsia"/>
          <w:sz w:val="24"/>
          <w:szCs w:val="24"/>
        </w:rPr>
        <w:t>厂家具有在有效期内的</w:t>
      </w:r>
      <w:r>
        <w:rPr>
          <w:rFonts w:ascii="宋体" w:hint="eastAsia"/>
          <w:kern w:val="0"/>
          <w:sz w:val="24"/>
          <w:u w:color="000000"/>
        </w:rPr>
        <w:t>市场监督部门颁发的食品生产许可证</w:t>
      </w:r>
      <w:r>
        <w:rPr>
          <w:rFonts w:ascii="宋体" w:hAnsi="宋体" w:cs="宋体" w:hint="eastAsia"/>
          <w:sz w:val="24"/>
          <w:szCs w:val="24"/>
        </w:rPr>
        <w:t>（提供复印件加盖公章）；</w:t>
      </w:r>
    </w:p>
    <w:p w:rsidR="00E050BA" w:rsidRDefault="00914523">
      <w:pPr>
        <w:tabs>
          <w:tab w:val="left" w:pos="0"/>
          <w:tab w:val="left" w:pos="255"/>
        </w:tabs>
        <w:spacing w:line="360" w:lineRule="auto"/>
        <w:ind w:firstLineChars="150" w:firstLine="360"/>
        <w:rPr>
          <w:rFonts w:ascii="宋体" w:hAnsi="宋体"/>
          <w:b/>
          <w:bCs/>
          <w:sz w:val="24"/>
          <w:szCs w:val="24"/>
        </w:rPr>
      </w:pPr>
      <w:r>
        <w:rPr>
          <w:rFonts w:ascii="宋体" w:hAnsi="宋体" w:hint="eastAsia"/>
          <w:sz w:val="24"/>
          <w:szCs w:val="21"/>
        </w:rPr>
        <w:t>7.3.8</w:t>
      </w:r>
      <w:r>
        <w:rPr>
          <w:rFonts w:ascii="宋体" w:hAnsi="宋体" w:cs="宋体" w:hint="eastAsia"/>
          <w:sz w:val="24"/>
          <w:szCs w:val="22"/>
        </w:rPr>
        <w:t>投标产品具有国家</w:t>
      </w:r>
      <w:r>
        <w:rPr>
          <w:rFonts w:ascii="宋体" w:hAnsi="宋体" w:cs="宋体" w:hint="eastAsia"/>
          <w:sz w:val="24"/>
          <w:szCs w:val="22"/>
        </w:rPr>
        <w:t>CMA</w:t>
      </w:r>
      <w:r>
        <w:rPr>
          <w:rFonts w:ascii="宋体" w:hAnsi="宋体" w:cs="宋体" w:hint="eastAsia"/>
          <w:sz w:val="24"/>
          <w:szCs w:val="22"/>
        </w:rPr>
        <w:t>认证的第三方产品质量监督检验部门检测检验报告</w:t>
      </w:r>
      <w:r>
        <w:rPr>
          <w:rFonts w:ascii="宋体" w:hAnsi="宋体" w:hint="eastAsia"/>
          <w:sz w:val="24"/>
          <w:szCs w:val="24"/>
        </w:rPr>
        <w:t>（</w:t>
      </w:r>
      <w:r>
        <w:rPr>
          <w:rFonts w:ascii="宋体" w:hAnsi="宋体" w:cs="宋体" w:hint="eastAsia"/>
          <w:sz w:val="24"/>
          <w:szCs w:val="24"/>
        </w:rPr>
        <w:t>提供复印件加盖公章</w:t>
      </w:r>
      <w:r>
        <w:rPr>
          <w:rFonts w:hAnsi="宋体" w:hint="eastAsia"/>
          <w:szCs w:val="24"/>
        </w:rPr>
        <w:t>）</w:t>
      </w:r>
      <w:r>
        <w:rPr>
          <w:rFonts w:ascii="宋体" w:hAnsi="宋体" w:cs="宋体" w:hint="eastAsia"/>
          <w:sz w:val="24"/>
          <w:szCs w:val="22"/>
        </w:rPr>
        <w:t>。</w:t>
      </w:r>
    </w:p>
    <w:p w:rsidR="00E050BA" w:rsidRDefault="00914523">
      <w:pPr>
        <w:pStyle w:val="a8"/>
        <w:ind w:firstLineChars="200" w:firstLine="480"/>
        <w:rPr>
          <w:rFonts w:hAnsi="宋体"/>
          <w:bCs/>
          <w:color w:val="FF0000"/>
          <w:szCs w:val="21"/>
        </w:rPr>
      </w:pPr>
      <w:r>
        <w:rPr>
          <w:rFonts w:ascii="宋体" w:hAnsi="宋体" w:hint="eastAsia"/>
          <w:sz w:val="24"/>
          <w:szCs w:val="21"/>
        </w:rPr>
        <w:t>7.3.9</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050BA" w:rsidRDefault="00914523">
      <w:pPr>
        <w:tabs>
          <w:tab w:val="left" w:pos="0"/>
          <w:tab w:val="left" w:pos="255"/>
        </w:tabs>
        <w:spacing w:line="360" w:lineRule="auto"/>
        <w:ind w:firstLineChars="150" w:firstLine="361"/>
        <w:rPr>
          <w:rFonts w:hAnsi="宋体"/>
          <w:bCs/>
          <w:color w:val="FF0000"/>
          <w:szCs w:val="21"/>
        </w:rPr>
      </w:pPr>
      <w:r>
        <w:rPr>
          <w:rFonts w:ascii="宋体" w:hAnsi="宋体" w:hint="eastAsia"/>
          <w:b/>
          <w:bCs/>
          <w:sz w:val="24"/>
        </w:rPr>
        <w:t>注：以上“近十二个月”是指投标截止日之前近十二个月（不含投标当月）。</w:t>
      </w:r>
    </w:p>
    <w:p w:rsidR="00E050BA" w:rsidRDefault="00914523">
      <w:pPr>
        <w:tabs>
          <w:tab w:val="left" w:pos="0"/>
          <w:tab w:val="left" w:pos="255"/>
        </w:tabs>
        <w:spacing w:line="360" w:lineRule="auto"/>
        <w:ind w:firstLineChars="200" w:firstLine="480"/>
        <w:rPr>
          <w:rFonts w:ascii="宋体" w:hAnsi="宋体"/>
          <w:sz w:val="24"/>
        </w:rPr>
      </w:pPr>
      <w:bookmarkStart w:id="25" w:name="OLE_LINK115"/>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lastRenderedPageBreak/>
        <w:t>7.5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5"/>
    </w:p>
    <w:p w:rsidR="00E050BA" w:rsidRDefault="00914523">
      <w:pPr>
        <w:tabs>
          <w:tab w:val="left" w:pos="0"/>
        </w:tabs>
        <w:spacing w:line="360" w:lineRule="auto"/>
        <w:ind w:firstLineChars="200" w:firstLine="480"/>
        <w:rPr>
          <w:rFonts w:ascii="宋体" w:hAnsi="宋体"/>
          <w:sz w:val="24"/>
          <w:lang w:val="zh-CN"/>
        </w:rPr>
      </w:pPr>
      <w:r>
        <w:rPr>
          <w:rFonts w:ascii="宋体" w:hAnsi="宋体" w:hint="eastAsia"/>
          <w:sz w:val="24"/>
        </w:rPr>
        <w:t>7.6</w:t>
      </w:r>
      <w:r>
        <w:rPr>
          <w:rFonts w:ascii="宋体" w:hAnsi="宋体" w:hint="eastAsia"/>
          <w:sz w:val="24"/>
        </w:rPr>
        <w:t>要求采购人提供的配合（如有自拟并自行添加）</w:t>
      </w:r>
    </w:p>
    <w:p w:rsidR="00E050BA" w:rsidRDefault="00914523">
      <w:pPr>
        <w:tabs>
          <w:tab w:val="left" w:pos="0"/>
          <w:tab w:val="left" w:pos="255"/>
        </w:tabs>
        <w:spacing w:line="360" w:lineRule="auto"/>
        <w:ind w:firstLineChars="200" w:firstLine="480"/>
        <w:rPr>
          <w:rFonts w:ascii="宋体" w:hAnsi="宋体"/>
          <w:bCs/>
          <w:sz w:val="24"/>
          <w:lang w:val="zh-CN"/>
        </w:rPr>
      </w:pPr>
      <w:bookmarkStart w:id="26" w:name="OLE_LINK116"/>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E050BA" w:rsidRDefault="00914523">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7.1</w:t>
      </w:r>
      <w:r>
        <w:rPr>
          <w:rFonts w:ascii="宋体" w:hAnsi="宋体" w:hint="eastAsia"/>
          <w:b/>
          <w:sz w:val="24"/>
        </w:rPr>
        <w:t>-</w:t>
      </w:r>
      <w:r>
        <w:rPr>
          <w:rFonts w:ascii="宋体" w:hAnsi="宋体" w:hint="eastAsia"/>
          <w:b/>
          <w:sz w:val="24"/>
        </w:rPr>
        <w:t xml:space="preserve"> 7.5</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050BA" w:rsidRDefault="00914523">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w:t>
      </w:r>
      <w:r>
        <w:rPr>
          <w:rFonts w:ascii="宋体" w:hAnsi="宋体" w:hint="eastAsia"/>
          <w:b/>
          <w:sz w:val="24"/>
        </w:rPr>
        <w:t>、投标文件的制作及密封</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w:t>
      </w:r>
      <w:r>
        <w:rPr>
          <w:rFonts w:ascii="宋体" w:hAnsi="宋体" w:hint="eastAsia"/>
          <w:bCs/>
          <w:sz w:val="24"/>
          <w:lang w:val="zh-CN"/>
        </w:rPr>
        <w:t>家法定计量单位。</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050BA" w:rsidRDefault="0091452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5" w:name="OLE_LINK122"/>
      <w:r>
        <w:rPr>
          <w:rFonts w:ascii="宋体" w:hAnsi="宋体" w:hint="eastAsia"/>
          <w:bCs/>
          <w:sz w:val="24"/>
          <w:lang w:val="zh-CN"/>
        </w:rPr>
        <w:t>规格幅面打印、装订成册，</w:t>
      </w:r>
      <w:bookmarkEnd w:id="35"/>
      <w:r>
        <w:rPr>
          <w:rFonts w:ascii="宋体" w:hAnsi="宋体" w:hint="eastAsia"/>
          <w:bCs/>
          <w:sz w:val="24"/>
          <w:szCs w:val="24"/>
        </w:rPr>
        <w:t>并注明“正本”、“副本”字样，</w:t>
      </w:r>
      <w:r>
        <w:rPr>
          <w:rFonts w:ascii="宋体" w:hAnsi="宋体" w:hint="eastAsia"/>
          <w:bCs/>
          <w:sz w:val="24"/>
          <w:lang w:val="zh-CN"/>
        </w:rPr>
        <w:t>由于编排混乱导致投标文件被误读或查找</w:t>
      </w:r>
      <w:r>
        <w:rPr>
          <w:rFonts w:ascii="宋体" w:hAnsi="宋体" w:hint="eastAsia"/>
          <w:bCs/>
          <w:sz w:val="24"/>
          <w:lang w:val="zh-CN"/>
        </w:rPr>
        <w:t>不到，责任由投标人承担。</w:t>
      </w:r>
    </w:p>
    <w:p w:rsidR="00E050BA" w:rsidRDefault="0091452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050BA" w:rsidRDefault="00914523">
      <w:pPr>
        <w:spacing w:line="360" w:lineRule="auto"/>
        <w:ind w:firstLineChars="200" w:firstLine="482"/>
        <w:rPr>
          <w:rFonts w:ascii="宋体" w:hAnsi="宋体"/>
          <w:b/>
          <w:sz w:val="24"/>
        </w:rPr>
      </w:pPr>
      <w:bookmarkStart w:id="37" w:name="OLE_LINK94"/>
      <w:r>
        <w:rPr>
          <w:rFonts w:ascii="宋体" w:hAnsi="宋体" w:hint="eastAsia"/>
          <w:b/>
          <w:sz w:val="24"/>
        </w:rPr>
        <w:t>9</w:t>
      </w:r>
      <w:r>
        <w:rPr>
          <w:rFonts w:ascii="宋体" w:hAnsi="宋体" w:hint="eastAsia"/>
          <w:b/>
          <w:sz w:val="24"/>
        </w:rPr>
        <w:t>、投标文件的真实性</w:t>
      </w:r>
    </w:p>
    <w:p w:rsidR="00E050BA" w:rsidRDefault="00914523">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E050BA" w:rsidRDefault="00914523">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E050BA" w:rsidRDefault="00914523">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E050BA" w:rsidRDefault="00914523">
      <w:pPr>
        <w:spacing w:line="460" w:lineRule="exact"/>
        <w:ind w:firstLineChars="200" w:firstLine="480"/>
        <w:rPr>
          <w:rFonts w:ascii="宋体" w:hAnsi="宋体"/>
          <w:bCs/>
          <w:sz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w:t>
      </w:r>
      <w:r>
        <w:rPr>
          <w:rFonts w:ascii="宋体" w:hAnsi="宋体" w:hint="eastAsia"/>
          <w:bCs/>
          <w:sz w:val="24"/>
          <w:szCs w:val="24"/>
        </w:rPr>
        <w:t>截止时间之前到宜兴水务集团有限公司提交投标文件，逾期不予受理。</w:t>
      </w:r>
    </w:p>
    <w:p w:rsidR="00E050BA" w:rsidRDefault="00914523">
      <w:pPr>
        <w:spacing w:line="360" w:lineRule="auto"/>
        <w:ind w:firstLineChars="196" w:firstLine="472"/>
        <w:rPr>
          <w:rFonts w:ascii="宋体" w:hAnsi="宋体"/>
          <w:b/>
          <w:sz w:val="24"/>
        </w:rPr>
      </w:pPr>
      <w:bookmarkStart w:id="40" w:name="OLE_LINK124"/>
      <w:r>
        <w:rPr>
          <w:rFonts w:ascii="宋体" w:hAnsi="宋体" w:hint="eastAsia"/>
          <w:b/>
          <w:sz w:val="24"/>
        </w:rPr>
        <w:t>11</w:t>
      </w:r>
      <w:r>
        <w:rPr>
          <w:rFonts w:ascii="宋体" w:hAnsi="宋体" w:hint="eastAsia"/>
          <w:b/>
          <w:sz w:val="24"/>
        </w:rPr>
        <w:t>、有下列情形之一的投标文件将拒收</w:t>
      </w:r>
    </w:p>
    <w:p w:rsidR="00E050BA" w:rsidRDefault="00914523">
      <w:pPr>
        <w:spacing w:line="460" w:lineRule="exact"/>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E050BA" w:rsidRDefault="00914523">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E050BA" w:rsidRDefault="00914523">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050BA" w:rsidRDefault="00914523">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E050BA" w:rsidRDefault="00914523">
      <w:pPr>
        <w:spacing w:line="360" w:lineRule="auto"/>
        <w:ind w:firstLineChars="200" w:firstLine="482"/>
        <w:rPr>
          <w:rFonts w:ascii="宋体" w:hAnsi="宋体"/>
          <w:b/>
          <w:sz w:val="24"/>
        </w:rPr>
      </w:pPr>
      <w:bookmarkStart w:id="42" w:name="OLE_LINK125"/>
      <w:r>
        <w:rPr>
          <w:rFonts w:ascii="宋体" w:hAnsi="宋体" w:hint="eastAsia"/>
          <w:b/>
          <w:sz w:val="24"/>
        </w:rPr>
        <w:t>14</w:t>
      </w:r>
      <w:r>
        <w:rPr>
          <w:rFonts w:ascii="宋体" w:hAnsi="宋体" w:hint="eastAsia"/>
          <w:b/>
          <w:sz w:val="24"/>
        </w:rPr>
        <w:t>、投标文件的修改和撤回</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050BA" w:rsidRDefault="0091452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050BA" w:rsidRDefault="00914523">
      <w:pPr>
        <w:tabs>
          <w:tab w:val="left" w:pos="425"/>
        </w:tabs>
        <w:spacing w:line="360" w:lineRule="auto"/>
        <w:ind w:firstLineChars="200" w:firstLine="480"/>
        <w:rPr>
          <w:rFonts w:ascii="宋体" w:hAnsi="宋体"/>
          <w:bCs/>
          <w:sz w:val="24"/>
          <w:lang w:val="zh-CN"/>
        </w:rPr>
      </w:pPr>
      <w:bookmarkStart w:id="44" w:name="OLE_LINK126"/>
      <w:r>
        <w:rPr>
          <w:rFonts w:ascii="宋体" w:hAnsi="宋体" w:cs="宋体" w:hint="eastAsia"/>
          <w:sz w:val="24"/>
          <w:szCs w:val="24"/>
        </w:rPr>
        <w:t>15.1.1</w:t>
      </w:r>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050BA" w:rsidRDefault="00914523">
      <w:pPr>
        <w:tabs>
          <w:tab w:val="left" w:pos="425"/>
        </w:tabs>
        <w:spacing w:line="360" w:lineRule="auto"/>
        <w:ind w:firstLineChars="200" w:firstLine="480"/>
        <w:rPr>
          <w:rFonts w:ascii="宋体" w:hAnsi="宋体" w:cs="宋体"/>
          <w:sz w:val="24"/>
          <w:lang w:val="zh-CN"/>
        </w:rPr>
      </w:pPr>
      <w:r>
        <w:rPr>
          <w:rFonts w:ascii="宋体" w:hAnsi="宋体" w:cs="宋体" w:hint="eastAsia"/>
          <w:sz w:val="24"/>
          <w:szCs w:val="24"/>
        </w:rPr>
        <w:t>15.1.2</w:t>
      </w:r>
      <w:r>
        <w:rPr>
          <w:rFonts w:ascii="宋体" w:hAnsi="宋体" w:cs="宋体" w:hint="eastAsia"/>
          <w:sz w:val="24"/>
        </w:rPr>
        <w:t>投标文件未按招标文件要求签署、盖章的；</w:t>
      </w:r>
    </w:p>
    <w:p w:rsidR="00E050BA" w:rsidRDefault="00914523">
      <w:pPr>
        <w:tabs>
          <w:tab w:val="left" w:pos="425"/>
        </w:tabs>
        <w:spacing w:line="360" w:lineRule="auto"/>
        <w:ind w:firstLineChars="200" w:firstLine="480"/>
        <w:rPr>
          <w:rFonts w:ascii="宋体" w:hAnsi="宋体"/>
          <w:bCs/>
          <w:sz w:val="24"/>
          <w:lang w:val="zh-CN"/>
        </w:rPr>
      </w:pPr>
      <w:bookmarkStart w:id="45" w:name="OLE_LINK180"/>
      <w:r>
        <w:rPr>
          <w:rFonts w:ascii="宋体" w:hAnsi="宋体" w:cs="宋体" w:hint="eastAsia"/>
          <w:sz w:val="24"/>
          <w:szCs w:val="24"/>
        </w:rPr>
        <w:t>15.1.3</w:t>
      </w:r>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15.1.4</w:t>
      </w:r>
      <w:r>
        <w:rPr>
          <w:rFonts w:ascii="宋体" w:hAnsi="宋体" w:hint="eastAsia"/>
          <w:bCs/>
          <w:sz w:val="24"/>
          <w:lang w:val="zh-CN"/>
        </w:rPr>
        <w:t>投标文件未满足“投标文件制作”要求的；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15.1.5</w:t>
      </w: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15.1.6</w:t>
      </w:r>
      <w:r>
        <w:rPr>
          <w:rFonts w:ascii="宋体" w:hAnsi="宋体" w:hint="eastAsia"/>
          <w:bCs/>
          <w:sz w:val="24"/>
          <w:lang w:val="zh-CN"/>
        </w:rPr>
        <w:t>单个细项或整个项目的报价不明确，出现选择性报价的；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15.1.7</w:t>
      </w:r>
      <w:r>
        <w:rPr>
          <w:rFonts w:ascii="宋体" w:hAnsi="宋体" w:hint="eastAsia"/>
          <w:bCs/>
          <w:sz w:val="24"/>
          <w:lang w:val="zh-CN"/>
        </w:rPr>
        <w:t>投标文件报价</w:t>
      </w:r>
      <w:r>
        <w:rPr>
          <w:rFonts w:ascii="宋体" w:hAnsi="宋体" w:cs="宋体" w:hint="eastAsia"/>
          <w:sz w:val="24"/>
        </w:rPr>
        <w:t>出现前后不一致，且投标人拒绝修正的；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15.1.8</w:t>
      </w:r>
      <w:r>
        <w:rPr>
          <w:rFonts w:ascii="宋体" w:hAnsi="宋体" w:cs="宋体" w:hint="eastAsia"/>
          <w:sz w:val="24"/>
        </w:rPr>
        <w:t>投标文件含有采购人不能接受的附加条件的；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15.1.9</w:t>
      </w:r>
      <w:r>
        <w:rPr>
          <w:rFonts w:ascii="宋体" w:hAnsi="宋体" w:cs="宋体" w:hint="eastAsia"/>
          <w:sz w:val="24"/>
        </w:rPr>
        <w:t>评标委员会认为投标人的报价明显低于其他通过符合性审查投标人的报价，</w:t>
      </w:r>
      <w:r>
        <w:rPr>
          <w:rFonts w:ascii="宋体" w:hAnsi="宋体" w:cs="宋体" w:hint="eastAsia"/>
          <w:sz w:val="24"/>
        </w:rPr>
        <w:lastRenderedPageBreak/>
        <w:t>有可能影响产品质量或者不能诚信履约，且投标人不能证明其报价合理性的；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15.1.10</w:t>
      </w:r>
      <w:r>
        <w:rPr>
          <w:rFonts w:ascii="宋体" w:hAnsi="宋体" w:cs="宋体" w:hint="eastAsia"/>
          <w:sz w:val="24"/>
        </w:rPr>
        <w:t>与其他投标人恶意串通的，包括但不限于以下几种情况：</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hint="eastAsia"/>
          <w:bCs/>
          <w:sz w:val="24"/>
        </w:rPr>
        <w:t>15.1.11</w:t>
      </w:r>
      <w:r>
        <w:rPr>
          <w:rFonts w:ascii="宋体" w:hAnsi="宋体" w:hint="eastAsia"/>
          <w:bCs/>
          <w:sz w:val="24"/>
          <w:lang w:val="zh-CN"/>
        </w:rPr>
        <w:t>提供虚假材料的（包括工商营业执照、财务报表、资格证明文件等）；</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hint="eastAsia"/>
          <w:bCs/>
          <w:sz w:val="24"/>
        </w:rPr>
        <w:t>15.1.12</w:t>
      </w:r>
      <w:r>
        <w:rPr>
          <w:rFonts w:ascii="宋体" w:hAnsi="宋体" w:hint="eastAsia"/>
          <w:bCs/>
          <w:sz w:val="24"/>
          <w:lang w:val="zh-CN"/>
        </w:rPr>
        <w:t>投标文件内容不全、自相矛盾或不符合法律法规和招标文件中规定的其它实质性要求的；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15.1.13</w:t>
      </w: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050BA" w:rsidRDefault="00914523">
      <w:pPr>
        <w:spacing w:line="360" w:lineRule="auto"/>
        <w:ind w:firstLineChars="200" w:firstLine="480"/>
        <w:rPr>
          <w:rFonts w:ascii="宋体" w:hAnsi="宋体"/>
          <w:bCs/>
          <w:sz w:val="24"/>
        </w:rPr>
      </w:pPr>
      <w:bookmarkStart w:id="46" w:name="OLE_LINK96"/>
      <w:r>
        <w:rPr>
          <w:rFonts w:ascii="宋体" w:hAnsi="宋体" w:hint="eastAsia"/>
          <w:bCs/>
          <w:sz w:val="24"/>
        </w:rPr>
        <w:t>16.1</w:t>
      </w:r>
      <w:r>
        <w:rPr>
          <w:rFonts w:ascii="宋体" w:hAnsi="宋体" w:hint="eastAsia"/>
          <w:bCs/>
          <w:sz w:val="24"/>
        </w:rPr>
        <w:t>、本项目不接受联合体、中标后分包。</w:t>
      </w:r>
    </w:p>
    <w:p w:rsidR="00E050BA" w:rsidRDefault="00914523">
      <w:pPr>
        <w:numPr>
          <w:ilvl w:val="0"/>
          <w:numId w:val="2"/>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050BA" w:rsidRDefault="00914523">
      <w:pPr>
        <w:spacing w:line="360" w:lineRule="auto"/>
        <w:ind w:firstLineChars="200" w:firstLine="482"/>
        <w:rPr>
          <w:rFonts w:ascii="宋体" w:hAnsi="宋体"/>
          <w:b/>
          <w:sz w:val="24"/>
        </w:rPr>
      </w:pPr>
      <w:bookmarkStart w:id="49" w:name="OLE_LINK168"/>
      <w:r>
        <w:rPr>
          <w:rFonts w:ascii="宋体" w:hAnsi="宋体" w:hint="eastAsia"/>
          <w:b/>
          <w:sz w:val="24"/>
        </w:rPr>
        <w:t>17</w:t>
      </w:r>
      <w:r>
        <w:rPr>
          <w:rFonts w:ascii="宋体" w:hAnsi="宋体" w:hint="eastAsia"/>
          <w:b/>
          <w:sz w:val="24"/>
        </w:rPr>
        <w:t>、开标</w:t>
      </w:r>
    </w:p>
    <w:p w:rsidR="00E050BA" w:rsidRDefault="00914523">
      <w:pPr>
        <w:spacing w:line="460" w:lineRule="exact"/>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050BA" w:rsidRDefault="00914523">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E050BA" w:rsidRDefault="00914523">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E050BA" w:rsidRDefault="00914523">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E050BA" w:rsidRDefault="00914523">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w:t>
      </w:r>
      <w:r>
        <w:rPr>
          <w:rFonts w:ascii="宋体" w:hAnsi="宋体" w:cs="宋体" w:hint="eastAsia"/>
          <w:sz w:val="24"/>
        </w:rPr>
        <w:t>用情况进行查询并按照本</w:t>
      </w:r>
      <w:r>
        <w:rPr>
          <w:rFonts w:ascii="宋体" w:hAnsi="宋体" w:cs="宋体" w:hint="eastAsia"/>
          <w:sz w:val="24"/>
        </w:rPr>
        <w:lastRenderedPageBreak/>
        <w:t>须知“投标文件的组成”中“资格证明文件”的要求依法对投标人的资格进行审查。</w:t>
      </w:r>
      <w:bookmarkEnd w:id="54"/>
    </w:p>
    <w:p w:rsidR="00E050BA" w:rsidRDefault="00914523">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E050BA" w:rsidRDefault="00914523">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w:t>
      </w:r>
      <w:r>
        <w:rPr>
          <w:rFonts w:ascii="宋体" w:hAnsi="宋体" w:cs="宋体" w:hint="eastAsia"/>
          <w:sz w:val="24"/>
        </w:rPr>
        <w:t>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050BA" w:rsidRDefault="0091452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050BA" w:rsidRDefault="00914523">
      <w:pPr>
        <w:tabs>
          <w:tab w:val="left" w:pos="945"/>
        </w:tabs>
        <w:spacing w:line="360" w:lineRule="auto"/>
        <w:ind w:firstLineChars="200" w:firstLine="480"/>
        <w:rPr>
          <w:rFonts w:ascii="宋体" w:hAnsi="宋体"/>
          <w:bCs/>
          <w:sz w:val="24"/>
        </w:rPr>
      </w:pPr>
      <w:r>
        <w:rPr>
          <w:rFonts w:ascii="宋体" w:hAnsi="宋体" w:hint="eastAsia"/>
          <w:bCs/>
          <w:sz w:val="24"/>
        </w:rPr>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050BA" w:rsidRDefault="00914523">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w:t>
      </w:r>
    </w:p>
    <w:p w:rsidR="00E050BA" w:rsidRDefault="00914523">
      <w:pPr>
        <w:tabs>
          <w:tab w:val="left" w:pos="945"/>
        </w:tabs>
        <w:spacing w:line="360" w:lineRule="auto"/>
        <w:ind w:firstLineChars="200" w:firstLine="480"/>
        <w:rPr>
          <w:rFonts w:ascii="宋体" w:hAns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050BA" w:rsidRDefault="0091452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050BA" w:rsidRDefault="00914523">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E050BA" w:rsidRDefault="00914523">
      <w:pPr>
        <w:spacing w:line="360" w:lineRule="auto"/>
        <w:ind w:leftChars="228" w:left="479"/>
        <w:rPr>
          <w:rFonts w:ascii="宋体" w:hAnsi="宋体"/>
          <w:bCs/>
          <w:sz w:val="24"/>
          <w:lang w:val="zh-CN"/>
        </w:rPr>
      </w:pPr>
      <w:r>
        <w:rPr>
          <w:rFonts w:ascii="宋体" w:hAnsi="宋体" w:hint="eastAsia"/>
          <w:bCs/>
          <w:sz w:val="24"/>
          <w:szCs w:val="24"/>
        </w:rPr>
        <w:t>19.1</w:t>
      </w:r>
      <w:r>
        <w:rPr>
          <w:rFonts w:ascii="宋体" w:hAnsi="宋体" w:hint="eastAsia"/>
          <w:bCs/>
          <w:sz w:val="24"/>
          <w:szCs w:val="24"/>
          <w:lang w:val="zh-CN"/>
        </w:rPr>
        <w:t>评审结束后，由采购人根据评审报告推荐的中标候选人中确定中标供应商。</w:t>
      </w: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E050BA" w:rsidRDefault="00914523">
      <w:pPr>
        <w:spacing w:line="360" w:lineRule="auto"/>
        <w:ind w:firstLineChars="200" w:firstLine="482"/>
        <w:rPr>
          <w:rFonts w:ascii="宋体" w:hAnsi="宋体"/>
          <w:b/>
          <w:sz w:val="24"/>
        </w:rPr>
      </w:pPr>
      <w:bookmarkStart w:id="60"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E050BA" w:rsidRDefault="00914523">
      <w:pPr>
        <w:spacing w:line="360" w:lineRule="auto"/>
        <w:ind w:firstLineChars="200" w:firstLine="480"/>
        <w:rPr>
          <w:rFonts w:ascii="宋体" w:hAnsi="宋体"/>
          <w:bCs/>
          <w:sz w:val="24"/>
        </w:rPr>
      </w:pPr>
      <w:r>
        <w:rPr>
          <w:rFonts w:ascii="宋体" w:hAnsi="宋体" w:hint="eastAsia"/>
          <w:bCs/>
          <w:sz w:val="24"/>
        </w:rPr>
        <w:t>20.1</w:t>
      </w:r>
      <w:r>
        <w:rPr>
          <w:rFonts w:ascii="宋体" w:hAnsi="宋体" w:hint="eastAsia"/>
          <w:bCs/>
          <w:sz w:val="24"/>
        </w:rPr>
        <w:t>招标文件存在不合理条款或者招标程序不符合规定的，招标人、招标代理机构改正后依法重新招标；</w:t>
      </w:r>
    </w:p>
    <w:p w:rsidR="00E050BA" w:rsidRDefault="00914523">
      <w:pPr>
        <w:spacing w:line="360" w:lineRule="auto"/>
        <w:ind w:left="420"/>
        <w:rPr>
          <w:rFonts w:ascii="宋体" w:hAnsi="宋体"/>
          <w:bCs/>
          <w:sz w:val="24"/>
          <w:lang w:val="zh-CN"/>
        </w:rPr>
      </w:pPr>
      <w:r>
        <w:rPr>
          <w:rFonts w:ascii="宋体" w:hAnsi="宋体" w:hint="eastAsia"/>
          <w:bCs/>
          <w:sz w:val="24"/>
        </w:rPr>
        <w:t>20.2</w:t>
      </w:r>
      <w:r>
        <w:rPr>
          <w:rFonts w:ascii="宋体" w:hAnsi="宋体" w:hint="eastAsia"/>
          <w:bCs/>
          <w:sz w:val="24"/>
        </w:rPr>
        <w:t>招标文件没有不合理条款、招标程序符合规定，由采购人决定是否需要采用其他采购方式</w:t>
      </w:r>
      <w:r>
        <w:rPr>
          <w:rFonts w:ascii="宋体" w:hAnsi="宋体" w:hint="eastAsia"/>
          <w:bCs/>
          <w:sz w:val="24"/>
        </w:rPr>
        <w:t>采购的。</w:t>
      </w:r>
    </w:p>
    <w:p w:rsidR="00E050BA" w:rsidRDefault="00914523">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21.1.1</w:t>
      </w: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21.1.2</w:t>
      </w:r>
      <w:r>
        <w:rPr>
          <w:rFonts w:ascii="宋体" w:hAnsi="宋体" w:hint="eastAsia"/>
          <w:bCs/>
          <w:sz w:val="24"/>
          <w:lang w:val="zh-CN"/>
        </w:rPr>
        <w:t>出现影响采购公正的违法、违规行为；</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21.1.3</w:t>
      </w:r>
      <w:r>
        <w:rPr>
          <w:rFonts w:ascii="宋体" w:hAnsi="宋体" w:hint="eastAsia"/>
          <w:bCs/>
          <w:sz w:val="24"/>
          <w:lang w:val="zh-CN"/>
        </w:rPr>
        <w:t>投标人的报价均超过采购预算，采购人不能支付；</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21.1.4</w:t>
      </w:r>
      <w:r>
        <w:rPr>
          <w:rFonts w:ascii="宋体" w:hAnsi="宋体" w:hint="eastAsia"/>
          <w:bCs/>
          <w:sz w:val="24"/>
          <w:lang w:val="zh-CN"/>
        </w:rPr>
        <w:t>因重大变故，采购任务取消。</w:t>
      </w:r>
      <w:bookmarkEnd w:id="60"/>
    </w:p>
    <w:p w:rsidR="00E050BA" w:rsidRDefault="00914523">
      <w:pPr>
        <w:numPr>
          <w:ilvl w:val="0"/>
          <w:numId w:val="2"/>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050BA" w:rsidRDefault="00914523">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E050BA" w:rsidRDefault="0091452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E050BA" w:rsidRDefault="00914523">
      <w:pPr>
        <w:spacing w:line="360" w:lineRule="auto"/>
        <w:ind w:firstLineChars="200" w:firstLine="480"/>
        <w:rPr>
          <w:rFonts w:ascii="宋体" w:hAnsi="宋体"/>
          <w:bCs/>
          <w:sz w:val="24"/>
          <w:lang w:val="zh-CN"/>
        </w:rPr>
      </w:pPr>
      <w:bookmarkStart w:id="61" w:name="OLE_LINK170"/>
      <w:r>
        <w:rPr>
          <w:rFonts w:ascii="宋体" w:hAnsi="宋体" w:hint="eastAsia"/>
          <w:bCs/>
          <w:sz w:val="24"/>
        </w:rPr>
        <w:t>22.4.1</w:t>
      </w:r>
      <w:r>
        <w:rPr>
          <w:rFonts w:ascii="宋体" w:hAnsi="宋体" w:hint="eastAsia"/>
          <w:bCs/>
          <w:sz w:val="24"/>
          <w:lang w:val="zh-CN"/>
        </w:rPr>
        <w:t>在提交投标文件截止时间后撤回投标文件的；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22.4.2</w:t>
      </w:r>
      <w:r>
        <w:rPr>
          <w:rFonts w:ascii="宋体" w:hAnsi="宋体" w:hint="eastAsia"/>
          <w:bCs/>
          <w:sz w:val="24"/>
          <w:lang w:val="zh-CN"/>
        </w:rPr>
        <w:t>在投标文件中提供虚假材料的；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22.4.3</w:t>
      </w:r>
      <w:r>
        <w:rPr>
          <w:rFonts w:ascii="宋体" w:hAnsi="宋体" w:hint="eastAsia"/>
          <w:bCs/>
          <w:sz w:val="24"/>
          <w:lang w:val="zh-CN"/>
        </w:rPr>
        <w:t>除因不可抗力或招标文件认可的情形以外，中标供应商不与采购人签订合同的；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22.4.4</w:t>
      </w:r>
      <w:r>
        <w:rPr>
          <w:rFonts w:ascii="宋体" w:hAnsi="宋体" w:hint="eastAsia"/>
          <w:bCs/>
          <w:sz w:val="24"/>
          <w:lang w:val="zh-CN"/>
        </w:rPr>
        <w:t>与采购人、其他投标人或者采购代理机构恶意串通的；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22.4.5</w:t>
      </w:r>
      <w:r>
        <w:rPr>
          <w:rFonts w:ascii="宋体" w:hAnsi="宋体" w:hint="eastAsia"/>
          <w:bCs/>
          <w:sz w:val="24"/>
          <w:lang w:val="zh-CN"/>
        </w:rPr>
        <w:t>招标文件规定的其他情形。</w:t>
      </w:r>
      <w:bookmarkEnd w:id="61"/>
    </w:p>
    <w:bookmarkEnd w:id="48"/>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lastRenderedPageBreak/>
        <w:t>签订合同</w:t>
      </w:r>
    </w:p>
    <w:p w:rsidR="00E050BA" w:rsidRDefault="00914523">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日内，中标供应商须按下表要求交纳中标合同总金额</w:t>
      </w:r>
      <w:r>
        <w:rPr>
          <w:rFonts w:ascii="宋体" w:hAnsi="宋体" w:hint="eastAsia"/>
          <w:bCs/>
          <w:sz w:val="24"/>
          <w:lang w:val="zh-CN"/>
        </w:rPr>
        <w:t>10%</w:t>
      </w:r>
      <w:r>
        <w:rPr>
          <w:rFonts w:ascii="宋体" w:hAnsi="宋体" w:hint="eastAsia"/>
          <w:bCs/>
          <w:sz w:val="24"/>
          <w:lang w:val="zh-CN"/>
        </w:rPr>
        <w:t>的履约保证金</w:t>
      </w:r>
      <w:bookmarkStart w:id="64" w:name="_GoBack"/>
      <w:bookmarkEnd w:id="64"/>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w:t>
      </w:r>
      <w:r>
        <w:rPr>
          <w:rFonts w:ascii="宋体" w:hAnsi="宋体" w:hint="eastAsia"/>
          <w:bCs/>
          <w:sz w:val="24"/>
          <w:lang w:val="zh-CN"/>
        </w:rPr>
        <w:t>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w:t>
      </w:r>
      <w:r>
        <w:rPr>
          <w:rFonts w:ascii="宋体" w:hAnsi="宋体" w:hint="eastAsia"/>
          <w:bCs/>
          <w:sz w:val="24"/>
          <w:lang w:val="zh-CN"/>
        </w:rPr>
        <w:t>之十。</w:t>
      </w:r>
      <w:bookmarkStart w:id="68" w:name="OLE_LINK182"/>
    </w:p>
    <w:bookmarkEnd w:id="62"/>
    <w:bookmarkEnd w:id="68"/>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投标行为及投标产品：</w:t>
      </w:r>
    </w:p>
    <w:p w:rsidR="00E050BA" w:rsidRDefault="00914523">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E050BA" w:rsidRDefault="00914523">
      <w:pPr>
        <w:spacing w:line="360" w:lineRule="auto"/>
        <w:ind w:firstLineChars="200" w:firstLine="480"/>
        <w:rPr>
          <w:rFonts w:ascii="宋体" w:hAnsi="宋体"/>
          <w:bCs/>
          <w:sz w:val="24"/>
          <w:lang w:val="zh-CN"/>
        </w:rPr>
      </w:pPr>
      <w:bookmarkStart w:id="69" w:name="OLE_LINK99"/>
      <w:r>
        <w:rPr>
          <w:rFonts w:ascii="宋体" w:hAnsi="宋体" w:hint="eastAsia"/>
          <w:bCs/>
          <w:sz w:val="24"/>
        </w:rPr>
        <w:t>24.1</w:t>
      </w:r>
      <w:r>
        <w:rPr>
          <w:rFonts w:ascii="宋体" w:hAnsi="宋体" w:hint="eastAsia"/>
          <w:bCs/>
          <w:sz w:val="24"/>
          <w:lang w:val="zh-CN"/>
        </w:rPr>
        <w:t>投标人的投标行为必须遵守各项法律、法规、规章及相关制度的规定。</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24.2</w:t>
      </w:r>
      <w:r>
        <w:rPr>
          <w:rFonts w:ascii="宋体" w:hAnsi="宋体" w:hint="eastAsia"/>
          <w:bCs/>
          <w:sz w:val="24"/>
          <w:lang w:val="zh-CN"/>
        </w:rPr>
        <w:t>投标产品、产品安装（施工）及服务质量等应符合国家、行业等相关标准及要求。</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24.3</w:t>
      </w:r>
      <w:r>
        <w:rPr>
          <w:rFonts w:ascii="宋体" w:hAnsi="宋体" w:hint="eastAsia"/>
          <w:bCs/>
          <w:sz w:val="24"/>
          <w:lang w:val="zh-CN"/>
        </w:rPr>
        <w:t>如投标产品为进口产品的，则投标产品必须为通过中国海关报关验放进入中国境内且产自关境外的产品。</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24.4</w:t>
      </w: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70"/>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24.5</w:t>
      </w:r>
      <w:r>
        <w:rPr>
          <w:rFonts w:ascii="宋体" w:hAnsi="宋体" w:hint="eastAsia"/>
          <w:bCs/>
          <w:sz w:val="24"/>
          <w:lang w:val="zh-CN"/>
        </w:rPr>
        <w:t>招标文</w:t>
      </w:r>
      <w:r>
        <w:rPr>
          <w:rFonts w:ascii="宋体" w:hAnsi="宋体" w:hint="eastAsia"/>
          <w:bCs/>
          <w:sz w:val="24"/>
          <w:lang w:val="zh-CN"/>
        </w:rPr>
        <w:t>件中要求投标人出具的证书等相关材料，均应在有效期限内，即有效期限应覆盖投标文件评审当日。</w:t>
      </w:r>
    </w:p>
    <w:bookmarkEnd w:id="69"/>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质疑处理：</w:t>
      </w:r>
    </w:p>
    <w:p w:rsidR="00E050BA" w:rsidRDefault="00914523">
      <w:pPr>
        <w:spacing w:line="360" w:lineRule="auto"/>
        <w:ind w:firstLineChars="200" w:firstLine="480"/>
        <w:rPr>
          <w:rFonts w:ascii="宋体" w:hAnsi="宋体"/>
          <w:bCs/>
          <w:sz w:val="24"/>
        </w:rPr>
      </w:pPr>
      <w:bookmarkStart w:id="71" w:name="OLE_LINK100"/>
      <w:r>
        <w:rPr>
          <w:rFonts w:ascii="宋体" w:hAnsi="宋体" w:hint="eastAsia"/>
          <w:bCs/>
          <w:sz w:val="24"/>
        </w:rPr>
        <w:t>25</w:t>
      </w:r>
      <w:r>
        <w:rPr>
          <w:rFonts w:ascii="宋体" w:hAnsi="宋体" w:hint="eastAsia"/>
          <w:bCs/>
          <w:sz w:val="24"/>
        </w:rPr>
        <w:t>、询问</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E050BA" w:rsidRDefault="00914523">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E050BA" w:rsidRDefault="00E050BA">
      <w:pPr>
        <w:spacing w:line="360" w:lineRule="auto"/>
        <w:ind w:firstLineChars="200" w:firstLine="42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914523">
      <w:pPr>
        <w:jc w:val="center"/>
        <w:outlineLvl w:val="0"/>
        <w:rPr>
          <w:rFonts w:ascii="黑体" w:eastAsia="黑体" w:hAnsi="黑体"/>
          <w:sz w:val="32"/>
          <w:szCs w:val="32"/>
        </w:rPr>
      </w:pPr>
      <w:r>
        <w:rPr>
          <w:rFonts w:ascii="黑体" w:eastAsia="黑体" w:hAnsi="黑体" w:hint="eastAsia"/>
          <w:sz w:val="28"/>
        </w:rPr>
        <w:lastRenderedPageBreak/>
        <w:t>第三章</w:t>
      </w:r>
      <w:r>
        <w:rPr>
          <w:rFonts w:ascii="黑体" w:eastAsia="黑体" w:hAnsi="黑体" w:hint="eastAsia"/>
          <w:sz w:val="28"/>
          <w:szCs w:val="28"/>
        </w:rPr>
        <w:t xml:space="preserve"> </w:t>
      </w:r>
      <w:r>
        <w:rPr>
          <w:rFonts w:ascii="黑体" w:eastAsia="黑体" w:hAnsi="黑体" w:hint="eastAsia"/>
          <w:sz w:val="28"/>
          <w:szCs w:val="28"/>
        </w:rPr>
        <w:t>项目技术要求和有关说明</w:t>
      </w:r>
    </w:p>
    <w:p w:rsidR="00E050BA" w:rsidRDefault="00E050BA">
      <w:pPr>
        <w:outlineLvl w:val="0"/>
        <w:rPr>
          <w:rFonts w:ascii="宋体" w:hAnsi="宋体" w:cs="宋体"/>
          <w:sz w:val="24"/>
          <w:szCs w:val="24"/>
        </w:rPr>
      </w:pPr>
    </w:p>
    <w:p w:rsidR="00E050BA" w:rsidRDefault="00914523">
      <w:pPr>
        <w:outlineLvl w:val="0"/>
        <w:rPr>
          <w:rFonts w:ascii="宋体" w:hAnsi="宋体" w:cs="宋体"/>
          <w:sz w:val="24"/>
          <w:szCs w:val="24"/>
        </w:rPr>
      </w:pPr>
      <w:bookmarkStart w:id="72" w:name="_Toc4371"/>
      <w:bookmarkStart w:id="73" w:name="_Toc23355"/>
      <w:bookmarkEnd w:id="72"/>
      <w:bookmarkEnd w:id="73"/>
      <w:r>
        <w:rPr>
          <w:rFonts w:ascii="宋体" w:hAnsi="宋体" w:cs="宋体" w:hint="eastAsia"/>
          <w:sz w:val="24"/>
          <w:szCs w:val="24"/>
        </w:rPr>
        <w:t>一、项目概述：</w:t>
      </w:r>
    </w:p>
    <w:p w:rsidR="00E050BA" w:rsidRDefault="00914523">
      <w:pPr>
        <w:spacing w:line="360" w:lineRule="auto"/>
        <w:ind w:firstLineChars="200" w:firstLine="480"/>
        <w:outlineLvl w:val="0"/>
        <w:rPr>
          <w:rFonts w:ascii="宋体" w:hAnsi="宋体" w:cs="宋体"/>
          <w:sz w:val="24"/>
          <w:szCs w:val="24"/>
        </w:rPr>
      </w:pPr>
      <w:r>
        <w:rPr>
          <w:rFonts w:ascii="宋体" w:hAnsi="宋体" w:cs="宋体" w:hint="eastAsia"/>
          <w:sz w:val="24"/>
          <w:szCs w:val="24"/>
        </w:rPr>
        <w:t>宜兴水务集团有限公司拟采购</w:t>
      </w:r>
      <w:r>
        <w:rPr>
          <w:rFonts w:ascii="宋体" w:hAnsi="宋体" w:cs="宋体" w:hint="eastAsia"/>
          <w:sz w:val="24"/>
          <w:szCs w:val="24"/>
        </w:rPr>
        <w:t>氯化钠（精制食用盐）</w:t>
      </w:r>
      <w:r>
        <w:rPr>
          <w:rFonts w:ascii="宋体" w:hAnsi="宋体" w:cs="宋体" w:hint="eastAsia"/>
          <w:sz w:val="24"/>
          <w:szCs w:val="24"/>
        </w:rPr>
        <w:t>，用于宜兴水务集团所辖范围水厂，供货期为自合同签订之日起一年或合同总额先到者为准。</w:t>
      </w:r>
      <w:r>
        <w:rPr>
          <w:rFonts w:ascii="宋体" w:hAnsi="宋体" w:cs="宋体" w:hint="eastAsia"/>
          <w:sz w:val="24"/>
          <w:szCs w:val="24"/>
        </w:rPr>
        <w:t>氯化钠（精制食用盐）</w:t>
      </w:r>
      <w:r>
        <w:rPr>
          <w:rFonts w:ascii="宋体" w:hAnsi="宋体" w:cs="宋体" w:hint="eastAsia"/>
          <w:sz w:val="24"/>
          <w:szCs w:val="24"/>
        </w:rPr>
        <w:t>招标的质量标准及其他内容：</w:t>
      </w:r>
    </w:p>
    <w:p w:rsidR="00E050BA" w:rsidRDefault="00914523">
      <w:pPr>
        <w:pStyle w:val="a5"/>
        <w:snapToGrid w:val="0"/>
        <w:spacing w:beforeLines="0" w:afterLines="0" w:line="360" w:lineRule="auto"/>
        <w:ind w:leftChars="-295" w:left="-619" w:firstLineChars="300" w:firstLine="720"/>
        <w:rPr>
          <w:rFonts w:ascii="Arial" w:hAnsi="宋体" w:cs="Arial"/>
        </w:rPr>
      </w:pPr>
      <w:r>
        <w:rPr>
          <w:rFonts w:hAnsi="宋体" w:cs="宋体" w:hint="eastAsia"/>
          <w:szCs w:val="24"/>
        </w:rPr>
        <w:t xml:space="preserve"> 1</w:t>
      </w:r>
      <w:r>
        <w:rPr>
          <w:rFonts w:hAnsi="宋体" w:cs="宋体" w:hint="eastAsia"/>
          <w:szCs w:val="24"/>
        </w:rPr>
        <w:t>、</w:t>
      </w:r>
      <w:r>
        <w:rPr>
          <w:rFonts w:ascii="Arial" w:hAnsi="宋体" w:cs="Arial" w:hint="eastAsia"/>
        </w:rPr>
        <w:t>具体指标符合以下要求：</w:t>
      </w: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54"/>
        <w:gridCol w:w="5069"/>
      </w:tblGrid>
      <w:tr w:rsidR="00E050BA">
        <w:trPr>
          <w:trHeight w:val="414"/>
          <w:jc w:val="center"/>
        </w:trPr>
        <w:tc>
          <w:tcPr>
            <w:tcW w:w="4354" w:type="dxa"/>
            <w:vMerge w:val="restart"/>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氯化钠（精制食用盐）</w:t>
            </w:r>
            <w:r>
              <w:rPr>
                <w:rFonts w:ascii="Arial" w:hAnsi="宋体" w:cs="Arial" w:hint="eastAsia"/>
              </w:rPr>
              <w:t>GB</w:t>
            </w:r>
            <w:r>
              <w:rPr>
                <w:rFonts w:ascii="Arial" w:hAnsi="宋体" w:cs="Arial" w:hint="eastAsia"/>
              </w:rPr>
              <w:t>/T 5461-2016</w:t>
            </w:r>
            <w:r>
              <w:rPr>
                <w:rFonts w:ascii="Arial" w:hAnsi="宋体" w:cs="Arial" w:hint="eastAsia"/>
              </w:rPr>
              <w:t>《食用盐》（精制盐一级）</w:t>
            </w:r>
          </w:p>
        </w:tc>
      </w:tr>
      <w:tr w:rsidR="00E050BA">
        <w:trPr>
          <w:trHeight w:val="395"/>
          <w:jc w:val="center"/>
        </w:trPr>
        <w:tc>
          <w:tcPr>
            <w:tcW w:w="4354" w:type="dxa"/>
            <w:vMerge/>
            <w:vAlign w:val="center"/>
          </w:tcPr>
          <w:p w:rsidR="00E050BA" w:rsidRDefault="00E050BA">
            <w:pPr>
              <w:pStyle w:val="a5"/>
              <w:snapToGrid w:val="0"/>
              <w:spacing w:beforeLines="0" w:afterLines="0" w:line="460" w:lineRule="exact"/>
              <w:ind w:leftChars="-295" w:left="-619" w:firstLineChars="200" w:firstLine="480"/>
              <w:jc w:val="center"/>
              <w:rPr>
                <w:rFonts w:ascii="Arial" w:hAnsi="宋体" w:cs="Arial"/>
              </w:rPr>
            </w:pP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色白、味咸，无异味，无明显与盐无关的外来异物</w:t>
            </w:r>
          </w:p>
        </w:tc>
      </w:tr>
      <w:tr w:rsidR="00E050BA">
        <w:trPr>
          <w:trHeight w:val="414"/>
          <w:jc w:val="center"/>
        </w:trPr>
        <w:tc>
          <w:tcPr>
            <w:tcW w:w="4354" w:type="dxa"/>
            <w:vAlign w:val="center"/>
          </w:tcPr>
          <w:p w:rsidR="00E050BA" w:rsidRDefault="00914523">
            <w:pPr>
              <w:pStyle w:val="a5"/>
              <w:snapToGrid w:val="0"/>
              <w:spacing w:beforeLines="0" w:afterLines="0" w:line="460" w:lineRule="exact"/>
              <w:jc w:val="center"/>
              <w:rPr>
                <w:rFonts w:ascii="Arial" w:hAnsi="宋体" w:cs="Arial"/>
              </w:rPr>
            </w:pPr>
            <w:r>
              <w:rPr>
                <w:rFonts w:ascii="Arial" w:hAnsi="宋体" w:cs="Arial" w:hint="eastAsia"/>
              </w:rPr>
              <w:t>粒度（</w:t>
            </w:r>
            <w:r>
              <w:rPr>
                <w:rFonts w:ascii="Arial" w:hAnsi="宋体" w:cs="Arial" w:hint="eastAsia"/>
              </w:rPr>
              <w:t>0.15mm-0.85mm</w:t>
            </w:r>
            <w:r>
              <w:rPr>
                <w:rFonts w:ascii="Arial" w:hAnsi="宋体" w:cs="Arial" w:hint="eastAsia"/>
              </w:rPr>
              <w:t>）</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75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白度，度</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75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氯化钠（以湿基计），</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98.5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硫酸根，</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w:t>
            </w:r>
            <w:r>
              <w:rPr>
                <w:rFonts w:ascii="Arial" w:hAnsi="宋体" w:cs="Arial" w:hint="eastAsia"/>
                <w:color w:val="FF0000"/>
                <w:highlight w:val="yellow"/>
              </w:rPr>
              <w:t>6</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水分，</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w:t>
            </w:r>
            <w:r>
              <w:rPr>
                <w:rFonts w:ascii="Arial" w:hAnsi="宋体" w:cs="Arial" w:hint="eastAsia"/>
                <w:color w:val="FF0000"/>
                <w:highlight w:val="yellow"/>
              </w:rPr>
              <w:t>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水不溶物，</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w:t>
            </w:r>
            <w:r>
              <w:rPr>
                <w:rFonts w:ascii="Arial" w:hAnsi="宋体" w:cs="Arial" w:hint="eastAsia"/>
                <w:color w:val="FF0000"/>
                <w:highlight w:val="yellow"/>
              </w:rPr>
              <w:t>0.</w:t>
            </w:r>
            <w:r>
              <w:rPr>
                <w:rFonts w:ascii="Arial" w:hAnsi="宋体" w:cs="Arial" w:hint="eastAsia"/>
                <w:color w:val="FF0000"/>
                <w:highlight w:val="yellow"/>
              </w:rPr>
              <w:t>07</w:t>
            </w:r>
          </w:p>
        </w:tc>
      </w:tr>
      <w:tr w:rsidR="00E050BA">
        <w:trPr>
          <w:trHeight w:val="414"/>
          <w:jc w:val="center"/>
        </w:trPr>
        <w:tc>
          <w:tcPr>
            <w:tcW w:w="4354" w:type="dxa"/>
            <w:vAlign w:val="center"/>
          </w:tcPr>
          <w:p w:rsidR="00E050BA" w:rsidRDefault="00914523">
            <w:pPr>
              <w:pStyle w:val="a5"/>
              <w:tabs>
                <w:tab w:val="left" w:pos="552"/>
              </w:tabs>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亚铁氰化钾，</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w:t>
            </w:r>
            <w:r>
              <w:rPr>
                <w:rFonts w:ascii="Arial" w:hAnsi="宋体" w:cs="Arial" w:hint="eastAsia"/>
                <w:color w:val="FF0000"/>
                <w:highlight w:val="yellow"/>
              </w:rPr>
              <w:t>10</w:t>
            </w:r>
          </w:p>
        </w:tc>
      </w:tr>
      <w:tr w:rsidR="00E050BA">
        <w:trPr>
          <w:trHeight w:val="414"/>
          <w:jc w:val="center"/>
        </w:trPr>
        <w:tc>
          <w:tcPr>
            <w:tcW w:w="4354" w:type="dxa"/>
            <w:vAlign w:val="center"/>
          </w:tcPr>
          <w:p w:rsidR="00E050BA" w:rsidRDefault="00914523">
            <w:pPr>
              <w:pStyle w:val="a5"/>
              <w:tabs>
                <w:tab w:val="left" w:pos="702"/>
              </w:tabs>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碘强化剂（</w:t>
            </w:r>
            <w:r>
              <w:rPr>
                <w:rFonts w:ascii="Arial" w:hAnsi="宋体" w:cs="Arial" w:hint="eastAsia"/>
              </w:rPr>
              <w:t>I</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&lt;5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(Pb)</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2</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0.1</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50" w:firstLine="600"/>
              <w:jc w:val="center"/>
              <w:rPr>
                <w:rFonts w:ascii="Arial" w:hAnsi="宋体" w:cs="Arial"/>
              </w:rPr>
            </w:pPr>
            <w:r>
              <w:rPr>
                <w:rFonts w:ascii="Arial" w:hAnsi="宋体" w:cs="Arial" w:hint="eastAsia"/>
              </w:rPr>
              <w:t>镉（</w:t>
            </w:r>
            <w:r>
              <w:rPr>
                <w:rFonts w:ascii="Arial" w:hAnsi="宋体" w:cs="Arial" w:hint="eastAsia"/>
              </w:rPr>
              <w:t>Cd</w:t>
            </w:r>
            <w:r>
              <w:rPr>
                <w:rFonts w:ascii="Arial" w:hAnsi="宋体" w:cs="Arial" w:hint="eastAsia"/>
              </w:rPr>
              <w:t>）</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50" w:firstLine="600"/>
              <w:jc w:val="center"/>
              <w:rPr>
                <w:rFonts w:ascii="Arial" w:hAnsi="宋体" w:cs="Arial"/>
              </w:rPr>
            </w:pPr>
            <w:r>
              <w:rPr>
                <w:rFonts w:ascii="Arial" w:hAnsi="宋体" w:cs="Arial" w:hint="eastAsia"/>
              </w:rPr>
              <w:t>钡</w:t>
            </w:r>
            <w:r>
              <w:rPr>
                <w:rFonts w:ascii="Arial" w:hAnsi="宋体" w:cs="Arial" w:hint="eastAsia"/>
              </w:rPr>
              <w:t>（</w:t>
            </w:r>
            <w:r>
              <w:rPr>
                <w:rFonts w:ascii="Arial" w:hAnsi="宋体" w:cs="Arial" w:hint="eastAsia"/>
              </w:rPr>
              <w:t>Ba</w:t>
            </w:r>
            <w:r>
              <w:rPr>
                <w:rFonts w:ascii="Arial" w:hAnsi="宋体" w:cs="Arial" w:hint="eastAsia"/>
              </w:rPr>
              <w:t>）</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15</w:t>
            </w:r>
          </w:p>
        </w:tc>
      </w:tr>
    </w:tbl>
    <w:p w:rsidR="00E050BA" w:rsidRDefault="00914523">
      <w:pPr>
        <w:spacing w:line="360" w:lineRule="auto"/>
        <w:ind w:firstLineChars="200" w:firstLine="480"/>
        <w:rPr>
          <w:rFonts w:ascii="宋体" w:hAnsi="宋体" w:cs="宋体"/>
          <w:b/>
          <w:color w:val="FF0000"/>
          <w:sz w:val="24"/>
          <w:szCs w:val="24"/>
        </w:rPr>
      </w:pPr>
      <w:r>
        <w:rPr>
          <w:rFonts w:ascii="宋体" w:hAnsi="宋体" w:cs="宋体" w:hint="eastAsia"/>
          <w:sz w:val="24"/>
          <w:szCs w:val="24"/>
        </w:rPr>
        <w:t>2</w:t>
      </w:r>
      <w:r>
        <w:rPr>
          <w:rFonts w:ascii="宋体" w:hAnsi="宋体" w:cs="宋体" w:hint="eastAsia"/>
          <w:sz w:val="24"/>
          <w:szCs w:val="24"/>
        </w:rPr>
        <w:t>、中标单位确认所销售给采购人之合同标的，其质量符合上述规定。</w:t>
      </w:r>
      <w:r>
        <w:rPr>
          <w:rFonts w:ascii="宋体" w:hAnsi="宋体" w:cs="宋体" w:hint="eastAsia"/>
          <w:b/>
          <w:color w:val="FF0000"/>
          <w:sz w:val="24"/>
          <w:szCs w:val="24"/>
          <w:highlight w:val="yellow"/>
        </w:rPr>
        <w:t>且每次送货需提供生产厂家的化验单。</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、中标单位保证所销售给采购人的合同标的，在正常贮存</w:t>
      </w:r>
      <w:r>
        <w:rPr>
          <w:rFonts w:ascii="宋体" w:hAnsi="宋体" w:cs="宋体" w:hint="eastAsia"/>
          <w:sz w:val="24"/>
          <w:szCs w:val="24"/>
        </w:rPr>
        <w:t>(</w:t>
      </w:r>
      <w:r>
        <w:rPr>
          <w:rFonts w:ascii="宋体" w:hAnsi="宋体" w:cs="宋体" w:hint="eastAsia"/>
          <w:sz w:val="24"/>
          <w:szCs w:val="24"/>
        </w:rPr>
        <w:t>常温、常压</w:t>
      </w:r>
      <w:r>
        <w:rPr>
          <w:rFonts w:ascii="宋体" w:hAnsi="宋体" w:cs="宋体" w:hint="eastAsia"/>
          <w:sz w:val="24"/>
          <w:szCs w:val="24"/>
        </w:rPr>
        <w:t>)</w:t>
      </w:r>
      <w:r>
        <w:rPr>
          <w:rFonts w:ascii="宋体" w:hAnsi="宋体" w:cs="宋体" w:hint="eastAsia"/>
          <w:sz w:val="24"/>
          <w:szCs w:val="24"/>
        </w:rPr>
        <w:t>的前提条件下其品质十天内保持稳定不变。</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、中标单位应保证采购人免受任何因中标单位责任所造成的第三方索赔。</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、招标数量：</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招标数量（</w:t>
      </w:r>
      <w:r>
        <w:rPr>
          <w:rFonts w:ascii="宋体" w:hAnsi="宋体" w:cs="宋体" w:hint="eastAsia"/>
          <w:b/>
          <w:bCs/>
          <w:color w:val="FF0000"/>
          <w:sz w:val="24"/>
          <w:szCs w:val="24"/>
        </w:rPr>
        <w:t>以下提供的用量均为预估数量，</w:t>
      </w:r>
      <w:r>
        <w:rPr>
          <w:rFonts w:ascii="宋体" w:hAnsi="宋体" w:cs="宋体" w:hint="eastAsia"/>
          <w:b/>
          <w:bCs/>
          <w:color w:val="FF0000"/>
          <w:sz w:val="24"/>
          <w:szCs w:val="24"/>
        </w:rPr>
        <w:t>氯化钠</w:t>
      </w:r>
      <w:r>
        <w:rPr>
          <w:rFonts w:ascii="宋体" w:hAnsi="宋体" w:cs="宋体" w:hint="eastAsia"/>
          <w:sz w:val="24"/>
          <w:szCs w:val="24"/>
        </w:rPr>
        <w:t>（精制食用盐）</w:t>
      </w:r>
      <w:r>
        <w:rPr>
          <w:rFonts w:ascii="宋体" w:hAnsi="宋体" w:cs="宋体" w:hint="eastAsia"/>
          <w:b/>
          <w:bCs/>
          <w:color w:val="FF0000"/>
          <w:sz w:val="24"/>
          <w:szCs w:val="24"/>
        </w:rPr>
        <w:t>使用由于受</w:t>
      </w:r>
      <w:r>
        <w:rPr>
          <w:rFonts w:ascii="宋体" w:hAnsi="宋体" w:cs="宋体" w:hint="eastAsia"/>
          <w:b/>
          <w:bCs/>
          <w:color w:val="FF0000"/>
          <w:sz w:val="24"/>
          <w:szCs w:val="24"/>
        </w:rPr>
        <w:lastRenderedPageBreak/>
        <w:t>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E050BA">
        <w:trPr>
          <w:jc w:val="center"/>
        </w:trPr>
        <w:tc>
          <w:tcPr>
            <w:tcW w:w="1183"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序号</w:t>
            </w:r>
          </w:p>
        </w:tc>
        <w:tc>
          <w:tcPr>
            <w:tcW w:w="2050"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货物名称</w:t>
            </w:r>
          </w:p>
        </w:tc>
        <w:tc>
          <w:tcPr>
            <w:tcW w:w="1700"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用量（吨）</w:t>
            </w:r>
          </w:p>
        </w:tc>
        <w:tc>
          <w:tcPr>
            <w:tcW w:w="3226"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运输方式</w:t>
            </w:r>
          </w:p>
        </w:tc>
      </w:tr>
      <w:tr w:rsidR="00E050BA">
        <w:trPr>
          <w:jc w:val="center"/>
        </w:trPr>
        <w:tc>
          <w:tcPr>
            <w:tcW w:w="1183" w:type="dxa"/>
            <w:vAlign w:val="center"/>
          </w:tcPr>
          <w:p w:rsidR="00E050BA" w:rsidRDefault="00914523">
            <w:pPr>
              <w:spacing w:line="360" w:lineRule="auto"/>
              <w:jc w:val="center"/>
              <w:rPr>
                <w:rFonts w:ascii="宋体" w:hAnsi="宋体" w:cs="宋体"/>
                <w:sz w:val="24"/>
                <w:szCs w:val="24"/>
              </w:rPr>
            </w:pPr>
            <w:r>
              <w:rPr>
                <w:rFonts w:ascii="宋体" w:hAnsi="宋体" w:cs="宋体" w:hint="eastAsia"/>
                <w:sz w:val="24"/>
                <w:szCs w:val="24"/>
              </w:rPr>
              <w:t>1</w:t>
            </w:r>
          </w:p>
        </w:tc>
        <w:tc>
          <w:tcPr>
            <w:tcW w:w="2050" w:type="dxa"/>
            <w:vAlign w:val="center"/>
          </w:tcPr>
          <w:p w:rsidR="00E050BA" w:rsidRDefault="00914523">
            <w:pPr>
              <w:spacing w:line="360" w:lineRule="auto"/>
              <w:jc w:val="center"/>
              <w:rPr>
                <w:rFonts w:ascii="宋体" w:hAnsi="宋体" w:cs="宋体"/>
                <w:sz w:val="24"/>
                <w:szCs w:val="24"/>
              </w:rPr>
            </w:pPr>
            <w:r>
              <w:rPr>
                <w:rFonts w:ascii="宋体" w:hAnsi="宋体" w:cs="宋体" w:hint="eastAsia"/>
                <w:b/>
                <w:bCs/>
                <w:color w:val="FF0000"/>
                <w:sz w:val="24"/>
                <w:szCs w:val="24"/>
              </w:rPr>
              <w:t>氯化钠</w:t>
            </w:r>
            <w:r>
              <w:rPr>
                <w:rFonts w:ascii="宋体" w:hAnsi="宋体" w:cs="宋体" w:hint="eastAsia"/>
                <w:sz w:val="24"/>
                <w:szCs w:val="24"/>
              </w:rPr>
              <w:t>（精制食用盐）</w:t>
            </w:r>
          </w:p>
        </w:tc>
        <w:tc>
          <w:tcPr>
            <w:tcW w:w="1700" w:type="dxa"/>
            <w:vAlign w:val="center"/>
          </w:tcPr>
          <w:p w:rsidR="00E050BA" w:rsidRDefault="00914523">
            <w:pPr>
              <w:spacing w:line="360" w:lineRule="auto"/>
              <w:jc w:val="center"/>
              <w:rPr>
                <w:rFonts w:ascii="宋体" w:hAnsi="宋体" w:cs="宋体"/>
                <w:sz w:val="24"/>
                <w:szCs w:val="24"/>
              </w:rPr>
            </w:pPr>
            <w:r>
              <w:rPr>
                <w:rFonts w:ascii="宋体" w:hAnsi="宋体" w:cs="宋体" w:hint="eastAsia"/>
                <w:sz w:val="24"/>
                <w:szCs w:val="24"/>
              </w:rPr>
              <w:t>700</w:t>
            </w:r>
          </w:p>
        </w:tc>
        <w:tc>
          <w:tcPr>
            <w:tcW w:w="3226"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包装袋为</w:t>
            </w:r>
            <w:r>
              <w:rPr>
                <w:rFonts w:ascii="宋体" w:hAnsi="宋体" w:cs="宋体" w:hint="eastAsia"/>
                <w:sz w:val="24"/>
                <w:szCs w:val="24"/>
              </w:rPr>
              <w:t>t</w:t>
            </w:r>
            <w:r>
              <w:rPr>
                <w:rFonts w:ascii="宋体" w:hAnsi="宋体" w:cs="宋体" w:hint="eastAsia"/>
                <w:sz w:val="24"/>
                <w:szCs w:val="24"/>
              </w:rPr>
              <w:t>袋或</w:t>
            </w:r>
            <w:r>
              <w:rPr>
                <w:rFonts w:ascii="宋体" w:hAnsi="宋体" w:cs="宋体" w:hint="eastAsia"/>
                <w:sz w:val="24"/>
                <w:szCs w:val="24"/>
              </w:rPr>
              <w:t>500kg</w:t>
            </w:r>
            <w:r>
              <w:rPr>
                <w:rFonts w:ascii="宋体" w:hAnsi="宋体" w:cs="宋体" w:hint="eastAsia"/>
                <w:sz w:val="24"/>
                <w:szCs w:val="24"/>
              </w:rPr>
              <w:t>包装</w:t>
            </w:r>
            <w:r>
              <w:rPr>
                <w:rFonts w:ascii="宋体" w:hAnsi="宋体" w:cs="宋体" w:hint="eastAsia"/>
                <w:sz w:val="24"/>
                <w:szCs w:val="24"/>
              </w:rPr>
              <w:t>，必须确保无残留有害物质，专车专用。</w:t>
            </w:r>
          </w:p>
        </w:tc>
      </w:tr>
    </w:tbl>
    <w:p w:rsidR="00E050BA" w:rsidRDefault="00914523">
      <w:pPr>
        <w:spacing w:line="360" w:lineRule="auto"/>
        <w:ind w:firstLineChars="200" w:firstLine="480"/>
        <w:rPr>
          <w:rFonts w:ascii="宋体" w:hAnsi="宋体" w:cs="宋体"/>
          <w:b/>
          <w:bCs/>
          <w:color w:val="FF0000"/>
          <w:sz w:val="24"/>
          <w:szCs w:val="24"/>
          <w:highlight w:val="yellow"/>
        </w:rPr>
      </w:pPr>
      <w:r>
        <w:rPr>
          <w:rFonts w:ascii="宋体" w:hAnsi="宋体" w:cs="宋体" w:hint="eastAsia"/>
          <w:sz w:val="24"/>
          <w:szCs w:val="24"/>
        </w:rPr>
        <w:t>5.2</w:t>
      </w:r>
      <w:r>
        <w:rPr>
          <w:rFonts w:ascii="宋体" w:hAnsi="宋体" w:cs="宋体" w:hint="eastAsia"/>
          <w:b/>
          <w:bCs/>
          <w:color w:val="FF0000"/>
          <w:sz w:val="24"/>
          <w:szCs w:val="24"/>
          <w:highlight w:val="yellow"/>
        </w:rPr>
        <w:t>单次送货数量≦</w:t>
      </w:r>
      <w:r>
        <w:rPr>
          <w:rFonts w:ascii="宋体" w:hAnsi="宋体" w:cs="宋体" w:hint="eastAsia"/>
          <w:b/>
          <w:bCs/>
          <w:color w:val="FF0000"/>
          <w:sz w:val="24"/>
          <w:szCs w:val="24"/>
          <w:highlight w:val="yellow"/>
        </w:rPr>
        <w:t>20</w:t>
      </w:r>
      <w:r>
        <w:rPr>
          <w:rFonts w:ascii="宋体" w:hAnsi="宋体" w:cs="宋体" w:hint="eastAsia"/>
          <w:b/>
          <w:bCs/>
          <w:color w:val="FF0000"/>
          <w:sz w:val="24"/>
          <w:szCs w:val="24"/>
          <w:highlight w:val="yellow"/>
        </w:rPr>
        <w:t>吨</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、交货地点：宜兴水务集团所属水厂</w:t>
      </w:r>
      <w:r>
        <w:rPr>
          <w:rFonts w:asciiTheme="minorEastAsia" w:eastAsiaTheme="minorEastAsia" w:hAnsiTheme="minorEastAsia" w:cstheme="minorEastAsia" w:hint="eastAsia"/>
          <w:sz w:val="24"/>
          <w:szCs w:val="24"/>
        </w:rPr>
        <w:t>。</w:t>
      </w:r>
      <w:r>
        <w:rPr>
          <w:rFonts w:ascii="宋体" w:hAnsi="宋体" w:cs="宋体" w:hint="eastAsia"/>
          <w:bCs/>
          <w:sz w:val="24"/>
          <w:szCs w:val="24"/>
          <w:lang w:val="zh-CN"/>
        </w:rPr>
        <w:t>由</w:t>
      </w:r>
      <w:r>
        <w:rPr>
          <w:rFonts w:ascii="宋体" w:hAnsi="宋体" w:cs="宋体" w:hint="eastAsia"/>
          <w:bCs/>
          <w:sz w:val="24"/>
          <w:szCs w:val="24"/>
        </w:rPr>
        <w:t>中标人</w:t>
      </w:r>
      <w:r>
        <w:rPr>
          <w:rFonts w:ascii="宋体" w:hAnsi="宋体" w:cs="宋体" w:hint="eastAsia"/>
          <w:bCs/>
          <w:sz w:val="24"/>
          <w:szCs w:val="24"/>
          <w:lang w:val="zh-CN"/>
        </w:rPr>
        <w:t>负责办理运输，</w:t>
      </w:r>
      <w:r>
        <w:rPr>
          <w:rFonts w:ascii="宋体" w:hAnsi="宋体" w:cs="宋体" w:hint="eastAsia"/>
          <w:bCs/>
          <w:sz w:val="24"/>
          <w:szCs w:val="24"/>
        </w:rPr>
        <w:t>专车专用，</w:t>
      </w:r>
      <w:r>
        <w:rPr>
          <w:rFonts w:ascii="宋体" w:hAnsi="宋体" w:cs="宋体" w:hint="eastAsia"/>
          <w:bCs/>
          <w:sz w:val="24"/>
          <w:szCs w:val="24"/>
          <w:lang w:val="zh-CN"/>
        </w:rPr>
        <w:t>并承担费用直接送到指定地点，</w:t>
      </w:r>
      <w:r>
        <w:rPr>
          <w:rFonts w:ascii="宋体" w:hAnsi="宋体" w:cs="宋体" w:hint="eastAsia"/>
          <w:bCs/>
          <w:color w:val="FF0000"/>
          <w:sz w:val="24"/>
          <w:szCs w:val="24"/>
        </w:rPr>
        <w:t>以吨袋包装（一吨</w:t>
      </w:r>
      <w:r>
        <w:rPr>
          <w:rFonts w:ascii="宋体" w:hAnsi="宋体" w:cs="宋体" w:hint="eastAsia"/>
          <w:bCs/>
          <w:color w:val="FF0000"/>
          <w:sz w:val="24"/>
          <w:szCs w:val="24"/>
        </w:rPr>
        <w:t>/</w:t>
      </w:r>
      <w:r>
        <w:rPr>
          <w:rFonts w:ascii="宋体" w:hAnsi="宋体" w:cs="宋体" w:hint="eastAsia"/>
          <w:bCs/>
          <w:color w:val="FF0000"/>
          <w:sz w:val="24"/>
          <w:szCs w:val="24"/>
        </w:rPr>
        <w:t>包）或</w:t>
      </w:r>
      <w:r>
        <w:rPr>
          <w:rFonts w:ascii="宋体" w:hAnsi="宋体" w:cs="宋体" w:hint="eastAsia"/>
          <w:bCs/>
          <w:color w:val="FF0000"/>
          <w:sz w:val="24"/>
          <w:szCs w:val="24"/>
        </w:rPr>
        <w:t>500kg/</w:t>
      </w:r>
      <w:r>
        <w:rPr>
          <w:rFonts w:ascii="宋体" w:hAnsi="宋体" w:cs="宋体" w:hint="eastAsia"/>
          <w:bCs/>
          <w:color w:val="FF0000"/>
          <w:sz w:val="24"/>
          <w:szCs w:val="24"/>
        </w:rPr>
        <w:t>包包装</w:t>
      </w:r>
      <w:r>
        <w:rPr>
          <w:rFonts w:ascii="宋体" w:hAnsi="宋体" w:cs="宋体" w:hint="eastAsia"/>
          <w:bCs/>
          <w:color w:val="FF0000"/>
          <w:sz w:val="24"/>
          <w:szCs w:val="24"/>
          <w:lang w:val="zh-CN"/>
        </w:rPr>
        <w:t>，</w:t>
      </w:r>
      <w:r>
        <w:rPr>
          <w:rFonts w:ascii="宋体" w:hAnsi="宋体" w:cs="宋体" w:hint="eastAsia"/>
          <w:bCs/>
          <w:sz w:val="24"/>
          <w:szCs w:val="24"/>
          <w:lang w:val="zh-CN"/>
        </w:rPr>
        <w:t>到货后的卸货力资、机械租赁等费用由</w:t>
      </w:r>
      <w:r>
        <w:rPr>
          <w:rFonts w:ascii="宋体" w:hAnsi="宋体" w:cs="宋体" w:hint="eastAsia"/>
          <w:bCs/>
          <w:sz w:val="24"/>
          <w:szCs w:val="24"/>
        </w:rPr>
        <w:t>中标人</w:t>
      </w:r>
      <w:r>
        <w:rPr>
          <w:rFonts w:ascii="宋体" w:hAnsi="宋体" w:cs="宋体" w:hint="eastAsia"/>
          <w:bCs/>
          <w:sz w:val="24"/>
          <w:szCs w:val="24"/>
          <w:lang w:val="zh-CN"/>
        </w:rPr>
        <w:t>负责。</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t>、交货时间：由采购人根据实际需要提前两天向中标单位发出通知，中标单位在采购人所指定的时间内，将指定数量的符合质量要求的合同标的送至现场交货。</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、由中标单位提供符合中国国家相应安全规范的运输工具，将采购人所购合同标的安全送达现场并卸入采购人指定的位置</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同时中标单位应随合同标的向采购人提供合同标的清单。</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、保险及费用的负担：中标单位负责办理本合同下合同标的的运输保险并承担费用；中标单位还应为其派驻现场的人员购买人身安全保险并承担相关费用。</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rPr>
        <w:t>、质量的验收：</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rPr>
        <w:t xml:space="preserve">.1 </w:t>
      </w:r>
      <w:r>
        <w:rPr>
          <w:rFonts w:asciiTheme="minorEastAsia" w:eastAsiaTheme="minorEastAsia" w:hAnsiTheme="minorEastAsia" w:cstheme="minorEastAsia" w:hint="eastAsia"/>
          <w:sz w:val="24"/>
          <w:szCs w:val="24"/>
        </w:rPr>
        <w:t>本采购标的的验收按照</w:t>
      </w:r>
      <w:r>
        <w:rPr>
          <w:rFonts w:asciiTheme="minorEastAsia" w:eastAsiaTheme="minorEastAsia" w:hAnsiTheme="minorEastAsia" w:cstheme="minorEastAsia" w:hint="eastAsia"/>
          <w:sz w:val="24"/>
          <w:szCs w:val="24"/>
        </w:rPr>
        <w:t>氯化钠（精制食用盐）</w:t>
      </w:r>
      <w:r>
        <w:rPr>
          <w:rFonts w:asciiTheme="minorEastAsia" w:eastAsiaTheme="minorEastAsia" w:hAnsiTheme="minorEastAsia" w:cstheme="minorEastAsia" w:hint="eastAsia"/>
          <w:sz w:val="24"/>
          <w:szCs w:val="24"/>
        </w:rPr>
        <w:t>GB/T 5461-2016</w:t>
      </w:r>
      <w:r>
        <w:rPr>
          <w:rFonts w:asciiTheme="minorEastAsia" w:eastAsiaTheme="minorEastAsia" w:hAnsiTheme="minorEastAsia" w:cstheme="minorEastAsia" w:hint="eastAsia"/>
          <w:sz w:val="24"/>
          <w:szCs w:val="24"/>
        </w:rPr>
        <w:t>《食用盐》（精制盐一级）的标准</w:t>
      </w:r>
      <w:r>
        <w:rPr>
          <w:rFonts w:asciiTheme="minorEastAsia" w:eastAsiaTheme="minorEastAsia" w:hAnsiTheme="minorEastAsia" w:cstheme="minorEastAsia" w:hint="eastAsia"/>
          <w:sz w:val="24"/>
          <w:szCs w:val="24"/>
        </w:rPr>
        <w:t>进行。</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中标单位应按批次向采购人提供采购标的的品质检验报告。</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采购</w:t>
      </w:r>
      <w:r>
        <w:rPr>
          <w:rFonts w:asciiTheme="minorEastAsia" w:eastAsiaTheme="minorEastAsia" w:hAnsiTheme="minorEastAsia" w:cstheme="minorEastAsia" w:hint="eastAsia"/>
          <w:sz w:val="24"/>
          <w:szCs w:val="24"/>
        </w:rPr>
        <w:t>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、异议：</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 xml:space="preserve">.1 </w:t>
      </w:r>
      <w:r>
        <w:rPr>
          <w:rFonts w:asciiTheme="minorEastAsia" w:eastAsiaTheme="minorEastAsia" w:hAnsiTheme="minorEastAsia" w:cstheme="minorEastAsia" w:hint="eastAsia"/>
          <w:sz w:val="24"/>
          <w:szCs w:val="24"/>
        </w:rPr>
        <w:t>如果中标单位对采购人的质量检</w:t>
      </w:r>
      <w:r>
        <w:rPr>
          <w:rFonts w:asciiTheme="minorEastAsia" w:eastAsiaTheme="minorEastAsia" w:hAnsiTheme="minorEastAsia" w:cstheme="minorEastAsia" w:hint="eastAsia"/>
          <w:sz w:val="24"/>
          <w:szCs w:val="24"/>
        </w:rPr>
        <w:t>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w:t>
      </w:r>
      <w:r>
        <w:rPr>
          <w:rFonts w:asciiTheme="minorEastAsia" w:eastAsiaTheme="minorEastAsia" w:hAnsiTheme="minorEastAsia" w:cstheme="minorEastAsia" w:hint="eastAsia"/>
          <w:color w:val="FF0000"/>
          <w:sz w:val="24"/>
          <w:szCs w:val="24"/>
        </w:rPr>
        <w:t>认证的检测</w:t>
      </w:r>
      <w:r>
        <w:rPr>
          <w:rFonts w:asciiTheme="minorEastAsia" w:eastAsiaTheme="minorEastAsia" w:hAnsiTheme="minorEastAsia" w:cstheme="minorEastAsia" w:hint="eastAsia"/>
          <w:color w:val="FF0000"/>
          <w:sz w:val="24"/>
          <w:szCs w:val="24"/>
        </w:rPr>
        <w:t>机</w:t>
      </w:r>
      <w:r>
        <w:rPr>
          <w:rFonts w:asciiTheme="minorEastAsia" w:eastAsiaTheme="minorEastAsia" w:hAnsiTheme="minorEastAsia" w:cstheme="minorEastAsia" w:hint="eastAsia"/>
          <w:color w:val="FF0000"/>
          <w:sz w:val="24"/>
          <w:szCs w:val="24"/>
        </w:rPr>
        <w:t>构质量监督检查站</w:t>
      </w:r>
      <w:r>
        <w:rPr>
          <w:rFonts w:asciiTheme="minorEastAsia" w:eastAsiaTheme="minorEastAsia" w:hAnsiTheme="minorEastAsia" w:cstheme="minorEastAsia" w:hint="eastAsia"/>
          <w:sz w:val="24"/>
          <w:szCs w:val="24"/>
        </w:rPr>
        <w:t>进</w:t>
      </w:r>
      <w:r>
        <w:rPr>
          <w:rFonts w:asciiTheme="minorEastAsia" w:eastAsiaTheme="minorEastAsia" w:hAnsiTheme="minorEastAsia" w:cstheme="minorEastAsia" w:hint="eastAsia"/>
          <w:sz w:val="24"/>
          <w:szCs w:val="24"/>
        </w:rPr>
        <w:lastRenderedPageBreak/>
        <w:t>行质量检验。双方同意最终以该质检机构的检验结果为合同价格结算依据，送检费用由中标单位承担。</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 w:rsidR="00E050BA" w:rsidRDefault="00914523">
      <w:pPr>
        <w:spacing w:line="360" w:lineRule="auto"/>
        <w:jc w:val="center"/>
        <w:rPr>
          <w:rFonts w:ascii="黑体" w:eastAsia="黑体" w:hAnsi="黑体"/>
          <w:sz w:val="32"/>
          <w:szCs w:val="32"/>
        </w:rPr>
      </w:pPr>
      <w:r>
        <w:rPr>
          <w:rFonts w:ascii="黑体" w:eastAsia="黑体" w:hAnsi="黑体" w:hint="eastAsia"/>
          <w:sz w:val="28"/>
        </w:rPr>
        <w:t>第四章</w:t>
      </w:r>
      <w:r>
        <w:rPr>
          <w:rFonts w:ascii="黑体" w:eastAsia="黑体" w:hAnsi="黑体" w:hint="eastAsia"/>
          <w:sz w:val="28"/>
          <w:szCs w:val="28"/>
        </w:rPr>
        <w:t xml:space="preserve"> </w:t>
      </w:r>
      <w:r>
        <w:rPr>
          <w:rFonts w:ascii="黑体" w:eastAsia="黑体" w:hAnsi="黑体" w:hint="eastAsia"/>
          <w:sz w:val="28"/>
          <w:szCs w:val="28"/>
        </w:rPr>
        <w:t>氯化钠（精制食用盐）采购合同</w:t>
      </w:r>
    </w:p>
    <w:p w:rsidR="00E050BA" w:rsidRDefault="00E050BA">
      <w:pPr>
        <w:spacing w:line="360" w:lineRule="auto"/>
        <w:ind w:firstLineChars="200" w:firstLine="560"/>
        <w:jc w:val="center"/>
        <w:rPr>
          <w:rFonts w:ascii="黑体" w:eastAsia="黑体" w:hAnsi="黑体"/>
          <w:sz w:val="28"/>
        </w:rPr>
      </w:pPr>
    </w:p>
    <w:p w:rsidR="00E050BA" w:rsidRDefault="00914523">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E050BA" w:rsidRDefault="00914523">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E050BA" w:rsidRDefault="00914523">
      <w:pPr>
        <w:spacing w:line="360" w:lineRule="auto"/>
        <w:ind w:firstLineChars="200" w:firstLine="480"/>
        <w:rPr>
          <w:rFonts w:ascii="宋体"/>
          <w:bCs/>
          <w:sz w:val="24"/>
        </w:rPr>
      </w:pPr>
      <w:r>
        <w:rPr>
          <w:rFonts w:ascii="宋体" w:hAnsi="宋体" w:hint="eastAsia"/>
          <w:bCs/>
          <w:sz w:val="24"/>
        </w:rPr>
        <w:t>甲方愿以单价人民币元</w:t>
      </w:r>
      <w:r>
        <w:rPr>
          <w:rFonts w:ascii="宋体" w:hAnsi="宋体" w:hint="eastAsia"/>
          <w:bCs/>
          <w:sz w:val="24"/>
        </w:rPr>
        <w:t>/</w:t>
      </w:r>
      <w:r>
        <w:rPr>
          <w:rFonts w:ascii="宋体" w:hAnsi="宋体" w:hint="eastAsia"/>
          <w:bCs/>
          <w:sz w:val="24"/>
        </w:rPr>
        <w:t>吨，总金额为元，向乙方</w:t>
      </w:r>
      <w:r>
        <w:rPr>
          <w:rFonts w:ascii="宋体" w:hAnsi="宋体" w:hint="eastAsia"/>
          <w:bCs/>
          <w:sz w:val="24"/>
          <w:u w:val="single"/>
        </w:rPr>
        <w:t>购买</w:t>
      </w:r>
      <w:r>
        <w:rPr>
          <w:rFonts w:asciiTheme="minorEastAsia" w:eastAsiaTheme="minorEastAsia" w:hAnsiTheme="minorEastAsia" w:hint="eastAsia"/>
          <w:bCs/>
          <w:sz w:val="24"/>
          <w:szCs w:val="24"/>
          <w:u w:val="single"/>
        </w:rPr>
        <w:t>氯化钠</w:t>
      </w:r>
      <w:r>
        <w:rPr>
          <w:rFonts w:asciiTheme="minorEastAsia" w:eastAsiaTheme="minorEastAsia" w:hAnsiTheme="minorEastAsia" w:cstheme="minorEastAsia" w:hint="eastAsia"/>
          <w:sz w:val="24"/>
          <w:szCs w:val="24"/>
          <w:u w:val="single"/>
        </w:rPr>
        <w:t>（精制食用盐）</w:t>
      </w:r>
      <w:r>
        <w:rPr>
          <w:rFonts w:ascii="宋体" w:hAnsi="宋体" w:hint="eastAsia"/>
          <w:bCs/>
          <w:sz w:val="24"/>
        </w:rPr>
        <w:t>，并经双方协商同意下列条款：</w:t>
      </w:r>
    </w:p>
    <w:p w:rsidR="00E050BA" w:rsidRDefault="00914523">
      <w:pPr>
        <w:spacing w:line="360" w:lineRule="auto"/>
        <w:ind w:firstLineChars="200" w:firstLine="480"/>
        <w:rPr>
          <w:rFonts w:ascii="宋体"/>
          <w:bCs/>
          <w:sz w:val="24"/>
        </w:rPr>
      </w:pPr>
      <w:r>
        <w:rPr>
          <w:rFonts w:ascii="宋体" w:hAnsi="宋体" w:hint="eastAsia"/>
          <w:bCs/>
          <w:sz w:val="24"/>
        </w:rPr>
        <w:t>一、本合同</w:t>
      </w:r>
      <w:r>
        <w:rPr>
          <w:rFonts w:ascii="宋体" w:hAnsi="宋体" w:hint="eastAsia"/>
          <w:bCs/>
          <w:sz w:val="24"/>
        </w:rPr>
        <w:t>甲、乙</w:t>
      </w:r>
      <w:r>
        <w:rPr>
          <w:rFonts w:ascii="宋体" w:hAnsi="宋体" w:hint="eastAsia"/>
          <w:bCs/>
          <w:sz w:val="24"/>
        </w:rPr>
        <w:t>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E050BA" w:rsidRDefault="00914523">
      <w:pPr>
        <w:spacing w:line="360" w:lineRule="auto"/>
        <w:ind w:firstLineChars="200" w:firstLine="480"/>
        <w:rPr>
          <w:rFonts w:ascii="宋体"/>
          <w:bCs/>
          <w:sz w:val="24"/>
        </w:rPr>
      </w:pPr>
      <w:r>
        <w:rPr>
          <w:rFonts w:ascii="宋体" w:hAnsi="宋体" w:hint="eastAsia"/>
          <w:bCs/>
          <w:sz w:val="24"/>
        </w:rPr>
        <w:t>二、下列文件均为本合同不可分割部分：</w:t>
      </w:r>
    </w:p>
    <w:p w:rsidR="00E050BA" w:rsidRDefault="0091452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）氯化钠（精制食用盐）采购合同及所附条款；（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w:t>
      </w:r>
      <w:r>
        <w:rPr>
          <w:rFonts w:ascii="宋体" w:hAnsi="宋体" w:hint="eastAsia"/>
          <w:bCs/>
          <w:sz w:val="24"/>
        </w:rPr>
        <w:t>YXGXJT202</w:t>
      </w:r>
      <w:r>
        <w:rPr>
          <w:rFonts w:ascii="宋体" w:hAnsi="宋体" w:hint="eastAsia"/>
          <w:bCs/>
          <w:sz w:val="24"/>
        </w:rPr>
        <w:t>406008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E050BA" w:rsidRDefault="0091452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050BA" w:rsidRDefault="00914523">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E050BA" w:rsidRDefault="00914523">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供货完毕凭正式发票和验收单按合同规定的时间、步骤和方法与甲方结算采购资金。</w:t>
      </w:r>
    </w:p>
    <w:p w:rsidR="00E050BA" w:rsidRDefault="00914523">
      <w:pPr>
        <w:spacing w:line="360" w:lineRule="auto"/>
        <w:ind w:firstLineChars="200" w:firstLine="480"/>
        <w:rPr>
          <w:rFonts w:asci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双方各持贰份，报送上级主管部门存档一份。</w:t>
      </w:r>
    </w:p>
    <w:p w:rsidR="00E050BA" w:rsidRDefault="00E050B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050BA">
        <w:trPr>
          <w:jc w:val="center"/>
        </w:trPr>
        <w:tc>
          <w:tcPr>
            <w:tcW w:w="4643" w:type="dxa"/>
          </w:tcPr>
          <w:p w:rsidR="00E050BA" w:rsidRDefault="00914523">
            <w:pPr>
              <w:widowControl/>
              <w:adjustRightInd w:val="0"/>
              <w:jc w:val="left"/>
              <w:rPr>
                <w:rFonts w:ascii="宋体" w:cs="宋体"/>
                <w:kern w:val="0"/>
                <w:sz w:val="24"/>
                <w:szCs w:val="24"/>
                <w:lang w:val="zh-CN"/>
              </w:rPr>
            </w:pPr>
            <w:bookmarkStart w:id="74" w:name="OLE_LINK46"/>
            <w:r>
              <w:rPr>
                <w:rFonts w:ascii="宋体" w:hAnsi="宋体" w:cs="宋体" w:hint="eastAsia"/>
                <w:kern w:val="0"/>
                <w:sz w:val="24"/>
                <w:szCs w:val="24"/>
                <w:lang w:val="zh-CN"/>
              </w:rPr>
              <w:t>甲方（</w:t>
            </w:r>
            <w:r>
              <w:rPr>
                <w:rFonts w:ascii="宋体" w:hAnsi="宋体" w:cs="宋体" w:hint="eastAsia"/>
                <w:kern w:val="0"/>
                <w:sz w:val="24"/>
                <w:szCs w:val="24"/>
              </w:rPr>
              <w:t>采购人</w:t>
            </w:r>
            <w:r>
              <w:rPr>
                <w:rFonts w:ascii="宋体" w:hAnsi="宋体" w:cs="宋体" w:hint="eastAsia"/>
                <w:kern w:val="0"/>
                <w:sz w:val="24"/>
                <w:szCs w:val="24"/>
                <w:lang w:val="zh-CN"/>
              </w:rPr>
              <w:t>）：（盖章）</w:t>
            </w:r>
            <w:bookmarkEnd w:id="74"/>
          </w:p>
        </w:tc>
        <w:tc>
          <w:tcPr>
            <w:tcW w:w="4643" w:type="dxa"/>
          </w:tcPr>
          <w:p w:rsidR="00E050BA" w:rsidRDefault="0091452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050BA">
        <w:trPr>
          <w:jc w:val="center"/>
        </w:trPr>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5" w:name="OLE_LINK47"/>
            <w:r>
              <w:rPr>
                <w:rFonts w:ascii="宋体" w:hAnsi="宋体" w:cs="宋体" w:hint="eastAsia"/>
                <w:kern w:val="0"/>
                <w:sz w:val="24"/>
                <w:szCs w:val="24"/>
                <w:lang w:val="zh-CN"/>
              </w:rPr>
              <w:t>电话：</w:t>
            </w:r>
            <w:bookmarkEnd w:id="75"/>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6" w:name="OLE_LINK50"/>
            <w:r>
              <w:rPr>
                <w:rFonts w:ascii="宋体" w:hAnsi="宋体" w:cs="宋体" w:hint="eastAsia"/>
                <w:kern w:val="0"/>
                <w:sz w:val="24"/>
                <w:szCs w:val="24"/>
                <w:lang w:val="zh-CN"/>
              </w:rPr>
              <w:t>开户银行：</w:t>
            </w:r>
            <w:bookmarkEnd w:id="76"/>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7" w:name="OLE_LINK52"/>
            <w:r>
              <w:rPr>
                <w:rFonts w:ascii="宋体" w:hAnsi="宋体" w:cs="宋体" w:hint="eastAsia"/>
                <w:kern w:val="0"/>
                <w:sz w:val="24"/>
                <w:szCs w:val="24"/>
                <w:lang w:val="zh-CN"/>
              </w:rPr>
              <w:t>账号：</w:t>
            </w:r>
            <w:bookmarkEnd w:id="77"/>
          </w:p>
        </w:tc>
        <w:tc>
          <w:tcPr>
            <w:tcW w:w="4643" w:type="dxa"/>
          </w:tcPr>
          <w:p w:rsidR="00E050BA" w:rsidRDefault="0091452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050BA" w:rsidRDefault="00E050BA">
            <w:pPr>
              <w:widowControl/>
              <w:adjustRightInd w:val="0"/>
              <w:jc w:val="left"/>
              <w:rPr>
                <w:rFonts w:ascii="宋体" w:cs="宋体"/>
                <w:kern w:val="0"/>
                <w:sz w:val="24"/>
                <w:szCs w:val="24"/>
                <w:lang w:val="zh-CN"/>
              </w:rPr>
            </w:pPr>
          </w:p>
        </w:tc>
      </w:tr>
      <w:tr w:rsidR="00E050BA">
        <w:trPr>
          <w:jc w:val="center"/>
        </w:trPr>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050BA">
        <w:trPr>
          <w:jc w:val="center"/>
        </w:trPr>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050BA" w:rsidRDefault="00E050BA">
      <w:pPr>
        <w:spacing w:line="360" w:lineRule="auto"/>
        <w:jc w:val="center"/>
        <w:outlineLvl w:val="0"/>
        <w:rPr>
          <w:rFonts w:ascii="黑体" w:eastAsia="黑体" w:hAnsi="黑体"/>
          <w:sz w:val="28"/>
        </w:rPr>
      </w:pPr>
    </w:p>
    <w:p w:rsidR="00E050BA" w:rsidRDefault="00E050BA">
      <w:pPr>
        <w:pStyle w:val="2"/>
      </w:pPr>
    </w:p>
    <w:p w:rsidR="00E050BA" w:rsidRDefault="00E050BA"/>
    <w:p w:rsidR="00E050BA" w:rsidRDefault="00914523">
      <w:pPr>
        <w:spacing w:line="360" w:lineRule="auto"/>
        <w:jc w:val="center"/>
        <w:outlineLvl w:val="0"/>
        <w:rPr>
          <w:rFonts w:ascii="黑体" w:eastAsia="黑体" w:hAnsi="黑体"/>
          <w:sz w:val="32"/>
          <w:szCs w:val="32"/>
        </w:rPr>
      </w:pPr>
      <w:r>
        <w:rPr>
          <w:rFonts w:ascii="黑体" w:eastAsia="黑体" w:hAnsi="黑体" w:hint="eastAsia"/>
          <w:sz w:val="28"/>
        </w:rPr>
        <w:lastRenderedPageBreak/>
        <w:t>第五章</w:t>
      </w:r>
      <w:r>
        <w:rPr>
          <w:rFonts w:ascii="黑体" w:eastAsia="黑体" w:hAnsi="黑体" w:hint="eastAsia"/>
          <w:sz w:val="28"/>
          <w:szCs w:val="28"/>
        </w:rPr>
        <w:t xml:space="preserve">  </w:t>
      </w:r>
      <w:r>
        <w:rPr>
          <w:rFonts w:ascii="黑体" w:eastAsia="黑体" w:hAnsi="黑体" w:hint="eastAsia"/>
          <w:sz w:val="28"/>
          <w:szCs w:val="28"/>
        </w:rPr>
        <w:t>合同条款</w:t>
      </w:r>
    </w:p>
    <w:p w:rsidR="00E050BA" w:rsidRDefault="00E050BA">
      <w:pPr>
        <w:spacing w:line="360" w:lineRule="auto"/>
        <w:jc w:val="center"/>
        <w:outlineLvl w:val="0"/>
        <w:rPr>
          <w:rFonts w:ascii="黑体" w:eastAsia="黑体" w:hAnsi="黑体"/>
          <w:sz w:val="48"/>
          <w:szCs w:val="48"/>
        </w:rPr>
      </w:pP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YXGYJT202406008</w:t>
      </w:r>
      <w:r>
        <w:rPr>
          <w:rFonts w:ascii="宋体" w:hAnsi="宋体" w:cs="宋体" w:hint="eastAsia"/>
          <w:bCs/>
          <w:sz w:val="24"/>
          <w:szCs w:val="24"/>
        </w:rPr>
        <w:t>招标文件和该项目的中标通知书及乙方投标文件，</w:t>
      </w:r>
      <w:r>
        <w:rPr>
          <w:rFonts w:ascii="宋体" w:hAnsi="宋体" w:cs="宋体" w:hint="eastAsia"/>
          <w:bCs/>
          <w:sz w:val="24"/>
          <w:szCs w:val="24"/>
        </w:rPr>
        <w:t>甲、乙</w:t>
      </w:r>
      <w:r>
        <w:rPr>
          <w:rFonts w:ascii="宋体" w:hAnsi="宋体" w:cs="宋体" w:hint="eastAsia"/>
          <w:bCs/>
          <w:sz w:val="24"/>
          <w:szCs w:val="24"/>
        </w:rPr>
        <w:t>双方就此次中标的设备和相关问题，同意按下列条款规定执行。</w:t>
      </w:r>
    </w:p>
    <w:p w:rsidR="00E050BA" w:rsidRDefault="00914523">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rPr>
        <w:t>氯化钠</w:t>
      </w:r>
      <w:r>
        <w:rPr>
          <w:rFonts w:asciiTheme="minorEastAsia" w:eastAsiaTheme="minorEastAsia" w:hAnsiTheme="minorEastAsia" w:cstheme="minorEastAsia" w:hint="eastAsia"/>
          <w:sz w:val="24"/>
          <w:szCs w:val="24"/>
        </w:rPr>
        <w:t>（精制食用盐）</w:t>
      </w:r>
      <w:r>
        <w:rPr>
          <w:rFonts w:ascii="宋体" w:hAnsi="宋体" w:hint="eastAsia"/>
          <w:bCs/>
          <w:sz w:val="24"/>
        </w:rPr>
        <w:t>。</w:t>
      </w:r>
    </w:p>
    <w:p w:rsidR="00E050BA" w:rsidRDefault="00914523">
      <w:pPr>
        <w:pStyle w:val="ad"/>
        <w:numPr>
          <w:ilvl w:val="0"/>
          <w:numId w:val="4"/>
        </w:numPr>
        <w:spacing w:line="360" w:lineRule="auto"/>
        <w:ind w:firstLineChars="0"/>
        <w:rPr>
          <w:rFonts w:ascii="宋体" w:hAnsi="宋体"/>
          <w:bCs/>
          <w:sz w:val="24"/>
        </w:rPr>
      </w:pPr>
      <w:r>
        <w:rPr>
          <w:rFonts w:ascii="宋体" w:hAnsi="宋体" w:hint="eastAsia"/>
          <w:bCs/>
          <w:sz w:val="24"/>
        </w:rPr>
        <w:t>价格及支付</w:t>
      </w:r>
    </w:p>
    <w:p w:rsidR="00E050BA" w:rsidRDefault="00914523">
      <w:pPr>
        <w:numPr>
          <w:ilvl w:val="0"/>
          <w:numId w:val="5"/>
        </w:numPr>
        <w:spacing w:line="360" w:lineRule="auto"/>
        <w:ind w:left="1" w:firstLineChars="200" w:firstLine="480"/>
        <w:jc w:val="left"/>
        <w:rPr>
          <w:rFonts w:ascii="宋体" w:hAnsi="宋体"/>
          <w:bCs/>
          <w:sz w:val="24"/>
        </w:rPr>
      </w:pPr>
      <w:r>
        <w:rPr>
          <w:rFonts w:ascii="宋体" w:hAnsi="宋体" w:hint="eastAsia"/>
          <w:color w:val="000000"/>
          <w:sz w:val="24"/>
        </w:rPr>
        <w:t>按此次中标价格执行，合同金额为</w:t>
      </w:r>
      <w:r>
        <w:rPr>
          <w:rFonts w:ascii="宋体" w:hAnsi="宋体" w:hint="eastAsia"/>
          <w:color w:val="000000"/>
          <w:sz w:val="24"/>
        </w:rPr>
        <w:t>人民币（大写）：</w:t>
      </w:r>
      <w:r>
        <w:rPr>
          <w:rFonts w:ascii="宋体" w:hAnsi="宋体" w:hint="eastAsia"/>
          <w:color w:val="000000"/>
          <w:sz w:val="24"/>
        </w:rPr>
        <w:t>(</w:t>
      </w:r>
      <w:r>
        <w:rPr>
          <w:rFonts w:ascii="宋体" w:hAnsi="宋体" w:hint="eastAsia"/>
          <w:color w:val="000000"/>
          <w:sz w:val="24"/>
        </w:rPr>
        <w:t>小写￥</w:t>
      </w:r>
      <w:r>
        <w:rPr>
          <w:rFonts w:ascii="宋体" w:hAnsi="宋体" w:hint="eastAsia"/>
          <w:color w:val="000000"/>
          <w:sz w:val="24"/>
        </w:rPr>
        <w:t>元</w:t>
      </w:r>
      <w:r>
        <w:rPr>
          <w:rFonts w:ascii="宋体" w:hAnsi="宋体" w:hint="eastAsia"/>
          <w:color w:val="000000"/>
          <w:sz w:val="24"/>
        </w:rPr>
        <w:t>），</w:t>
      </w:r>
      <w:r>
        <w:rPr>
          <w:rFonts w:ascii="宋体" w:hAnsi="宋体" w:hint="eastAsia"/>
          <w:color w:val="000000"/>
          <w:sz w:val="24"/>
        </w:rPr>
        <w:t>以上为含税价。不含税价为￥</w:t>
      </w:r>
      <w:r>
        <w:rPr>
          <w:rFonts w:ascii="宋体" w:hAnsi="宋体" w:hint="eastAsia"/>
          <w:color w:val="000000"/>
          <w:sz w:val="24"/>
        </w:rPr>
        <w:t>元</w:t>
      </w:r>
      <w:r>
        <w:rPr>
          <w:rFonts w:ascii="宋体" w:hAnsi="宋体" w:hint="eastAsia"/>
          <w:color w:val="000000"/>
          <w:sz w:val="24"/>
        </w:rPr>
        <w:t>，税金为￥</w:t>
      </w:r>
      <w:r>
        <w:rPr>
          <w:rFonts w:ascii="宋体" w:hAnsi="宋体" w:hint="eastAsia"/>
          <w:color w:val="000000"/>
          <w:sz w:val="24"/>
        </w:rPr>
        <w:t>元，增值税税率为</w:t>
      </w:r>
      <w:r>
        <w:rPr>
          <w:rFonts w:ascii="宋体" w:hAnsi="宋体" w:hint="eastAsia"/>
          <w:color w:val="000000"/>
          <w:sz w:val="24"/>
        </w:rPr>
        <w:t>%</w:t>
      </w:r>
      <w:r>
        <w:rPr>
          <w:rFonts w:ascii="宋体" w:hAnsi="宋体" w:hint="eastAsia"/>
          <w:bCs/>
          <w:sz w:val="24"/>
        </w:rPr>
        <w:t>。</w:t>
      </w:r>
    </w:p>
    <w:p w:rsidR="00E050BA" w:rsidRDefault="00914523">
      <w:pPr>
        <w:numPr>
          <w:ilvl w:val="0"/>
          <w:numId w:val="5"/>
        </w:numPr>
        <w:spacing w:line="360" w:lineRule="auto"/>
        <w:ind w:left="1" w:firstLineChars="200" w:firstLine="480"/>
        <w:jc w:val="left"/>
        <w:rPr>
          <w:rFonts w:ascii="宋体" w:hAnsi="宋体" w:cs="宋体"/>
          <w:bCs/>
          <w:sz w:val="24"/>
          <w:szCs w:val="24"/>
        </w:rPr>
      </w:pPr>
      <w:r>
        <w:rPr>
          <w:rFonts w:ascii="宋体" w:hAnsi="宋体" w:hint="eastAsia"/>
          <w:sz w:val="24"/>
        </w:rPr>
        <w:t>本合同为固定</w:t>
      </w:r>
      <w:r>
        <w:rPr>
          <w:rFonts w:ascii="宋体" w:hAnsi="宋体" w:hint="eastAsia"/>
          <w:sz w:val="24"/>
        </w:rPr>
        <w:t>总</w:t>
      </w:r>
      <w:r>
        <w:rPr>
          <w:rFonts w:ascii="宋体" w:hAnsi="宋体" w:hint="eastAsia"/>
          <w:sz w:val="24"/>
        </w:rPr>
        <w:t>价合同，投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w:t>
      </w:r>
      <w:r>
        <w:rPr>
          <w:rFonts w:ascii="宋体" w:hAnsi="宋体" w:cs="宋体" w:hint="eastAsia"/>
          <w:bCs/>
          <w:sz w:val="24"/>
          <w:szCs w:val="24"/>
        </w:rPr>
        <w:t>、</w:t>
      </w:r>
      <w:r>
        <w:rPr>
          <w:rFonts w:ascii="宋体" w:hAnsi="宋体" w:cs="宋体" w:hint="eastAsia"/>
          <w:bCs/>
          <w:sz w:val="24"/>
          <w:szCs w:val="24"/>
        </w:rPr>
        <w:t>卸货服务</w:t>
      </w:r>
      <w:r>
        <w:rPr>
          <w:rFonts w:ascii="宋体" w:hAnsi="宋体" w:cs="宋体" w:hint="eastAsia"/>
          <w:bCs/>
          <w:sz w:val="24"/>
          <w:szCs w:val="24"/>
        </w:rPr>
        <w:t>等各项所有费用。</w:t>
      </w:r>
    </w:p>
    <w:p w:rsidR="00E050BA" w:rsidRDefault="00914523" w:rsidP="00DD019F">
      <w:pPr>
        <w:spacing w:line="360" w:lineRule="auto"/>
        <w:ind w:leftChars="200" w:left="420"/>
        <w:jc w:val="left"/>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、付款步骤：</w:t>
      </w:r>
      <w:r>
        <w:rPr>
          <w:rFonts w:ascii="宋体" w:hAnsi="宋体" w:cs="宋体" w:hint="eastAsia"/>
          <w:bCs/>
          <w:sz w:val="24"/>
          <w:szCs w:val="24"/>
        </w:rPr>
        <w:t>氯化钠（精制食用盐）</w:t>
      </w:r>
      <w:r>
        <w:rPr>
          <w:rFonts w:ascii="宋体" w:hAnsi="宋体" w:cs="宋体" w:hint="eastAsia"/>
          <w:bCs/>
          <w:sz w:val="24"/>
          <w:szCs w:val="24"/>
        </w:rPr>
        <w:t>采购费每个月结算一次，合同货物送抵甲方指定的地方，经甲方现场验收合格，乙方每月</w:t>
      </w:r>
      <w:r>
        <w:rPr>
          <w:rFonts w:ascii="宋体" w:hAnsi="宋体" w:cs="宋体" w:hint="eastAsia"/>
          <w:bCs/>
          <w:sz w:val="24"/>
          <w:szCs w:val="24"/>
        </w:rPr>
        <w:t>25</w:t>
      </w:r>
      <w:r>
        <w:rPr>
          <w:rFonts w:ascii="宋体" w:hAnsi="宋体" w:cs="宋体" w:hint="eastAsia"/>
          <w:bCs/>
          <w:sz w:val="24"/>
          <w:szCs w:val="24"/>
        </w:rPr>
        <w:t>日前开具所供货物的全额</w:t>
      </w:r>
      <w:r>
        <w:rPr>
          <w:rFonts w:ascii="宋体" w:hAnsi="宋体" w:cs="宋体" w:hint="eastAsia"/>
          <w:bCs/>
          <w:sz w:val="24"/>
          <w:szCs w:val="24"/>
        </w:rPr>
        <w:t>增值税专用</w:t>
      </w:r>
      <w:r>
        <w:rPr>
          <w:rFonts w:ascii="宋体" w:hAnsi="宋体" w:cs="宋体" w:hint="eastAsia"/>
          <w:bCs/>
          <w:sz w:val="24"/>
          <w:szCs w:val="24"/>
        </w:rPr>
        <w:t>发票（附送货签收回单），甲方根据发票入库，次月内支付全部货款。</w:t>
      </w:r>
    </w:p>
    <w:p w:rsidR="00E050BA" w:rsidRDefault="00914523">
      <w:pPr>
        <w:pStyle w:val="ad"/>
        <w:spacing w:line="360" w:lineRule="auto"/>
        <w:ind w:left="720" w:firstLineChars="0" w:hanging="360"/>
        <w:rPr>
          <w:rFonts w:ascii="宋体" w:hAnsi="宋体"/>
          <w:bCs/>
          <w:sz w:val="24"/>
        </w:rPr>
      </w:pPr>
      <w:r>
        <w:rPr>
          <w:rFonts w:ascii="宋体" w:hAnsi="宋体" w:hint="eastAsia"/>
          <w:bCs/>
          <w:sz w:val="24"/>
        </w:rPr>
        <w:t>4</w:t>
      </w:r>
      <w:r>
        <w:rPr>
          <w:rFonts w:ascii="宋体" w:hAnsi="宋体"/>
          <w:bCs/>
          <w:sz w:val="24"/>
        </w:rPr>
        <w:t>、</w:t>
      </w: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E050BA" w:rsidRDefault="00914523">
      <w:pPr>
        <w:spacing w:line="360" w:lineRule="auto"/>
        <w:ind w:left="720" w:hanging="360"/>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sz w:val="24"/>
          <w:szCs w:val="24"/>
        </w:rPr>
        <w:t>、</w:t>
      </w:r>
      <w:r>
        <w:rPr>
          <w:rFonts w:ascii="宋体" w:hAnsi="宋体" w:hint="eastAsia"/>
          <w:bCs/>
          <w:sz w:val="24"/>
        </w:rPr>
        <w:t>付款方式：银行转账。</w:t>
      </w:r>
    </w:p>
    <w:p w:rsidR="00E050BA" w:rsidRDefault="00914523">
      <w:pPr>
        <w:spacing w:line="360" w:lineRule="auto"/>
        <w:ind w:left="720" w:hanging="360"/>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sz w:val="24"/>
          <w:szCs w:val="24"/>
        </w:rPr>
        <w:t>、</w:t>
      </w:r>
      <w:r>
        <w:rPr>
          <w:rFonts w:asciiTheme="minorEastAsia" w:eastAsiaTheme="minorEastAsia" w:hAnsiTheme="minorEastAsia" w:hint="eastAsia"/>
          <w:sz w:val="24"/>
          <w:szCs w:val="24"/>
        </w:rPr>
        <w:t>供货期：</w:t>
      </w:r>
      <w:r>
        <w:rPr>
          <w:rFonts w:asciiTheme="minorEastAsia" w:eastAsiaTheme="minorEastAsia" w:hAnsiTheme="minorEastAsia" w:cs="宋体" w:hint="eastAsia"/>
          <w:sz w:val="24"/>
          <w:szCs w:val="24"/>
        </w:rPr>
        <w:t>自合同签订之日起一年或合同总额先到者为准</w:t>
      </w:r>
      <w:r>
        <w:rPr>
          <w:rFonts w:asciiTheme="minorEastAsia" w:eastAsiaTheme="minorEastAsia" w:hAnsiTheme="minorEastAsia" w:cs="宋体" w:hint="eastAsia"/>
          <w:sz w:val="24"/>
          <w:szCs w:val="24"/>
        </w:rPr>
        <w:t>。</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E050BA" w:rsidRDefault="00914523">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、乙方提供的货物</w:t>
      </w:r>
      <w:r>
        <w:rPr>
          <w:rFonts w:asciiTheme="minorEastAsia" w:eastAsiaTheme="minorEastAsia" w:hAnsiTheme="minorEastAsia" w:cstheme="minorEastAsia" w:hint="eastAsia"/>
          <w:sz w:val="24"/>
          <w:szCs w:val="24"/>
        </w:rPr>
        <w:t>按照</w:t>
      </w:r>
      <w:r>
        <w:rPr>
          <w:rFonts w:asciiTheme="minorEastAsia" w:eastAsiaTheme="minorEastAsia" w:hAnsiTheme="minorEastAsia" w:cstheme="minorEastAsia" w:hint="eastAsia"/>
          <w:sz w:val="24"/>
          <w:szCs w:val="24"/>
        </w:rPr>
        <w:t>氯化钠（精制食用盐）</w:t>
      </w:r>
      <w:r>
        <w:rPr>
          <w:rFonts w:asciiTheme="minorEastAsia" w:eastAsiaTheme="minorEastAsia" w:hAnsiTheme="minorEastAsia" w:cstheme="minorEastAsia" w:hint="eastAsia"/>
          <w:sz w:val="24"/>
          <w:szCs w:val="24"/>
        </w:rPr>
        <w:t>GB/T 5461-2016</w:t>
      </w:r>
      <w:r>
        <w:rPr>
          <w:rFonts w:asciiTheme="minorEastAsia" w:eastAsiaTheme="minorEastAsia" w:hAnsiTheme="minorEastAsia" w:cstheme="minorEastAsia" w:hint="eastAsia"/>
          <w:sz w:val="24"/>
          <w:szCs w:val="24"/>
        </w:rPr>
        <w:t>《食用盐》（精制盐一级）的标准，</w:t>
      </w:r>
      <w:r>
        <w:rPr>
          <w:rFonts w:ascii="宋体" w:hAnsi="宋体" w:cs="宋体" w:hint="eastAsia"/>
          <w:bCs/>
          <w:sz w:val="24"/>
          <w:szCs w:val="24"/>
          <w:lang w:val="zh-CN"/>
        </w:rPr>
        <w:t>技术规格应与招标文件规定的技术规格相一致；若技术性能无特殊说明，则按国家有关部门最新颁布的标准及规范为准</w:t>
      </w:r>
      <w:r>
        <w:rPr>
          <w:rFonts w:ascii="宋体" w:hAnsi="宋体" w:cs="宋体" w:hint="eastAsia"/>
          <w:bCs/>
          <w:sz w:val="24"/>
          <w:szCs w:val="24"/>
        </w:rPr>
        <w:t>。</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、乙方应保证货物是全新、未使用过的原装合格正品，</w:t>
      </w:r>
      <w:r>
        <w:rPr>
          <w:rFonts w:ascii="宋体" w:hAnsi="宋体" w:cs="宋体" w:hint="eastAsia"/>
          <w:bCs/>
          <w:color w:val="FF0000"/>
          <w:sz w:val="24"/>
          <w:szCs w:val="24"/>
        </w:rPr>
        <w:t>以吨袋包装（一吨</w:t>
      </w:r>
      <w:r>
        <w:rPr>
          <w:rFonts w:ascii="宋体" w:hAnsi="宋体" w:cs="宋体" w:hint="eastAsia"/>
          <w:bCs/>
          <w:color w:val="FF0000"/>
          <w:sz w:val="24"/>
          <w:szCs w:val="24"/>
        </w:rPr>
        <w:t>/</w:t>
      </w:r>
      <w:r>
        <w:rPr>
          <w:rFonts w:ascii="宋体" w:hAnsi="宋体" w:cs="宋体" w:hint="eastAsia"/>
          <w:bCs/>
          <w:color w:val="FF0000"/>
          <w:sz w:val="24"/>
          <w:szCs w:val="24"/>
        </w:rPr>
        <w:t>包）或</w:t>
      </w:r>
      <w:r>
        <w:rPr>
          <w:rFonts w:ascii="宋体" w:hAnsi="宋体" w:cs="宋体" w:hint="eastAsia"/>
          <w:bCs/>
          <w:color w:val="FF0000"/>
          <w:sz w:val="24"/>
          <w:szCs w:val="24"/>
        </w:rPr>
        <w:t>500kg/</w:t>
      </w:r>
      <w:r>
        <w:rPr>
          <w:rFonts w:ascii="宋体" w:hAnsi="宋体" w:cs="宋体" w:hint="eastAsia"/>
          <w:bCs/>
          <w:color w:val="FF0000"/>
          <w:sz w:val="24"/>
          <w:szCs w:val="24"/>
        </w:rPr>
        <w:t>包包装</w:t>
      </w:r>
      <w:r>
        <w:rPr>
          <w:rFonts w:ascii="宋体" w:hAnsi="宋体" w:cs="宋体" w:hint="eastAsia"/>
          <w:bCs/>
          <w:color w:val="FF0000"/>
          <w:sz w:val="24"/>
          <w:szCs w:val="24"/>
          <w:lang w:val="zh-CN"/>
        </w:rPr>
        <w:t>，</w:t>
      </w:r>
      <w:r>
        <w:rPr>
          <w:rFonts w:ascii="宋体" w:hAnsi="宋体" w:cs="宋体" w:hint="eastAsia"/>
          <w:bCs/>
          <w:sz w:val="24"/>
          <w:szCs w:val="24"/>
          <w:lang w:val="zh-CN"/>
        </w:rPr>
        <w:t>并完全符合合同规定的质量、规格和性能的要求。乙方应保证其提供的货物在正确安装、正常使用和保养条件下，在其使用寿命内具有良好的性能。</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3</w:t>
      </w:r>
      <w:r>
        <w:rPr>
          <w:rFonts w:ascii="宋体" w:hAnsi="宋体" w:cs="宋体" w:hint="eastAsia"/>
          <w:bCs/>
          <w:sz w:val="24"/>
          <w:szCs w:val="24"/>
          <w:lang w:val="zh-CN"/>
        </w:rPr>
        <w:t>、甲方在签订合同后发现乙方存在弄虚作假等行为，则由乙方支付合同总金额</w:t>
      </w:r>
      <w:r>
        <w:rPr>
          <w:rFonts w:ascii="宋体" w:hAnsi="宋体" w:cs="宋体" w:hint="eastAsia"/>
          <w:bCs/>
          <w:sz w:val="24"/>
          <w:szCs w:val="24"/>
          <w:lang w:val="zh-CN"/>
        </w:rPr>
        <w:t>10%</w:t>
      </w:r>
      <w:r>
        <w:rPr>
          <w:rFonts w:ascii="宋体" w:hAnsi="宋体" w:cs="宋体" w:hint="eastAsia"/>
          <w:bCs/>
          <w:sz w:val="24"/>
          <w:szCs w:val="24"/>
          <w:lang w:val="zh-CN"/>
        </w:rPr>
        <w:lastRenderedPageBreak/>
        <w:t>赔偿违约金，并在</w:t>
      </w:r>
      <w:r>
        <w:rPr>
          <w:rFonts w:ascii="宋体" w:hAnsi="宋体" w:cs="宋体" w:hint="eastAsia"/>
          <w:bCs/>
          <w:sz w:val="24"/>
          <w:szCs w:val="24"/>
          <w:lang w:val="zh-CN"/>
        </w:rPr>
        <w:t>3</w:t>
      </w:r>
      <w:r>
        <w:rPr>
          <w:rFonts w:ascii="宋体" w:hAnsi="宋体" w:cs="宋体" w:hint="eastAsia"/>
          <w:bCs/>
          <w:sz w:val="24"/>
          <w:szCs w:val="24"/>
          <w:lang w:val="zh-CN"/>
        </w:rPr>
        <w:t>年内不得参与甲方组织的招投标活动。情节严重的，甲方有权解除合同，并在媒体发布公告平台上公布其行为。</w:t>
      </w:r>
    </w:p>
    <w:p w:rsidR="00E050BA" w:rsidRDefault="00914523">
      <w:pPr>
        <w:spacing w:line="360" w:lineRule="auto"/>
        <w:ind w:firstLineChars="200" w:firstLine="482"/>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highlight w:val="yellow"/>
        </w:rPr>
        <w:t>4</w:t>
      </w:r>
      <w:r>
        <w:rPr>
          <w:rFonts w:asciiTheme="minorEastAsia" w:eastAsiaTheme="minorEastAsia" w:hAnsiTheme="minorEastAsia" w:cstheme="minorEastAsia" w:hint="eastAsia"/>
          <w:b/>
          <w:sz w:val="24"/>
          <w:szCs w:val="24"/>
          <w:highlight w:val="yellow"/>
        </w:rPr>
        <w:t>、若中标单位为授权供应商，需承诺提供投标文件中响应的授权单位生产的货物，并协助水务集团与授</w:t>
      </w:r>
      <w:r>
        <w:rPr>
          <w:rFonts w:asciiTheme="minorEastAsia" w:eastAsiaTheme="minorEastAsia" w:hAnsiTheme="minorEastAsia" w:cstheme="minorEastAsia" w:hint="eastAsia"/>
          <w:b/>
          <w:sz w:val="24"/>
          <w:szCs w:val="24"/>
          <w:highlight w:val="yellow"/>
        </w:rPr>
        <w:t>权单位取得联系，对该项目进行备案。后期供货的过程中若发现提供其他单位货物的情况，将按虚假响应论处。</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、交货时间及供货期：由买方根据实际需要提前</w:t>
      </w:r>
      <w:r>
        <w:rPr>
          <w:rFonts w:ascii="宋体" w:hAnsi="宋体" w:cs="宋体" w:hint="eastAsia"/>
          <w:bCs/>
          <w:sz w:val="24"/>
          <w:szCs w:val="24"/>
          <w:lang w:val="zh-CN"/>
        </w:rPr>
        <w:t>48</w:t>
      </w:r>
      <w:r>
        <w:rPr>
          <w:rFonts w:ascii="宋体" w:hAnsi="宋体" w:cs="宋体" w:hint="eastAsia"/>
          <w:bCs/>
          <w:sz w:val="24"/>
          <w:szCs w:val="24"/>
          <w:lang w:val="zh-CN"/>
        </w:rPr>
        <w:t>小时向卖方发出通知，卖方在买方所指定的时间内，将指定数量的符合质量要求的合同标的送至现场交货；供货期为自合同签订之日起一年或合同总额先到者为准。</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、运输及到货地点：由乙方负责办理运输，</w:t>
      </w:r>
      <w:r>
        <w:rPr>
          <w:rFonts w:ascii="宋体" w:hAnsi="宋体" w:cs="宋体" w:hint="eastAsia"/>
          <w:bCs/>
          <w:sz w:val="24"/>
          <w:szCs w:val="24"/>
        </w:rPr>
        <w:t>专车专用，</w:t>
      </w:r>
      <w:r>
        <w:rPr>
          <w:rFonts w:ascii="宋体" w:hAnsi="宋体" w:cs="宋体" w:hint="eastAsia"/>
          <w:bCs/>
          <w:sz w:val="24"/>
          <w:szCs w:val="24"/>
          <w:lang w:val="zh-CN"/>
        </w:rPr>
        <w:t>并承担费用直接送到甲方指定地点，</w:t>
      </w:r>
      <w:r>
        <w:rPr>
          <w:rFonts w:ascii="宋体" w:hAnsi="宋体" w:cs="宋体" w:hint="eastAsia"/>
          <w:bCs/>
          <w:color w:val="FF0000"/>
          <w:sz w:val="24"/>
          <w:szCs w:val="24"/>
        </w:rPr>
        <w:t>以吨袋包装（一吨</w:t>
      </w:r>
      <w:r>
        <w:rPr>
          <w:rFonts w:ascii="宋体" w:hAnsi="宋体" w:cs="宋体" w:hint="eastAsia"/>
          <w:bCs/>
          <w:color w:val="FF0000"/>
          <w:sz w:val="24"/>
          <w:szCs w:val="24"/>
        </w:rPr>
        <w:t>/</w:t>
      </w:r>
      <w:r>
        <w:rPr>
          <w:rFonts w:ascii="宋体" w:hAnsi="宋体" w:cs="宋体" w:hint="eastAsia"/>
          <w:bCs/>
          <w:color w:val="FF0000"/>
          <w:sz w:val="24"/>
          <w:szCs w:val="24"/>
        </w:rPr>
        <w:t>包）或</w:t>
      </w:r>
      <w:r>
        <w:rPr>
          <w:rFonts w:ascii="宋体" w:hAnsi="宋体" w:cs="宋体" w:hint="eastAsia"/>
          <w:bCs/>
          <w:color w:val="FF0000"/>
          <w:sz w:val="24"/>
          <w:szCs w:val="24"/>
        </w:rPr>
        <w:t>500kg/</w:t>
      </w:r>
      <w:r>
        <w:rPr>
          <w:rFonts w:ascii="宋体" w:hAnsi="宋体" w:cs="宋体" w:hint="eastAsia"/>
          <w:bCs/>
          <w:color w:val="FF0000"/>
          <w:sz w:val="24"/>
          <w:szCs w:val="24"/>
        </w:rPr>
        <w:t>包包装</w:t>
      </w:r>
      <w:r>
        <w:rPr>
          <w:rFonts w:ascii="宋体" w:hAnsi="宋体" w:cs="宋体" w:hint="eastAsia"/>
          <w:bCs/>
          <w:color w:val="FF0000"/>
          <w:sz w:val="24"/>
          <w:szCs w:val="24"/>
          <w:lang w:val="zh-CN"/>
        </w:rPr>
        <w:t>，</w:t>
      </w:r>
      <w:r>
        <w:rPr>
          <w:rFonts w:ascii="宋体" w:hAnsi="宋体" w:cs="宋体" w:hint="eastAsia"/>
          <w:bCs/>
          <w:sz w:val="24"/>
          <w:szCs w:val="24"/>
          <w:lang w:val="zh-CN"/>
        </w:rPr>
        <w:t>到货后的卸货力资、机械租赁等费用由乙方负责。</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bCs/>
          <w:sz w:val="24"/>
          <w:szCs w:val="24"/>
          <w:lang w:val="zh-CN"/>
        </w:rPr>
        <w:t>、货到甲方指定地址后，由于甲方保管不善造成的质量问题，乙方应负责修理，但有关费用甲方承担。</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5</w:t>
      </w:r>
      <w:r>
        <w:rPr>
          <w:rFonts w:ascii="宋体" w:hAnsi="宋体" w:cs="宋体" w:hint="eastAsia"/>
          <w:bCs/>
          <w:sz w:val="24"/>
          <w:szCs w:val="24"/>
          <w:lang w:val="zh-CN"/>
        </w:rPr>
        <w:t>、货物的到货验收包括：数量、外观、质量、性能、随机材料及配件、装箱单、质量检验合格证书等随机资料及包装完整无破损。</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六、售后服务：</w:t>
      </w:r>
    </w:p>
    <w:p w:rsidR="00E050BA" w:rsidRDefault="00914523">
      <w:pPr>
        <w:spacing w:line="360" w:lineRule="auto"/>
        <w:ind w:firstLineChars="166" w:firstLine="398"/>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、乙方负责本次</w:t>
      </w:r>
      <w:r>
        <w:rPr>
          <w:rFonts w:ascii="宋体" w:hAnsi="宋体" w:cs="宋体" w:hint="eastAsia"/>
          <w:bCs/>
          <w:sz w:val="24"/>
          <w:szCs w:val="24"/>
        </w:rPr>
        <w:t>货物的运输和卸货</w:t>
      </w:r>
      <w:r>
        <w:rPr>
          <w:rFonts w:ascii="宋体" w:hAnsi="宋体" w:cs="宋体" w:hint="eastAsia"/>
          <w:bCs/>
          <w:sz w:val="24"/>
          <w:szCs w:val="24"/>
        </w:rPr>
        <w:t>，并照国家有关法律法规规章和“三包”规定以及按招标文件要求和乙方投标文件中的承诺提供服务。</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、乙方应为甲方提供免费培训服务，并指派专人负责与甲方联系售后服务事宜。主要培训内容为货物的基</w:t>
      </w:r>
      <w:r>
        <w:rPr>
          <w:rFonts w:ascii="宋体" w:hAnsi="宋体" w:cs="宋体" w:hint="eastAsia"/>
          <w:bCs/>
          <w:sz w:val="24"/>
          <w:szCs w:val="24"/>
          <w:lang w:val="zh-CN"/>
        </w:rPr>
        <w:t>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w:t>
      </w:r>
      <w:r>
        <w:rPr>
          <w:rFonts w:ascii="宋体" w:hAnsi="宋体" w:cs="宋体" w:hint="eastAsia"/>
          <w:bCs/>
          <w:sz w:val="24"/>
          <w:szCs w:val="24"/>
          <w:lang w:val="zh-CN"/>
        </w:rPr>
        <w:lastRenderedPageBreak/>
        <w:t>排。</w:t>
      </w:r>
    </w:p>
    <w:p w:rsidR="00E050BA" w:rsidRDefault="00914523">
      <w:pPr>
        <w:spacing w:line="360" w:lineRule="auto"/>
        <w:ind w:left="40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、甲方如邀请乙方提供非质量问题的其它技术服务，其费用另定。</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w:t>
      </w:r>
      <w:r>
        <w:rPr>
          <w:rFonts w:ascii="宋体" w:hAnsi="宋体" w:cs="宋体" w:hint="eastAsia"/>
          <w:bCs/>
          <w:sz w:val="24"/>
          <w:szCs w:val="24"/>
          <w:lang w:val="zh-CN"/>
        </w:rPr>
        <w:t>15</w:t>
      </w:r>
      <w:r>
        <w:rPr>
          <w:rFonts w:ascii="宋体" w:hAnsi="宋体" w:cs="宋体" w:hint="eastAsia"/>
          <w:bCs/>
          <w:sz w:val="24"/>
          <w:szCs w:val="24"/>
          <w:lang w:val="zh-CN"/>
        </w:rPr>
        <w:t>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、由于甲方的原因要求延</w:t>
      </w:r>
      <w:r>
        <w:rPr>
          <w:rFonts w:ascii="宋体" w:hAnsi="宋体" w:cs="宋体" w:hint="eastAsia"/>
          <w:bCs/>
          <w:sz w:val="24"/>
          <w:szCs w:val="24"/>
          <w:lang w:val="zh-CN"/>
        </w:rPr>
        <w:t>期交货，甲方应按规定承付货款，并承担乙方提供的代为保管费（有关仓储规定另议）。</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cs="宋体" w:hint="eastAsia"/>
          <w:bCs/>
          <w:sz w:val="24"/>
          <w:szCs w:val="24"/>
          <w:lang w:val="zh-CN"/>
        </w:rPr>
        <w:t>、乙方如不能按合同约定按时提供</w:t>
      </w:r>
      <w:r>
        <w:rPr>
          <w:rFonts w:ascii="宋体" w:hAnsi="宋体" w:cs="宋体" w:hint="eastAsia"/>
          <w:bCs/>
          <w:sz w:val="24"/>
          <w:szCs w:val="24"/>
        </w:rPr>
        <w:t>卸货</w:t>
      </w:r>
      <w:r>
        <w:rPr>
          <w:rFonts w:ascii="宋体" w:hAnsi="宋体" w:cs="宋体" w:hint="eastAsia"/>
          <w:bCs/>
          <w:sz w:val="24"/>
          <w:szCs w:val="24"/>
          <w:lang w:val="zh-CN"/>
        </w:rPr>
        <w:t>和售后服务，则应承担甲方因此支出的费用并按合同总价款的</w:t>
      </w:r>
      <w:r>
        <w:rPr>
          <w:rFonts w:ascii="宋体" w:hAnsi="宋体" w:cs="宋体" w:hint="eastAsia"/>
          <w:bCs/>
          <w:sz w:val="24"/>
          <w:szCs w:val="24"/>
        </w:rPr>
        <w:t>1</w:t>
      </w:r>
      <w:r>
        <w:rPr>
          <w:rFonts w:ascii="宋体" w:hAnsi="宋体" w:cs="宋体" w:hint="eastAsia"/>
          <w:bCs/>
          <w:sz w:val="24"/>
          <w:szCs w:val="24"/>
          <w:lang w:val="zh-CN"/>
        </w:rPr>
        <w:t>%</w:t>
      </w:r>
      <w:r>
        <w:rPr>
          <w:rFonts w:ascii="宋体" w:hAnsi="宋体" w:cs="宋体" w:hint="eastAsia"/>
          <w:bCs/>
          <w:sz w:val="24"/>
          <w:szCs w:val="24"/>
          <w:lang w:val="zh-CN"/>
        </w:rPr>
        <w:t>向甲方支付违约金。</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bCs/>
          <w:sz w:val="24"/>
          <w:szCs w:val="24"/>
          <w:lang w:val="zh-CN"/>
        </w:rPr>
        <w:t>、乙方不履行合同或</w:t>
      </w:r>
      <w:r>
        <w:rPr>
          <w:rFonts w:ascii="宋体" w:hAnsi="宋体" w:cs="宋体" w:hint="eastAsia"/>
          <w:bCs/>
          <w:sz w:val="24"/>
          <w:szCs w:val="24"/>
          <w:lang w:val="zh-CN"/>
        </w:rPr>
        <w:t>履行合同不符合约定的，甲方报监管部门同意后，有权随时解除合同，并要求乙方承担合同总价款</w:t>
      </w:r>
      <w:r>
        <w:rPr>
          <w:rFonts w:ascii="宋体" w:hAnsi="宋体" w:cs="宋体" w:hint="eastAsia"/>
          <w:bCs/>
          <w:sz w:val="24"/>
          <w:szCs w:val="24"/>
        </w:rPr>
        <w:t>1</w:t>
      </w:r>
      <w:r>
        <w:rPr>
          <w:rFonts w:ascii="宋体" w:hAnsi="宋体" w:cs="宋体" w:hint="eastAsia"/>
          <w:bCs/>
          <w:sz w:val="24"/>
          <w:szCs w:val="24"/>
          <w:lang w:val="zh-CN"/>
        </w:rPr>
        <w:t>0%</w:t>
      </w:r>
      <w:r>
        <w:rPr>
          <w:rFonts w:ascii="宋体" w:hAnsi="宋体" w:cs="宋体" w:hint="eastAsia"/>
          <w:bCs/>
          <w:sz w:val="24"/>
          <w:szCs w:val="24"/>
          <w:lang w:val="zh-CN"/>
        </w:rPr>
        <w:t>的违约金。如</w:t>
      </w:r>
      <w:r>
        <w:rPr>
          <w:rFonts w:ascii="宋体" w:hAnsi="宋体" w:cs="宋体" w:hint="eastAsia"/>
          <w:bCs/>
          <w:sz w:val="24"/>
          <w:szCs w:val="24"/>
          <w:lang w:val="zh-CN"/>
        </w:rPr>
        <w:t>果甲方因此造成的实际损失超过约定的违约金，则乙方的赔偿额应以甲方的实际损失为准。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w:t>
      </w:r>
      <w:r>
        <w:rPr>
          <w:rFonts w:ascii="宋体" w:hAnsi="宋体" w:cs="宋体" w:hint="eastAsia"/>
          <w:bCs/>
          <w:sz w:val="24"/>
          <w:szCs w:val="24"/>
          <w:lang w:val="zh-CN"/>
        </w:rPr>
        <w:t>、由于乙方提供货物质量（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w:t>
      </w:r>
      <w:r>
        <w:rPr>
          <w:rFonts w:ascii="宋体" w:hAnsi="宋体" w:cs="宋体" w:hint="eastAsia"/>
          <w:bCs/>
          <w:sz w:val="24"/>
          <w:szCs w:val="24"/>
          <w:lang w:val="zh-CN"/>
        </w:rPr>
        <w:t>合同总价的</w:t>
      </w:r>
      <w:r>
        <w:rPr>
          <w:rFonts w:ascii="宋体" w:hAnsi="宋体" w:cs="宋体" w:hint="eastAsia"/>
          <w:bCs/>
          <w:sz w:val="24"/>
          <w:szCs w:val="24"/>
        </w:rPr>
        <w:t>1</w:t>
      </w:r>
      <w:r>
        <w:rPr>
          <w:rFonts w:ascii="宋体" w:hAnsi="宋体" w:cs="宋体" w:hint="eastAsia"/>
          <w:bCs/>
          <w:sz w:val="24"/>
          <w:szCs w:val="24"/>
          <w:lang w:val="zh-CN"/>
        </w:rPr>
        <w:t>0%</w:t>
      </w:r>
      <w:r>
        <w:rPr>
          <w:rFonts w:ascii="宋体" w:hAnsi="宋体" w:cs="宋体" w:hint="eastAsia"/>
          <w:bCs/>
          <w:sz w:val="24"/>
          <w:szCs w:val="24"/>
          <w:lang w:val="zh-CN"/>
        </w:rPr>
        <w:t>向甲方支付违约金，如</w:t>
      </w:r>
      <w:r>
        <w:rPr>
          <w:rFonts w:ascii="宋体" w:hAnsi="宋体" w:cs="宋体" w:hint="eastAsia"/>
          <w:bCs/>
          <w:sz w:val="24"/>
          <w:szCs w:val="24"/>
          <w:lang w:val="zh-CN"/>
        </w:rPr>
        <w:t>给甲方造成其他损失的，乙方还应负责赔偿。</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7</w:t>
      </w:r>
      <w:r>
        <w:rPr>
          <w:rFonts w:ascii="宋体" w:hAnsi="宋体" w:cs="宋体" w:hint="eastAsia"/>
          <w:bCs/>
          <w:sz w:val="24"/>
          <w:szCs w:val="24"/>
          <w:lang w:val="zh-CN"/>
        </w:rPr>
        <w:t>、招标文件及</w:t>
      </w:r>
      <w:r>
        <w:rPr>
          <w:rFonts w:ascii="宋体" w:hAnsi="宋体" w:cs="宋体" w:hint="eastAsia"/>
          <w:bCs/>
          <w:sz w:val="24"/>
          <w:szCs w:val="24"/>
          <w:lang w:val="zh-CN"/>
        </w:rPr>
        <w:t>合同中所述之“不可抗力”系指不可预见、不可避免、不可克服的事件，包括但不限于：自然灾害</w:t>
      </w:r>
      <w:r>
        <w:rPr>
          <w:rFonts w:ascii="宋体" w:hAnsi="宋体" w:cs="宋体" w:hint="eastAsia"/>
          <w:bCs/>
          <w:sz w:val="24"/>
          <w:szCs w:val="24"/>
          <w:lang w:val="zh-CN"/>
        </w:rPr>
        <w:t>,</w:t>
      </w:r>
      <w:r>
        <w:rPr>
          <w:rFonts w:ascii="宋体" w:hAnsi="宋体" w:cs="宋体" w:hint="eastAsia"/>
          <w:bCs/>
          <w:sz w:val="24"/>
          <w:szCs w:val="24"/>
          <w:lang w:val="zh-CN"/>
        </w:rPr>
        <w:t>例如地震、台风、洪水等</w:t>
      </w:r>
      <w:r>
        <w:rPr>
          <w:rFonts w:ascii="宋体" w:hAnsi="宋体" w:cs="宋体" w:hint="eastAsia"/>
          <w:bCs/>
          <w:sz w:val="24"/>
          <w:szCs w:val="24"/>
          <w:lang w:val="zh-CN"/>
        </w:rPr>
        <w:t>;</w:t>
      </w:r>
      <w:r>
        <w:rPr>
          <w:rFonts w:ascii="宋体" w:hAnsi="宋体" w:cs="宋体" w:hint="eastAsia"/>
          <w:bCs/>
          <w:sz w:val="24"/>
          <w:szCs w:val="24"/>
          <w:lang w:val="zh-CN"/>
        </w:rPr>
        <w:t>某些政府行为，例如政府颁布新政策、法律和采取行政措施</w:t>
      </w:r>
      <w:r>
        <w:rPr>
          <w:rFonts w:ascii="宋体" w:hAnsi="宋体" w:cs="宋体" w:hint="eastAsia"/>
          <w:bCs/>
          <w:sz w:val="24"/>
          <w:szCs w:val="24"/>
          <w:lang w:val="zh-CN"/>
        </w:rPr>
        <w:t>;</w:t>
      </w:r>
      <w:r>
        <w:rPr>
          <w:rFonts w:ascii="宋体" w:hAnsi="宋体" w:cs="宋体" w:hint="eastAsia"/>
          <w:bCs/>
          <w:sz w:val="24"/>
          <w:szCs w:val="24"/>
          <w:lang w:val="zh-CN"/>
        </w:rPr>
        <w:t>社会异常事件</w:t>
      </w:r>
      <w:r>
        <w:rPr>
          <w:rFonts w:ascii="宋体" w:hAnsi="宋体" w:cs="宋体" w:hint="eastAsia"/>
          <w:bCs/>
          <w:sz w:val="24"/>
          <w:szCs w:val="24"/>
          <w:lang w:val="zh-CN"/>
        </w:rPr>
        <w:t>,</w:t>
      </w:r>
      <w:r>
        <w:rPr>
          <w:rFonts w:ascii="宋体" w:hAnsi="宋体" w:cs="宋体" w:hint="eastAsia"/>
          <w:bCs/>
          <w:sz w:val="24"/>
          <w:szCs w:val="24"/>
          <w:lang w:val="zh-CN"/>
        </w:rPr>
        <w:t>例如罢工、战争等及其他法律、法规规定的事件。</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、因货物的质量问题发生争议的，应当邀请国家认可的质量检测机构对货物质量进行鉴定。符合标准的，鉴定费由甲方承担；不符合质量标准的，鉴定费由乙方承担。</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、因履行本合同引起的或与本合同有关的</w:t>
      </w:r>
      <w:r>
        <w:rPr>
          <w:rFonts w:ascii="宋体" w:hAnsi="宋体" w:cs="宋体" w:hint="eastAsia"/>
          <w:bCs/>
          <w:sz w:val="24"/>
          <w:szCs w:val="24"/>
          <w:lang w:val="zh-CN"/>
        </w:rPr>
        <w:t>争议，先由</w:t>
      </w:r>
      <w:r>
        <w:rPr>
          <w:rFonts w:ascii="宋体" w:hAnsi="宋体" w:cs="宋体" w:hint="eastAsia"/>
          <w:bCs/>
          <w:sz w:val="24"/>
          <w:szCs w:val="24"/>
        </w:rPr>
        <w:t>双方协商</w:t>
      </w:r>
      <w:r>
        <w:rPr>
          <w:rFonts w:ascii="宋体" w:hAnsi="宋体" w:cs="宋体" w:hint="eastAsia"/>
          <w:bCs/>
          <w:sz w:val="24"/>
          <w:szCs w:val="24"/>
          <w:lang w:val="zh-CN"/>
        </w:rPr>
        <w:t>解决，</w:t>
      </w:r>
      <w:r>
        <w:rPr>
          <w:rFonts w:ascii="宋体" w:hAnsi="宋体" w:cs="宋体" w:hint="eastAsia"/>
          <w:bCs/>
          <w:sz w:val="24"/>
          <w:szCs w:val="24"/>
          <w:lang w:val="zh-CN"/>
        </w:rPr>
        <w:t>如协</w:t>
      </w:r>
      <w:r>
        <w:rPr>
          <w:rFonts w:ascii="宋体" w:hAnsi="宋体" w:cs="宋体" w:hint="eastAsia"/>
          <w:bCs/>
          <w:sz w:val="24"/>
          <w:szCs w:val="24"/>
        </w:rPr>
        <w:t>商</w:t>
      </w:r>
      <w:r>
        <w:rPr>
          <w:rFonts w:ascii="宋体" w:hAnsi="宋体" w:cs="宋体" w:hint="eastAsia"/>
          <w:bCs/>
          <w:sz w:val="24"/>
          <w:szCs w:val="24"/>
          <w:lang w:val="zh-CN"/>
        </w:rPr>
        <w:t>解决不成，则可向甲方所在地（宜兴）法院起诉。</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lastRenderedPageBreak/>
        <w:t>九、合</w:t>
      </w:r>
      <w:r>
        <w:rPr>
          <w:rFonts w:ascii="宋体" w:hAnsi="宋体" w:cs="宋体" w:hint="eastAsia"/>
          <w:bCs/>
          <w:sz w:val="24"/>
          <w:szCs w:val="24"/>
        </w:rPr>
        <w:t>同生效及其</w:t>
      </w:r>
      <w:r>
        <w:rPr>
          <w:rFonts w:ascii="宋体" w:hAnsi="宋体" w:cs="宋体" w:hint="eastAsia"/>
          <w:bCs/>
          <w:sz w:val="24"/>
          <w:szCs w:val="24"/>
          <w:lang w:val="zh-CN"/>
        </w:rPr>
        <w:t>它</w:t>
      </w:r>
    </w:p>
    <w:p w:rsidR="00E050BA" w:rsidRDefault="00914523">
      <w:pPr>
        <w:spacing w:line="360" w:lineRule="auto"/>
        <w:ind w:left="400"/>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、合同经甲、乙双方代表签字并加盖公章（或合同章）后即生效。</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、合同签订后甲、乙双方即直接产生权利与义务的关系，合同执行过程中出现的问题应按照《民法典》的规定办理。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cs="宋体" w:hint="eastAsia"/>
          <w:bCs/>
          <w:sz w:val="24"/>
          <w:szCs w:val="24"/>
          <w:lang w:val="zh-CN"/>
        </w:rPr>
        <w:t>、合同在执行过程中出现的未尽事宜，双方在不违背本合同和招标文件的原则下协商解决，协商结果以书面形式签订补充协议，且补充协议与本合同具有同等效力。</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bCs/>
          <w:sz w:val="24"/>
          <w:szCs w:val="24"/>
          <w:lang w:val="zh-CN"/>
        </w:rPr>
        <w:t>、</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w:t>
      </w:r>
      <w:r>
        <w:rPr>
          <w:rFonts w:ascii="宋体" w:hAnsi="宋体" w:cs="宋体" w:hint="eastAsia"/>
          <w:kern w:val="0"/>
          <w:sz w:val="24"/>
          <w:szCs w:val="24"/>
        </w:rPr>
        <w:t>解除</w:t>
      </w:r>
      <w:r>
        <w:rPr>
          <w:rFonts w:ascii="宋体" w:hAnsi="宋体" w:cs="宋体" w:hint="eastAsia"/>
          <w:kern w:val="0"/>
          <w:sz w:val="24"/>
          <w:szCs w:val="24"/>
        </w:rPr>
        <w:t>合同的，不作为</w:t>
      </w:r>
      <w:r>
        <w:rPr>
          <w:rFonts w:ascii="宋体" w:hAnsi="宋体" w:cs="宋体" w:hint="eastAsia"/>
          <w:kern w:val="0"/>
          <w:sz w:val="24"/>
          <w:szCs w:val="24"/>
        </w:rPr>
        <w:t>违约处理。</w:t>
      </w:r>
      <w:r>
        <w:rPr>
          <w:rFonts w:ascii="宋体" w:hAnsi="宋体" w:cs="宋体" w:hint="eastAsia"/>
          <w:kern w:val="0"/>
          <w:sz w:val="24"/>
          <w:szCs w:val="24"/>
        </w:rPr>
        <w:t>乙方</w:t>
      </w:r>
      <w:r>
        <w:rPr>
          <w:rFonts w:ascii="宋体" w:hAnsi="宋体" w:cs="宋体" w:hint="eastAsia"/>
          <w:kern w:val="0"/>
          <w:sz w:val="24"/>
          <w:szCs w:val="24"/>
        </w:rPr>
        <w:t>必须充分考虑市场原料价格变动和实际使用数量的风险，在合同供货期内（投标总价为准），最终结算以单价为准。</w:t>
      </w:r>
    </w:p>
    <w:p w:rsidR="00E050BA" w:rsidRDefault="00914523">
      <w:pPr>
        <w:ind w:firstLineChars="200" w:firstLine="480"/>
        <w:rPr>
          <w:lang w:val="zh-CN"/>
        </w:rPr>
      </w:pPr>
      <w:r>
        <w:rPr>
          <w:rFonts w:ascii="宋体" w:hAnsi="宋体" w:cs="宋体" w:hint="eastAsia"/>
          <w:bCs/>
          <w:sz w:val="24"/>
          <w:szCs w:val="24"/>
          <w:lang w:val="zh-CN"/>
        </w:rPr>
        <w:t>5</w:t>
      </w:r>
      <w:r>
        <w:rPr>
          <w:rFonts w:ascii="宋体" w:hAnsi="宋体" w:cs="宋体" w:hint="eastAsia"/>
          <w:bCs/>
          <w:sz w:val="24"/>
          <w:szCs w:val="24"/>
          <w:lang w:val="zh-CN"/>
        </w:rPr>
        <w:t>、本合同应按照中华人民共和国的现行法律进行解释。</w:t>
      </w:r>
    </w:p>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Pr>
        <w:spacing w:line="360" w:lineRule="auto"/>
        <w:outlineLvl w:val="0"/>
        <w:rPr>
          <w:rFonts w:ascii="黑体" w:eastAsia="黑体" w:hAnsi="黑体"/>
          <w:sz w:val="28"/>
        </w:rPr>
      </w:pPr>
      <w:bookmarkStart w:id="78" w:name="OLE_LINK105"/>
    </w:p>
    <w:p w:rsidR="00E050BA" w:rsidRDefault="00914523">
      <w:pPr>
        <w:spacing w:line="360" w:lineRule="auto"/>
        <w:jc w:val="center"/>
        <w:outlineLvl w:val="0"/>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E050BA" w:rsidRDefault="00E050BA">
      <w:pPr>
        <w:spacing w:line="360" w:lineRule="auto"/>
        <w:jc w:val="center"/>
        <w:outlineLvl w:val="0"/>
        <w:rPr>
          <w:rFonts w:ascii="黑体" w:eastAsia="黑体" w:hAnsi="黑体"/>
          <w:sz w:val="28"/>
        </w:rPr>
      </w:pPr>
    </w:p>
    <w:p w:rsidR="00E050BA" w:rsidRDefault="00E050BA">
      <w:pPr>
        <w:spacing w:line="360" w:lineRule="auto"/>
        <w:jc w:val="center"/>
        <w:outlineLvl w:val="0"/>
        <w:rPr>
          <w:rFonts w:ascii="黑体" w:eastAsia="黑体" w:hAnsi="黑体"/>
          <w:sz w:val="28"/>
        </w:rPr>
      </w:pPr>
    </w:p>
    <w:p w:rsidR="00E050BA" w:rsidRDefault="00E050BA">
      <w:pPr>
        <w:rPr>
          <w:rFonts w:ascii="黑体" w:eastAsia="黑体"/>
          <w:b/>
          <w:sz w:val="120"/>
          <w:szCs w:val="120"/>
        </w:rPr>
      </w:pPr>
    </w:p>
    <w:p w:rsidR="00E050BA" w:rsidRDefault="00914523">
      <w:pPr>
        <w:jc w:val="center"/>
        <w:rPr>
          <w:rFonts w:ascii="宋体" w:hAnsi="宋体"/>
          <w:b/>
          <w:sz w:val="120"/>
          <w:szCs w:val="120"/>
        </w:rPr>
      </w:pPr>
      <w:bookmarkStart w:id="79" w:name="_Toc29240"/>
      <w:r>
        <w:rPr>
          <w:rFonts w:ascii="宋体" w:hAnsi="宋体" w:hint="eastAsia"/>
          <w:b/>
          <w:sz w:val="120"/>
          <w:szCs w:val="120"/>
        </w:rPr>
        <w:t>投标文件</w:t>
      </w:r>
      <w:bookmarkEnd w:id="79"/>
    </w:p>
    <w:p w:rsidR="00E050BA" w:rsidRDefault="00914523">
      <w:pPr>
        <w:jc w:val="center"/>
        <w:rPr>
          <w:rFonts w:ascii="宋体" w:hAnsi="宋体"/>
          <w:b/>
          <w:sz w:val="32"/>
          <w:szCs w:val="32"/>
        </w:rPr>
      </w:pPr>
      <w:bookmarkStart w:id="80" w:name="_Toc2400"/>
      <w:r>
        <w:rPr>
          <w:rFonts w:ascii="宋体" w:hAnsi="宋体" w:hint="eastAsia"/>
          <w:b/>
          <w:sz w:val="32"/>
          <w:szCs w:val="32"/>
        </w:rPr>
        <w:t>项目编号：</w:t>
      </w:r>
      <w:bookmarkEnd w:id="80"/>
      <w:r>
        <w:rPr>
          <w:rFonts w:ascii="仿宋_GB2312" w:eastAsia="仿宋_GB2312" w:hint="eastAsia"/>
          <w:sz w:val="28"/>
          <w:szCs w:val="28"/>
        </w:rPr>
        <w:t>YXGYJT202406008</w:t>
      </w:r>
    </w:p>
    <w:p w:rsidR="00E050BA" w:rsidRDefault="00E050BA">
      <w:pPr>
        <w:rPr>
          <w:rFonts w:ascii="宋体" w:hAnsi="宋体"/>
          <w:b/>
          <w:sz w:val="32"/>
          <w:szCs w:val="32"/>
        </w:rPr>
      </w:pPr>
    </w:p>
    <w:p w:rsidR="00E050BA" w:rsidRDefault="00E050BA">
      <w:pPr>
        <w:rPr>
          <w:rFonts w:ascii="宋体" w:hAnsi="宋体"/>
          <w:b/>
          <w:sz w:val="32"/>
          <w:szCs w:val="32"/>
        </w:rPr>
      </w:pPr>
    </w:p>
    <w:p w:rsidR="00E050BA" w:rsidRDefault="00914523">
      <w:pPr>
        <w:rPr>
          <w:rFonts w:ascii="宋体" w:hAnsi="宋体"/>
          <w:b/>
          <w:sz w:val="32"/>
          <w:szCs w:val="32"/>
          <w:u w:val="single"/>
        </w:rPr>
      </w:pPr>
      <w:bookmarkStart w:id="81" w:name="_Toc10010"/>
      <w:r>
        <w:rPr>
          <w:rFonts w:ascii="宋体" w:hAnsi="宋体" w:hint="eastAsia"/>
          <w:b/>
          <w:sz w:val="32"/>
          <w:szCs w:val="32"/>
        </w:rPr>
        <w:t>项目名称：</w:t>
      </w:r>
      <w:bookmarkEnd w:id="81"/>
      <w:r>
        <w:rPr>
          <w:rFonts w:ascii="宋体" w:hAnsi="宋体" w:hint="eastAsia"/>
          <w:b/>
          <w:sz w:val="32"/>
          <w:szCs w:val="32"/>
          <w:u w:val="single"/>
        </w:rPr>
        <w:t>宜兴水务集团有限公司</w:t>
      </w:r>
      <w:r>
        <w:rPr>
          <w:rFonts w:ascii="宋体" w:hAnsi="宋体" w:hint="eastAsia"/>
          <w:b/>
          <w:sz w:val="32"/>
          <w:szCs w:val="32"/>
          <w:u w:val="single"/>
        </w:rPr>
        <w:t>氯化钠（精制食用盐）</w:t>
      </w:r>
      <w:r>
        <w:rPr>
          <w:rFonts w:ascii="宋体" w:hAnsi="宋体" w:hint="eastAsia"/>
          <w:b/>
          <w:sz w:val="32"/>
          <w:szCs w:val="32"/>
          <w:u w:val="single"/>
        </w:rPr>
        <w:t>采购</w:t>
      </w:r>
    </w:p>
    <w:p w:rsidR="00E050BA" w:rsidRDefault="00914523">
      <w:pPr>
        <w:rPr>
          <w:rFonts w:ascii="宋体" w:hAnsi="宋体"/>
          <w:b/>
          <w:sz w:val="32"/>
          <w:szCs w:val="32"/>
        </w:rPr>
      </w:pPr>
      <w:bookmarkStart w:id="82"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2"/>
    </w:p>
    <w:p w:rsidR="00E050BA" w:rsidRDefault="00914523">
      <w:pPr>
        <w:rPr>
          <w:rFonts w:ascii="宋体" w:hAnsi="宋体"/>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3"/>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914523">
      <w:pPr>
        <w:jc w:val="center"/>
        <w:rPr>
          <w:rFonts w:ascii="宋体" w:hAnsi="宋体"/>
          <w:b/>
          <w:sz w:val="32"/>
          <w:szCs w:val="32"/>
        </w:rPr>
      </w:pPr>
      <w:bookmarkStart w:id="84"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4"/>
    </w:p>
    <w:p w:rsidR="00E050BA" w:rsidRDefault="00914523">
      <w:pPr>
        <w:rPr>
          <w:rFonts w:ascii="宋体"/>
          <w:b/>
          <w:bCs/>
          <w:sz w:val="24"/>
          <w:szCs w:val="24"/>
        </w:rPr>
      </w:pPr>
      <w:bookmarkStart w:id="85" w:name="_Toc24602"/>
      <w:r>
        <w:rPr>
          <w:rFonts w:ascii="黑体" w:eastAsia="黑体" w:hAnsi="宋体" w:hint="eastAsia"/>
          <w:bCs/>
          <w:sz w:val="24"/>
          <w:szCs w:val="24"/>
        </w:rPr>
        <w:br w:type="page"/>
      </w:r>
      <w:bookmarkStart w:id="86" w:name="OLE_LINK24"/>
      <w:r>
        <w:rPr>
          <w:rFonts w:ascii="黑体" w:eastAsia="黑体" w:hAnsi="宋体" w:hint="eastAsia"/>
          <w:bCs/>
          <w:sz w:val="28"/>
          <w:szCs w:val="28"/>
        </w:rPr>
        <w:lastRenderedPageBreak/>
        <w:t>（一）投标函（格式）：</w:t>
      </w:r>
    </w:p>
    <w:bookmarkEnd w:id="86"/>
    <w:p w:rsidR="00E050BA" w:rsidRDefault="00914523" w:rsidP="00DD019F">
      <w:pPr>
        <w:spacing w:beforeLines="50" w:afterLines="50"/>
        <w:jc w:val="center"/>
        <w:rPr>
          <w:rFonts w:ascii="黑体" w:eastAsia="黑体"/>
          <w:bCs/>
          <w:sz w:val="28"/>
          <w:szCs w:val="28"/>
        </w:rPr>
      </w:pPr>
      <w:r>
        <w:rPr>
          <w:rFonts w:ascii="黑体" w:eastAsia="黑体" w:hint="eastAsia"/>
          <w:bCs/>
          <w:sz w:val="28"/>
          <w:szCs w:val="28"/>
        </w:rPr>
        <w:t>投标函</w:t>
      </w:r>
    </w:p>
    <w:p w:rsidR="00E050BA" w:rsidRDefault="00914523">
      <w:pPr>
        <w:spacing w:line="276" w:lineRule="auto"/>
        <w:rPr>
          <w:rFonts w:ascii="宋体" w:hAnsi="宋体"/>
          <w:bCs/>
          <w:sz w:val="24"/>
          <w:lang w:val="zh-CN"/>
        </w:rPr>
      </w:pPr>
      <w:bookmarkStart w:id="87" w:name="OLE_LINK185"/>
      <w:r>
        <w:rPr>
          <w:rFonts w:ascii="宋体" w:hAnsi="宋体" w:hint="eastAsia"/>
          <w:bCs/>
          <w:sz w:val="24"/>
          <w:lang w:val="zh-CN"/>
        </w:rPr>
        <w:t>致宜兴水务集团有限公司</w:t>
      </w:r>
      <w:bookmarkEnd w:id="87"/>
      <w:r>
        <w:rPr>
          <w:rFonts w:ascii="宋体" w:hAnsi="宋体" w:hint="eastAsia"/>
          <w:bCs/>
          <w:sz w:val="24"/>
          <w:lang w:val="zh-CN"/>
        </w:rPr>
        <w:t>：</w:t>
      </w:r>
    </w:p>
    <w:p w:rsidR="00E050BA" w:rsidRDefault="0091452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氯化钠</w:t>
      </w:r>
      <w:r>
        <w:rPr>
          <w:rFonts w:ascii="宋体" w:hAnsi="宋体" w:cs="宋体" w:hint="eastAsia"/>
          <w:sz w:val="24"/>
          <w:szCs w:val="24"/>
        </w:rPr>
        <w:t>（精制食用盐）采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民法典</w:t>
      </w:r>
      <w:r>
        <w:rPr>
          <w:rFonts w:ascii="宋体" w:hAnsi="宋体" w:hint="eastAsia"/>
          <w:bCs/>
          <w:sz w:val="24"/>
          <w:lang w:val="zh-CN"/>
        </w:rPr>
        <w:t>》和合同条款履行自己的全部责任。</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050BA" w:rsidRDefault="00914523">
      <w:pPr>
        <w:numPr>
          <w:ilvl w:val="0"/>
          <w:numId w:val="6"/>
        </w:numPr>
        <w:spacing w:line="276" w:lineRule="auto"/>
        <w:ind w:firstLineChars="200" w:firstLine="480"/>
        <w:rPr>
          <w:rFonts w:ascii="宋体" w:hAnsi="宋体"/>
          <w:bCs/>
          <w:sz w:val="24"/>
          <w:lang w:val="zh-CN"/>
        </w:rPr>
      </w:pPr>
      <w:bookmarkStart w:id="8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050BA" w:rsidRDefault="00E050BA">
      <w:pPr>
        <w:spacing w:line="276" w:lineRule="auto"/>
        <w:ind w:left="480"/>
        <w:rPr>
          <w:rFonts w:ascii="宋体" w:hAnsi="宋体"/>
          <w:bCs/>
          <w:sz w:val="24"/>
          <w:lang w:val="zh-CN"/>
        </w:rPr>
      </w:pPr>
    </w:p>
    <w:p w:rsidR="00E050BA" w:rsidRDefault="00E050BA">
      <w:pPr>
        <w:spacing w:line="276" w:lineRule="auto"/>
        <w:ind w:left="480"/>
        <w:rPr>
          <w:rFonts w:ascii="宋体" w:hAnsi="宋体"/>
          <w:bCs/>
          <w:sz w:val="24"/>
          <w:lang w:val="zh-CN"/>
        </w:rPr>
      </w:pPr>
    </w:p>
    <w:p w:rsidR="00E050BA" w:rsidRDefault="00914523">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邮编：</w:t>
      </w:r>
    </w:p>
    <w:p w:rsidR="00E050BA" w:rsidRDefault="00914523">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E050BA" w:rsidRDefault="00914523">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E050BA" w:rsidRDefault="00914523">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E050BA" w:rsidRDefault="00E050BA">
      <w:pPr>
        <w:spacing w:line="276" w:lineRule="auto"/>
        <w:rPr>
          <w:rFonts w:ascii="宋体" w:hAnsi="宋体"/>
          <w:bCs/>
          <w:sz w:val="24"/>
          <w:lang w:val="zh-CN"/>
        </w:rPr>
      </w:pPr>
    </w:p>
    <w:p w:rsidR="00E050BA" w:rsidRDefault="00914523">
      <w:pPr>
        <w:spacing w:line="276" w:lineRule="auto"/>
        <w:jc w:val="center"/>
        <w:rPr>
          <w:rFonts w:ascii="宋体" w:hAnsi="宋体"/>
          <w:bCs/>
          <w:sz w:val="24"/>
          <w:lang w:val="zh-CN"/>
        </w:rPr>
      </w:pPr>
      <w:bookmarkStart w:id="89" w:name="OLE_LINK30"/>
      <w:bookmarkStart w:id="90" w:name="OLE_LINK34"/>
      <w:r>
        <w:rPr>
          <w:rFonts w:ascii="宋体" w:hAnsi="宋体" w:hint="eastAsia"/>
          <w:bCs/>
          <w:sz w:val="24"/>
          <w:lang w:val="zh-CN"/>
        </w:rPr>
        <w:t>投标人签名：</w:t>
      </w:r>
    </w:p>
    <w:p w:rsidR="00E050BA" w:rsidRDefault="00914523">
      <w:pPr>
        <w:spacing w:line="276" w:lineRule="auto"/>
        <w:jc w:val="center"/>
        <w:rPr>
          <w:rFonts w:ascii="宋体" w:hAnsi="宋体"/>
          <w:bCs/>
          <w:sz w:val="24"/>
          <w:lang w:val="zh-CN"/>
        </w:rPr>
      </w:pPr>
      <w:bookmarkStart w:id="91" w:name="OLE_LINK28"/>
      <w:r>
        <w:rPr>
          <w:rFonts w:ascii="宋体" w:hAnsi="宋体" w:hint="eastAsia"/>
          <w:bCs/>
          <w:sz w:val="24"/>
          <w:lang w:val="zh-CN"/>
        </w:rPr>
        <w:t>投标人公章</w:t>
      </w:r>
      <w:bookmarkEnd w:id="91"/>
      <w:r>
        <w:rPr>
          <w:rFonts w:ascii="宋体" w:hAnsi="宋体" w:hint="eastAsia"/>
          <w:bCs/>
          <w:sz w:val="24"/>
          <w:lang w:val="zh-CN"/>
        </w:rPr>
        <w:t>：</w:t>
      </w:r>
    </w:p>
    <w:p w:rsidR="00E050BA" w:rsidRDefault="00914523">
      <w:pPr>
        <w:spacing w:line="480" w:lineRule="exact"/>
        <w:rPr>
          <w:rFonts w:ascii="黑体" w:eastAsia="黑体" w:hAnsi="宋体"/>
          <w:bCs/>
          <w:sz w:val="28"/>
          <w:szCs w:val="28"/>
        </w:rPr>
      </w:pPr>
      <w:bookmarkStart w:id="92" w:name="OLE_LINK146"/>
      <w:bookmarkEnd w:id="89"/>
      <w:bookmarkEnd w:id="90"/>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E050BA" w:rsidRDefault="00914523" w:rsidP="00DD019F">
      <w:pPr>
        <w:spacing w:beforeLines="50" w:afterLines="50" w:line="480" w:lineRule="exact"/>
        <w:jc w:val="center"/>
        <w:rPr>
          <w:rFonts w:asciiTheme="minorEastAsia" w:eastAsiaTheme="minorEastAsia" w:hAnsiTheme="minorEastAsia" w:cstheme="minorEastAsia"/>
          <w:sz w:val="24"/>
          <w:szCs w:val="24"/>
        </w:rPr>
      </w:pPr>
      <w:bookmarkStart w:id="93" w:name="OLE_LINK4"/>
      <w:bookmarkStart w:id="94" w:name="_Toc32423"/>
      <w:bookmarkEnd w:id="85"/>
      <w:r>
        <w:rPr>
          <w:rFonts w:asciiTheme="minorEastAsia" w:eastAsiaTheme="minorEastAsia" w:hAnsiTheme="minorEastAsia" w:cstheme="minorEastAsia" w:hint="eastAsia"/>
          <w:bCs/>
          <w:sz w:val="24"/>
          <w:szCs w:val="24"/>
        </w:rPr>
        <w:t>开标一览表</w:t>
      </w:r>
      <w:bookmarkEnd w:id="93"/>
      <w:bookmarkEnd w:id="94"/>
    </w:p>
    <w:p w:rsidR="00E050BA" w:rsidRDefault="00914523">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、报价单：</w:t>
      </w: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276"/>
        <w:gridCol w:w="1276"/>
        <w:gridCol w:w="992"/>
        <w:gridCol w:w="1212"/>
        <w:gridCol w:w="1340"/>
        <w:gridCol w:w="1417"/>
        <w:gridCol w:w="992"/>
        <w:gridCol w:w="992"/>
      </w:tblGrid>
      <w:tr w:rsidR="00E050BA">
        <w:tc>
          <w:tcPr>
            <w:tcW w:w="675"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76"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276"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21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含税单价</w:t>
            </w:r>
          </w:p>
        </w:tc>
        <w:tc>
          <w:tcPr>
            <w:tcW w:w="1340"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含税总价</w:t>
            </w:r>
          </w:p>
        </w:tc>
        <w:tc>
          <w:tcPr>
            <w:tcW w:w="1417"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不含税总价</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增值税</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备注</w:t>
            </w:r>
          </w:p>
        </w:tc>
      </w:tr>
      <w:tr w:rsidR="00E050BA">
        <w:tc>
          <w:tcPr>
            <w:tcW w:w="675" w:type="dxa"/>
            <w:shd w:val="clear" w:color="auto" w:fill="auto"/>
            <w:vAlign w:val="center"/>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宋体" w:hAnsi="宋体" w:cs="宋体" w:hint="eastAsia"/>
                <w:sz w:val="24"/>
                <w:szCs w:val="24"/>
              </w:rPr>
              <w:t>氯化钠（精制食用盐）</w:t>
            </w:r>
          </w:p>
        </w:tc>
        <w:tc>
          <w:tcPr>
            <w:tcW w:w="1276" w:type="dxa"/>
            <w:shd w:val="clear" w:color="auto" w:fill="auto"/>
            <w:vAlign w:val="center"/>
          </w:tcPr>
          <w:p w:rsidR="00E050BA" w:rsidRDefault="00914523">
            <w:pPr>
              <w:jc w:val="center"/>
              <w:rPr>
                <w:rFonts w:asciiTheme="minorEastAsia" w:eastAsiaTheme="minorEastAsia" w:hAnsiTheme="minorEastAsia" w:cstheme="minorEastAsia"/>
                <w:sz w:val="24"/>
                <w:szCs w:val="24"/>
              </w:rPr>
            </w:pPr>
            <w:r>
              <w:rPr>
                <w:rFonts w:ascii="宋体" w:hAnsi="宋体" w:cs="宋体" w:hint="eastAsia"/>
                <w:sz w:val="24"/>
                <w:szCs w:val="24"/>
              </w:rPr>
              <w:t>色白、味咸，无异味，无明显与盐无关的外来异物</w:t>
            </w:r>
          </w:p>
        </w:tc>
        <w:tc>
          <w:tcPr>
            <w:tcW w:w="992"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700</w:t>
            </w:r>
            <w:r>
              <w:rPr>
                <w:rFonts w:asciiTheme="minorEastAsia" w:eastAsiaTheme="minorEastAsia" w:hAnsiTheme="minorEastAsia" w:cstheme="minorEastAsia" w:hint="eastAsia"/>
                <w:color w:val="000000"/>
                <w:sz w:val="24"/>
                <w:szCs w:val="24"/>
              </w:rPr>
              <w:t>吨</w:t>
            </w:r>
          </w:p>
        </w:tc>
        <w:tc>
          <w:tcPr>
            <w:tcW w:w="1212"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1340"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1417"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宋体" w:hAnsi="宋体" w:cs="宋体" w:hint="eastAsia"/>
                <w:bCs/>
                <w:color w:val="FF0000"/>
                <w:sz w:val="24"/>
                <w:szCs w:val="24"/>
              </w:rPr>
              <w:t>以吨袋包装（一吨</w:t>
            </w:r>
            <w:r>
              <w:rPr>
                <w:rFonts w:ascii="宋体" w:hAnsi="宋体" w:cs="宋体" w:hint="eastAsia"/>
                <w:bCs/>
                <w:color w:val="FF0000"/>
                <w:sz w:val="24"/>
                <w:szCs w:val="24"/>
              </w:rPr>
              <w:t>/</w:t>
            </w:r>
            <w:r>
              <w:rPr>
                <w:rFonts w:ascii="宋体" w:hAnsi="宋体" w:cs="宋体" w:hint="eastAsia"/>
                <w:bCs/>
                <w:color w:val="FF0000"/>
                <w:sz w:val="24"/>
                <w:szCs w:val="24"/>
              </w:rPr>
              <w:t>包）或</w:t>
            </w:r>
            <w:r>
              <w:rPr>
                <w:rFonts w:ascii="宋体" w:hAnsi="宋体" w:cs="宋体" w:hint="eastAsia"/>
                <w:bCs/>
                <w:color w:val="FF0000"/>
                <w:sz w:val="24"/>
                <w:szCs w:val="24"/>
              </w:rPr>
              <w:t>500kg/</w:t>
            </w:r>
            <w:r>
              <w:rPr>
                <w:rFonts w:ascii="宋体" w:hAnsi="宋体" w:cs="宋体" w:hint="eastAsia"/>
                <w:bCs/>
                <w:color w:val="FF0000"/>
                <w:sz w:val="24"/>
                <w:szCs w:val="24"/>
              </w:rPr>
              <w:t>包包装</w:t>
            </w:r>
          </w:p>
        </w:tc>
      </w:tr>
      <w:tr w:rsidR="00E050BA">
        <w:trPr>
          <w:trHeight w:val="275"/>
        </w:trPr>
        <w:tc>
          <w:tcPr>
            <w:tcW w:w="1951" w:type="dxa"/>
            <w:gridSpan w:val="2"/>
            <w:vMerge w:val="restart"/>
            <w:shd w:val="clear" w:color="auto" w:fill="auto"/>
            <w:vAlign w:val="center"/>
          </w:tcPr>
          <w:p w:rsidR="00E050BA" w:rsidRDefault="00914523">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合计（含税）</w:t>
            </w: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小写</w:t>
            </w:r>
          </w:p>
        </w:tc>
        <w:tc>
          <w:tcPr>
            <w:tcW w:w="5953" w:type="dxa"/>
            <w:gridSpan w:val="5"/>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p w:rsidR="00E050BA" w:rsidRDefault="00E050BA">
            <w:pPr>
              <w:pStyle w:val="a8"/>
              <w:ind w:firstLine="210"/>
            </w:pPr>
          </w:p>
        </w:tc>
        <w:tc>
          <w:tcPr>
            <w:tcW w:w="992" w:type="dxa"/>
            <w:shd w:val="clear" w:color="auto" w:fill="auto"/>
            <w:vAlign w:val="center"/>
          </w:tcPr>
          <w:p w:rsidR="00E050BA" w:rsidRDefault="00E050BA">
            <w:pPr>
              <w:pStyle w:val="a8"/>
              <w:ind w:firstLine="210"/>
            </w:pPr>
          </w:p>
        </w:tc>
      </w:tr>
      <w:tr w:rsidR="00E050BA">
        <w:trPr>
          <w:trHeight w:val="265"/>
        </w:trPr>
        <w:tc>
          <w:tcPr>
            <w:tcW w:w="1951" w:type="dxa"/>
            <w:gridSpan w:val="2"/>
            <w:vMerge/>
            <w:shd w:val="clear" w:color="auto" w:fill="auto"/>
            <w:vAlign w:val="center"/>
          </w:tcPr>
          <w:p w:rsidR="00E050BA" w:rsidRDefault="00E050BA">
            <w:pPr>
              <w:ind w:firstLineChars="300" w:firstLine="720"/>
              <w:jc w:val="center"/>
              <w:rPr>
                <w:rFonts w:asciiTheme="minorEastAsia" w:eastAsiaTheme="minorEastAsia" w:hAnsiTheme="minorEastAsia" w:cstheme="minorEastAsia"/>
                <w:color w:val="000000"/>
                <w:sz w:val="24"/>
                <w:szCs w:val="24"/>
              </w:rPr>
            </w:pP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大写</w:t>
            </w:r>
          </w:p>
        </w:tc>
        <w:tc>
          <w:tcPr>
            <w:tcW w:w="5953" w:type="dxa"/>
            <w:gridSpan w:val="5"/>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p w:rsidR="00E050BA" w:rsidRDefault="00E050BA">
            <w:pPr>
              <w:pStyle w:val="a8"/>
              <w:ind w:firstLine="210"/>
            </w:pPr>
          </w:p>
        </w:tc>
        <w:tc>
          <w:tcPr>
            <w:tcW w:w="992" w:type="dxa"/>
            <w:shd w:val="clear" w:color="auto" w:fill="auto"/>
            <w:vAlign w:val="center"/>
          </w:tcPr>
          <w:p w:rsidR="00E050BA" w:rsidRDefault="00E050BA">
            <w:pPr>
              <w:pStyle w:val="a8"/>
              <w:ind w:firstLine="210"/>
            </w:pPr>
          </w:p>
        </w:tc>
      </w:tr>
    </w:tbl>
    <w:p w:rsidR="00E050BA" w:rsidRDefault="00E050BA">
      <w:pPr>
        <w:ind w:firstLineChars="200" w:firstLine="480"/>
        <w:jc w:val="left"/>
        <w:rPr>
          <w:rFonts w:asciiTheme="minorEastAsia" w:eastAsiaTheme="minorEastAsia" w:hAnsiTheme="minorEastAsia" w:cstheme="minorEastAsia"/>
          <w:sz w:val="24"/>
          <w:szCs w:val="24"/>
        </w:rPr>
      </w:pPr>
    </w:p>
    <w:p w:rsidR="00E050BA" w:rsidRDefault="00914523">
      <w:pPr>
        <w:rPr>
          <w:rFonts w:asciiTheme="minorEastAsia" w:eastAsiaTheme="minorEastAsia" w:hAnsiTheme="minorEastAsia" w:cstheme="minorEastAsia"/>
          <w:bCs/>
          <w:sz w:val="24"/>
          <w:szCs w:val="24"/>
          <w:lang w:val="zh-CN"/>
        </w:rPr>
      </w:pPr>
      <w:bookmarkStart w:id="95"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bCs/>
          <w:sz w:val="24"/>
          <w:szCs w:val="24"/>
          <w:lang w:val="zh-CN"/>
        </w:rPr>
        <w:t xml:space="preserve">                                       </w:t>
      </w:r>
      <w:r>
        <w:rPr>
          <w:rFonts w:asciiTheme="minorEastAsia" w:eastAsiaTheme="minorEastAsia" w:hAnsiTheme="minorEastAsia" w:cstheme="minorEastAsia" w:hint="eastAsia"/>
          <w:sz w:val="24"/>
          <w:szCs w:val="24"/>
        </w:rPr>
        <w:t>日期：</w:t>
      </w:r>
      <w:bookmarkEnd w:id="95"/>
    </w:p>
    <w:p w:rsidR="00E050BA" w:rsidRDefault="00914523">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6" w:name="_Toc13985"/>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w:t>
      </w:r>
      <w:r>
        <w:rPr>
          <w:rFonts w:asciiTheme="minorEastAsia" w:eastAsiaTheme="minorEastAsia" w:hAnsiTheme="minorEastAsia" w:cstheme="minorEastAsia" w:hint="eastAsia"/>
          <w:sz w:val="24"/>
          <w:szCs w:val="24"/>
          <w:lang w:val="zh-CN"/>
        </w:rPr>
        <w:t xml:space="preserve"> </w:t>
      </w:r>
      <w:r>
        <w:rPr>
          <w:rFonts w:asciiTheme="minorEastAsia" w:eastAsiaTheme="minorEastAsia" w:hAnsiTheme="minorEastAsia" w:cstheme="minorEastAsia" w:hint="eastAsia"/>
          <w:sz w:val="24"/>
          <w:szCs w:val="24"/>
          <w:lang w:val="zh-CN"/>
        </w:rPr>
        <w:t>项目技术要求和有关说明”的内容在上表中详细填写，须包括本次招标的所有细项；</w:t>
      </w:r>
      <w:bookmarkEnd w:id="96"/>
      <w:r>
        <w:rPr>
          <w:rFonts w:asciiTheme="minorEastAsia" w:eastAsiaTheme="minorEastAsia" w:hAnsiTheme="minorEastAsia" w:cstheme="minorEastAsia" w:hint="eastAsia"/>
          <w:sz w:val="24"/>
          <w:szCs w:val="24"/>
          <w:lang w:val="zh-CN"/>
        </w:rPr>
        <w:t>“投标明细报价表”合计需与“开标一览表”合计一致。</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w:t>
      </w:r>
      <w:r>
        <w:rPr>
          <w:rFonts w:asciiTheme="minorEastAsia" w:eastAsiaTheme="minorEastAsia" w:hAnsiTheme="minorEastAsia" w:cstheme="minorEastAsia" w:hint="eastAsia"/>
          <w:sz w:val="24"/>
          <w:szCs w:val="24"/>
          <w:lang w:val="zh-CN"/>
        </w:rPr>
        <w:t>责任、</w:t>
      </w:r>
      <w:r>
        <w:rPr>
          <w:rFonts w:asciiTheme="minorEastAsia" w:eastAsiaTheme="minorEastAsia" w:hAnsiTheme="minorEastAsia" w:cstheme="minorEastAsia" w:hint="eastAsia"/>
          <w:sz w:val="24"/>
          <w:szCs w:val="24"/>
        </w:rPr>
        <w:t>卸货服务</w:t>
      </w:r>
      <w:r>
        <w:rPr>
          <w:rFonts w:asciiTheme="minorEastAsia" w:eastAsiaTheme="minorEastAsia" w:hAnsiTheme="minorEastAsia" w:cstheme="minorEastAsia" w:hint="eastAsia"/>
          <w:sz w:val="24"/>
          <w:szCs w:val="24"/>
          <w:lang w:val="zh-CN"/>
        </w:rPr>
        <w:t>等各</w:t>
      </w:r>
      <w:r>
        <w:rPr>
          <w:rFonts w:asciiTheme="minorEastAsia" w:eastAsiaTheme="minorEastAsia" w:hAnsiTheme="minorEastAsia" w:cstheme="minorEastAsia" w:hint="eastAsia"/>
          <w:sz w:val="24"/>
          <w:szCs w:val="24"/>
          <w:lang w:val="zh-CN"/>
        </w:rPr>
        <w:t>项所有费用。</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20</w:t>
      </w:r>
      <w:r>
        <w:rPr>
          <w:rFonts w:asciiTheme="minorEastAsia" w:eastAsiaTheme="minorEastAsia" w:hAnsiTheme="minorEastAsia" w:cstheme="minorEastAsia" w:hint="eastAsia"/>
          <w:sz w:val="24"/>
          <w:szCs w:val="24"/>
        </w:rPr>
        <w:t>吨</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w:t>
      </w:r>
      <w:r>
        <w:rPr>
          <w:rFonts w:ascii="宋体" w:hAnsi="宋体" w:cs="宋体" w:hint="eastAsia"/>
          <w:kern w:val="0"/>
          <w:sz w:val="24"/>
          <w:szCs w:val="24"/>
        </w:rPr>
        <w:t>解除</w:t>
      </w:r>
      <w:r>
        <w:rPr>
          <w:rFonts w:ascii="宋体" w:hAnsi="宋体" w:cs="宋体" w:hint="eastAsia"/>
          <w:kern w:val="0"/>
          <w:sz w:val="24"/>
          <w:szCs w:val="24"/>
        </w:rPr>
        <w:t>合同的，不作为</w:t>
      </w:r>
      <w:r>
        <w:rPr>
          <w:rFonts w:ascii="宋体" w:hAnsi="宋体" w:cs="宋体" w:hint="eastAsia"/>
          <w:kern w:val="0"/>
          <w:sz w:val="24"/>
          <w:szCs w:val="24"/>
        </w:rPr>
        <w:t>违约处理。</w:t>
      </w:r>
      <w:r>
        <w:rPr>
          <w:rFonts w:ascii="宋体" w:hAnsi="宋体" w:cs="宋体" w:hint="eastAsia"/>
          <w:kern w:val="0"/>
          <w:sz w:val="24"/>
          <w:szCs w:val="24"/>
        </w:rPr>
        <w:t>乙方</w:t>
      </w:r>
      <w:r>
        <w:rPr>
          <w:rFonts w:ascii="宋体" w:hAnsi="宋体" w:cs="宋体" w:hint="eastAsia"/>
          <w:kern w:val="0"/>
          <w:sz w:val="24"/>
          <w:szCs w:val="24"/>
        </w:rPr>
        <w:t>必须充分考虑市场原料价格变动和实际使用数量的风险，在合同供货期内（投标总价为准），最终结算以单价为准。</w:t>
      </w:r>
    </w:p>
    <w:p w:rsidR="00E050BA" w:rsidRDefault="00E050BA">
      <w:pPr>
        <w:pStyle w:val="ad"/>
        <w:ind w:left="400" w:firstLineChars="0" w:firstLine="0"/>
        <w:jc w:val="left"/>
        <w:rPr>
          <w:rFonts w:asciiTheme="minorEastAsia" w:eastAsiaTheme="minorEastAsia" w:hAnsiTheme="minorEastAsia" w:cstheme="minorEastAsia"/>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bookmarkStart w:id="97" w:name="OLE_LINK151"/>
      <w:bookmarkStart w:id="98" w:name="_Toc8000"/>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 w:rsidR="00E050BA" w:rsidRDefault="00E050BA" w:rsidP="00DD019F">
      <w:pPr>
        <w:pStyle w:val="a8"/>
        <w:ind w:firstLine="210"/>
      </w:pPr>
    </w:p>
    <w:p w:rsidR="00E050BA" w:rsidRDefault="00914523">
      <w:pPr>
        <w:rPr>
          <w:rFonts w:ascii="黑体" w:eastAsia="黑体" w:hAnsi="宋体"/>
          <w:bCs/>
          <w:sz w:val="28"/>
          <w:szCs w:val="28"/>
        </w:rPr>
      </w:pPr>
      <w:r>
        <w:rPr>
          <w:rFonts w:ascii="黑体" w:eastAsia="黑体" w:hAnsi="宋体" w:hint="eastAsia"/>
          <w:bCs/>
          <w:sz w:val="28"/>
          <w:szCs w:val="28"/>
        </w:rPr>
        <w:t>（三）资格证明文件</w:t>
      </w:r>
      <w:bookmarkEnd w:id="97"/>
    </w:p>
    <w:p w:rsidR="00E050BA" w:rsidRDefault="00914523">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8"/>
    </w:p>
    <w:p w:rsidR="00E050BA" w:rsidRDefault="00914523" w:rsidP="00DD019F">
      <w:pPr>
        <w:spacing w:beforeLines="50" w:afterLines="50"/>
        <w:jc w:val="center"/>
        <w:rPr>
          <w:rFonts w:ascii="黑体" w:eastAsia="黑体"/>
          <w:bCs/>
          <w:sz w:val="32"/>
        </w:rPr>
      </w:pPr>
      <w:r>
        <w:rPr>
          <w:rFonts w:ascii="黑体" w:eastAsia="黑体" w:hint="eastAsia"/>
          <w:bCs/>
          <w:sz w:val="28"/>
          <w:szCs w:val="28"/>
        </w:rPr>
        <w:t>关于资格的声明函</w:t>
      </w:r>
    </w:p>
    <w:p w:rsidR="00E050BA" w:rsidRDefault="00914523">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仿宋_GB2312" w:eastAsia="仿宋_GB2312" w:hint="eastAsia"/>
          <w:sz w:val="28"/>
          <w:szCs w:val="28"/>
        </w:rPr>
        <w:t>YXGYJT202406008</w:t>
      </w:r>
      <w:r>
        <w:rPr>
          <w:rFonts w:ascii="宋体" w:hAnsi="宋体" w:hint="eastAsia"/>
          <w:bCs/>
          <w:sz w:val="24"/>
          <w:szCs w:val="24"/>
        </w:rPr>
        <w:t>日期：</w:t>
      </w:r>
    </w:p>
    <w:p w:rsidR="00E050BA" w:rsidRDefault="00914523">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050BA" w:rsidRDefault="00914523">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仿宋_GB2312" w:eastAsia="仿宋_GB2312" w:hint="eastAsia"/>
          <w:sz w:val="28"/>
          <w:szCs w:val="28"/>
        </w:rPr>
        <w:t>YXGYJT202406008</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仿宋_GB2312" w:eastAsia="仿宋_GB2312" w:hint="eastAsia"/>
          <w:sz w:val="28"/>
          <w:szCs w:val="28"/>
        </w:rPr>
        <w:t>YXGYJT202406008</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050BA" w:rsidRDefault="00E050BA">
      <w:pPr>
        <w:spacing w:line="480" w:lineRule="auto"/>
        <w:rPr>
          <w:rFonts w:ascii="宋体"/>
          <w:bCs/>
          <w:sz w:val="24"/>
          <w:szCs w:val="24"/>
        </w:rPr>
      </w:pPr>
    </w:p>
    <w:p w:rsidR="00E050BA" w:rsidRDefault="00E050BA">
      <w:pPr>
        <w:rPr>
          <w:rFonts w:ascii="宋体" w:hAnsi="宋体"/>
          <w:sz w:val="24"/>
          <w:szCs w:val="28"/>
        </w:rPr>
      </w:pPr>
    </w:p>
    <w:p w:rsidR="00E050BA" w:rsidRDefault="00914523">
      <w:pPr>
        <w:jc w:val="center"/>
        <w:rPr>
          <w:rFonts w:ascii="宋体" w:hAnsi="宋体"/>
          <w:bCs/>
          <w:sz w:val="24"/>
          <w:lang w:val="zh-CN"/>
        </w:rPr>
      </w:pPr>
      <w:r>
        <w:rPr>
          <w:rFonts w:ascii="宋体" w:hAnsi="宋体" w:hint="eastAsia"/>
          <w:bCs/>
          <w:sz w:val="24"/>
          <w:lang w:val="zh-CN"/>
        </w:rPr>
        <w:t>投标人签名：</w:t>
      </w:r>
    </w:p>
    <w:p w:rsidR="00E050BA" w:rsidRDefault="00914523">
      <w:pPr>
        <w:spacing w:line="360" w:lineRule="auto"/>
        <w:jc w:val="center"/>
        <w:rPr>
          <w:rFonts w:ascii="宋体" w:hAnsi="宋体"/>
          <w:bCs/>
          <w:sz w:val="24"/>
          <w:lang w:val="zh-CN"/>
        </w:rPr>
      </w:pPr>
      <w:r>
        <w:rPr>
          <w:rFonts w:ascii="宋体" w:hAnsi="宋体" w:hint="eastAsia"/>
          <w:bCs/>
          <w:sz w:val="24"/>
          <w:lang w:val="zh-CN"/>
        </w:rPr>
        <w:t>投标人公章：</w:t>
      </w:r>
    </w:p>
    <w:p w:rsidR="00E050BA" w:rsidRDefault="00E050BA">
      <w:pPr>
        <w:spacing w:line="360" w:lineRule="auto"/>
        <w:jc w:val="center"/>
        <w:rPr>
          <w:rFonts w:ascii="黑体" w:eastAsia="黑体"/>
          <w:bCs/>
          <w:sz w:val="28"/>
          <w:szCs w:val="28"/>
        </w:rPr>
      </w:pPr>
    </w:p>
    <w:p w:rsidR="00E050BA" w:rsidRDefault="00E050BA">
      <w:pPr>
        <w:spacing w:line="360" w:lineRule="auto"/>
        <w:rPr>
          <w:rFonts w:ascii="黑体" w:eastAsia="黑体"/>
          <w:bCs/>
          <w:sz w:val="28"/>
          <w:szCs w:val="28"/>
        </w:rPr>
      </w:pPr>
      <w:r w:rsidRPr="00E050B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法定代表人身份证复印件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050BA">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法定代表人身份证复印件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050BA" w:rsidRDefault="00E050BA">
      <w:pPr>
        <w:spacing w:line="360" w:lineRule="auto"/>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91452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E050BA" w:rsidRDefault="00914523" w:rsidP="00DD019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050BA" w:rsidRDefault="00E050BA">
      <w:pPr>
        <w:rPr>
          <w:rFonts w:ascii="宋体" w:hAnsi="宋体"/>
          <w:sz w:val="24"/>
          <w:szCs w:val="28"/>
        </w:rPr>
      </w:pPr>
    </w:p>
    <w:p w:rsidR="00E050BA" w:rsidRDefault="00914523">
      <w:pPr>
        <w:tabs>
          <w:tab w:val="left" w:pos="255"/>
        </w:tabs>
        <w:spacing w:line="360" w:lineRule="auto"/>
        <w:ind w:leftChars="200" w:left="420" w:firstLineChars="200" w:firstLine="480"/>
        <w:rPr>
          <w:rFonts w:ascii="宋体" w:hAnsi="宋体"/>
          <w:sz w:val="24"/>
          <w:szCs w:val="21"/>
        </w:rPr>
      </w:pPr>
      <w:r>
        <w:rPr>
          <w:rFonts w:ascii="宋体" w:hAnsi="宋体" w:hint="eastAsia"/>
          <w:sz w:val="24"/>
          <w:szCs w:val="21"/>
          <w:lang w:val="zh-CN"/>
        </w:rPr>
        <w:t>项目编号：</w:t>
      </w:r>
      <w:r>
        <w:rPr>
          <w:rFonts w:ascii="仿宋_GB2312" w:eastAsia="仿宋_GB2312" w:hint="eastAsia"/>
          <w:sz w:val="28"/>
          <w:szCs w:val="28"/>
        </w:rPr>
        <w:t>YXGYJT202406008</w:t>
      </w:r>
      <w:r>
        <w:rPr>
          <w:rFonts w:ascii="宋体" w:hAnsi="宋体" w:hint="eastAsia"/>
          <w:sz w:val="24"/>
          <w:szCs w:val="21"/>
          <w:lang w:val="zh-CN"/>
        </w:rPr>
        <w:t>日期：</w:t>
      </w:r>
    </w:p>
    <w:p w:rsidR="00E050BA" w:rsidRDefault="0091452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w:t>
      </w:r>
      <w:r>
        <w:rPr>
          <w:rFonts w:ascii="宋体" w:hAnsi="宋体" w:hint="eastAsia"/>
          <w:sz w:val="24"/>
          <w:szCs w:val="21"/>
          <w:lang w:val="zh-CN"/>
        </w:rPr>
        <w:t>代表我公司（单位）全权办理针对上述项目的投标、参与开标、谈判、签约等具体工作，并签署全部有关的文件、协议及合同。</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E050BA" w:rsidRDefault="00E050BA">
      <w:pPr>
        <w:spacing w:line="360" w:lineRule="auto"/>
        <w:rPr>
          <w:rFonts w:ascii="黑体" w:eastAsia="黑体"/>
          <w:bCs/>
          <w:sz w:val="28"/>
          <w:szCs w:val="28"/>
        </w:rPr>
      </w:pPr>
    </w:p>
    <w:p w:rsidR="00E050BA" w:rsidRDefault="00E050BA">
      <w:pPr>
        <w:spacing w:line="360" w:lineRule="auto"/>
        <w:rPr>
          <w:rFonts w:ascii="黑体" w:eastAsia="黑体"/>
          <w:bCs/>
          <w:sz w:val="28"/>
          <w:szCs w:val="28"/>
        </w:rPr>
      </w:pPr>
      <w:r w:rsidRPr="00E050BA">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被授权代表身份证复印件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反面</w:t>
                  </w:r>
                </w:p>
                <w:p w:rsidR="00E050BA" w:rsidRDefault="00E050BA">
                  <w:pPr>
                    <w:jc w:val="center"/>
                    <w:rPr>
                      <w:rFonts w:ascii="楷体_GB2312" w:eastAsia="楷体_GB2312"/>
                      <w:sz w:val="28"/>
                      <w:szCs w:val="28"/>
                    </w:rPr>
                  </w:pPr>
                </w:p>
              </w:txbxContent>
            </v:textbox>
          </v:shape>
        </w:pict>
      </w:r>
      <w:r w:rsidRPr="00E050BA">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被授权代表身份证复印件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正面</w:t>
                  </w:r>
                </w:p>
                <w:p w:rsidR="00E050BA" w:rsidRDefault="00E050BA">
                  <w:pPr>
                    <w:jc w:val="center"/>
                    <w:rPr>
                      <w:rFonts w:ascii="楷体_GB2312" w:eastAsia="楷体_GB2312"/>
                      <w:sz w:val="28"/>
                      <w:szCs w:val="28"/>
                    </w:rPr>
                  </w:pPr>
                </w:p>
              </w:txbxContent>
            </v:textbox>
          </v:shape>
        </w:pict>
      </w:r>
    </w:p>
    <w:p w:rsidR="00E050BA" w:rsidRDefault="00E050BA">
      <w:pPr>
        <w:spacing w:line="360" w:lineRule="auto"/>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ind w:firstLineChars="200" w:firstLine="480"/>
        <w:rPr>
          <w:rFonts w:ascii="黑体" w:eastAsia="黑体" w:hAnsi="宋体"/>
          <w:bCs/>
          <w:sz w:val="24"/>
          <w:szCs w:val="24"/>
        </w:rPr>
      </w:pPr>
    </w:p>
    <w:p w:rsidR="00E050BA" w:rsidRDefault="00E050BA">
      <w:pPr>
        <w:rPr>
          <w:rFonts w:ascii="黑体" w:eastAsia="黑体" w:hAnsi="宋体"/>
          <w:bCs/>
          <w:sz w:val="24"/>
          <w:szCs w:val="24"/>
        </w:rPr>
      </w:pPr>
    </w:p>
    <w:bookmarkEnd w:id="78"/>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914523">
      <w:pPr>
        <w:ind w:firstLineChars="200" w:firstLine="480"/>
        <w:rPr>
          <w:rFonts w:ascii="黑体" w:eastAsia="黑体" w:hAnsi="宋体"/>
          <w:bCs/>
          <w:sz w:val="24"/>
          <w:szCs w:val="24"/>
        </w:rPr>
      </w:pPr>
      <w:r>
        <w:rPr>
          <w:rFonts w:ascii="黑体" w:eastAsia="黑体" w:hAnsi="宋体" w:hint="eastAsia"/>
          <w:bCs/>
          <w:sz w:val="24"/>
          <w:szCs w:val="24"/>
        </w:rPr>
        <w:t>3</w:t>
      </w:r>
      <w:r>
        <w:rPr>
          <w:rFonts w:ascii="黑体" w:eastAsia="黑体" w:hAnsi="宋体" w:hint="eastAsia"/>
          <w:bCs/>
          <w:sz w:val="24"/>
          <w:szCs w:val="24"/>
        </w:rPr>
        <w:t>、资格性证明材料复印件：</w:t>
      </w:r>
    </w:p>
    <w:p w:rsidR="00E050BA" w:rsidRDefault="00914523" w:rsidP="00DD019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050BA" w:rsidRDefault="00914523">
      <w:pPr>
        <w:spacing w:line="480" w:lineRule="auto"/>
        <w:jc w:val="center"/>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仿宋_GB2312" w:eastAsia="仿宋_GB2312" w:hint="eastAsia"/>
          <w:sz w:val="28"/>
          <w:szCs w:val="28"/>
        </w:rPr>
        <w:t>YXGYJT202406008</w:t>
      </w:r>
    </w:p>
    <w:p w:rsidR="00E050BA" w:rsidRDefault="00914523">
      <w:pPr>
        <w:spacing w:line="360" w:lineRule="auto"/>
        <w:jc w:val="center"/>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日期：</w:t>
      </w:r>
    </w:p>
    <w:p w:rsidR="00E050BA" w:rsidRDefault="00914523">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仿宋_GB2312" w:hAnsi="仿宋_GB2312" w:cs="仿宋_GB2312" w:hint="eastAsia"/>
          <w:bCs/>
          <w:sz w:val="24"/>
          <w:szCs w:val="24"/>
        </w:rPr>
        <w:t>营业执照、国家食盐定点批发证书</w:t>
      </w:r>
      <w:r>
        <w:rPr>
          <w:rFonts w:ascii="仿宋_GB2312" w:hAnsi="仿宋_GB2312" w:cs="仿宋_GB2312" w:hint="eastAsia"/>
          <w:bCs/>
          <w:sz w:val="24"/>
          <w:szCs w:val="24"/>
        </w:rPr>
        <w:t>复印件</w:t>
      </w:r>
      <w:r>
        <w:rPr>
          <w:rFonts w:ascii="宋体" w:hAnsi="宋体" w:hint="eastAsia"/>
          <w:sz w:val="24"/>
          <w:szCs w:val="21"/>
          <w:lang w:val="zh-CN"/>
        </w:rPr>
        <w:t>；</w:t>
      </w:r>
      <w:r>
        <w:rPr>
          <w:rFonts w:ascii="宋体" w:hAnsi="宋体" w:hint="eastAsia"/>
          <w:b/>
          <w:bCs/>
          <w:sz w:val="24"/>
          <w:szCs w:val="24"/>
        </w:rPr>
        <w:t>（投标时必须提交相应原件）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050BA" w:rsidRDefault="00914523">
      <w:pPr>
        <w:numPr>
          <w:ilvl w:val="0"/>
          <w:numId w:val="8"/>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p>
    <w:p w:rsidR="00E050BA" w:rsidRDefault="00914523">
      <w:pPr>
        <w:numPr>
          <w:ilvl w:val="0"/>
          <w:numId w:val="8"/>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rPr>
        <w:t>投标人（或其全资子公司、分公司）为本项目被授权代表在近三个月内任意一个月缴</w:t>
      </w:r>
      <w:r>
        <w:rPr>
          <w:rFonts w:ascii="宋体" w:hAnsi="宋体" w:hint="eastAsia"/>
          <w:sz w:val="24"/>
          <w:szCs w:val="21"/>
        </w:rPr>
        <w:t>纳的社保证明复印件（提供相关主管部门证明或银行代扣证明，法定代表人亲自参加报价的除外）；</w:t>
      </w:r>
    </w:p>
    <w:p w:rsidR="00E050BA" w:rsidRDefault="00914523">
      <w:pPr>
        <w:numPr>
          <w:ilvl w:val="0"/>
          <w:numId w:val="8"/>
        </w:numPr>
        <w:ind w:firstLineChars="200" w:firstLine="480"/>
        <w:rPr>
          <w:rFonts w:ascii="宋体" w:hAnsi="宋体"/>
          <w:sz w:val="24"/>
          <w:szCs w:val="21"/>
        </w:rPr>
      </w:pPr>
      <w:r>
        <w:rPr>
          <w:rFonts w:ascii="宋体" w:hAnsi="宋体" w:hint="eastAsia"/>
          <w:sz w:val="24"/>
          <w:szCs w:val="21"/>
          <w:lang w:val="zh-CN"/>
        </w:rPr>
        <w:t>投标</w:t>
      </w:r>
      <w:r>
        <w:rPr>
          <w:rFonts w:ascii="宋体" w:hAnsi="宋体" w:hint="eastAsia"/>
          <w:sz w:val="24"/>
          <w:szCs w:val="21"/>
        </w:rPr>
        <w:t>厂家具有在有效期内的市场监督部门颁发的食品生产许可证（提供复印件加盖公章）；</w:t>
      </w:r>
    </w:p>
    <w:p w:rsidR="00E050BA" w:rsidRDefault="00914523">
      <w:pPr>
        <w:numPr>
          <w:ilvl w:val="0"/>
          <w:numId w:val="8"/>
        </w:numPr>
        <w:tabs>
          <w:tab w:val="left" w:pos="0"/>
          <w:tab w:val="left" w:pos="255"/>
        </w:tabs>
        <w:spacing w:line="360" w:lineRule="auto"/>
        <w:ind w:firstLineChars="200" w:firstLine="480"/>
        <w:rPr>
          <w:rFonts w:ascii="宋体" w:hAnsi="宋体"/>
          <w:sz w:val="24"/>
          <w:szCs w:val="21"/>
        </w:rPr>
      </w:pPr>
      <w:r>
        <w:rPr>
          <w:rFonts w:ascii="宋体" w:hAnsi="宋体" w:hint="eastAsia"/>
          <w:sz w:val="24"/>
          <w:szCs w:val="21"/>
        </w:rPr>
        <w:t>投标产品具有国家</w:t>
      </w:r>
      <w:r>
        <w:rPr>
          <w:rFonts w:ascii="宋体" w:hAnsi="宋体" w:hint="eastAsia"/>
          <w:sz w:val="24"/>
          <w:szCs w:val="21"/>
        </w:rPr>
        <w:t>CMA</w:t>
      </w:r>
      <w:r>
        <w:rPr>
          <w:rFonts w:ascii="宋体" w:hAnsi="宋体" w:hint="eastAsia"/>
          <w:sz w:val="24"/>
          <w:szCs w:val="21"/>
        </w:rPr>
        <w:t>认证的第三方产品质量监督检验部门检测检验报告（提供复印件加盖公章）。</w:t>
      </w:r>
    </w:p>
    <w:p w:rsidR="00E050BA" w:rsidRDefault="00914523" w:rsidP="00DD019F">
      <w:pPr>
        <w:pStyle w:val="a8"/>
        <w:ind w:leftChars="200" w:left="420" w:firstLineChars="0" w:firstLine="0"/>
        <w:rPr>
          <w:rFonts w:hAnsi="宋体"/>
          <w:bCs/>
          <w:color w:val="FF0000"/>
          <w:szCs w:val="21"/>
        </w:rPr>
      </w:pPr>
      <w:r>
        <w:rPr>
          <w:rFonts w:ascii="宋体" w:hAnsi="宋体" w:hint="eastAsia"/>
          <w:sz w:val="24"/>
          <w:szCs w:val="21"/>
        </w:rPr>
        <w:t>⑨</w:t>
      </w:r>
      <w:r>
        <w:rPr>
          <w:rFonts w:ascii="宋体" w:hAnsi="宋体" w:hint="eastAsia"/>
          <w:sz w:val="24"/>
          <w:szCs w:val="21"/>
        </w:rPr>
        <w:t xml:space="preserve">  </w:t>
      </w:r>
      <w:r>
        <w:rPr>
          <w:rFonts w:ascii="宋体" w:hAnsi="宋体" w:hint="eastAsia"/>
          <w:sz w:val="24"/>
          <w:szCs w:val="21"/>
        </w:rPr>
        <w:t>投</w:t>
      </w:r>
      <w:r>
        <w:rPr>
          <w:rFonts w:ascii="宋体" w:hAnsi="宋体" w:hint="eastAsia"/>
          <w:sz w:val="24"/>
          <w:szCs w:val="21"/>
        </w:rPr>
        <w:t>标保证金交纳证明（</w:t>
      </w:r>
      <w:r>
        <w:rPr>
          <w:rFonts w:ascii="宋体" w:hAnsi="宋体" w:hint="eastAsia"/>
          <w:sz w:val="24"/>
          <w:szCs w:val="24"/>
        </w:rPr>
        <w:t>银行转账</w:t>
      </w:r>
      <w:r>
        <w:rPr>
          <w:rFonts w:ascii="宋体" w:hAnsi="宋体" w:hint="eastAsia"/>
          <w:sz w:val="24"/>
          <w:szCs w:val="21"/>
        </w:rPr>
        <w:t>）复印件</w:t>
      </w:r>
    </w:p>
    <w:p w:rsidR="00E050BA" w:rsidRDefault="00E050BA">
      <w:pPr>
        <w:pStyle w:val="a8"/>
        <w:ind w:firstLineChars="200"/>
        <w:rPr>
          <w:rFonts w:hAnsi="宋体"/>
          <w:bCs/>
          <w:color w:val="FF0000"/>
          <w:szCs w:val="21"/>
        </w:rPr>
      </w:pPr>
    </w:p>
    <w:p w:rsidR="00E050BA" w:rsidRDefault="00914523">
      <w:pPr>
        <w:tabs>
          <w:tab w:val="left" w:pos="0"/>
          <w:tab w:val="left" w:pos="255"/>
        </w:tabs>
        <w:spacing w:line="360" w:lineRule="auto"/>
        <w:ind w:firstLineChars="150" w:firstLine="361"/>
        <w:rPr>
          <w:rFonts w:hAnsi="宋体"/>
          <w:bCs/>
          <w:color w:val="FF0000"/>
          <w:szCs w:val="21"/>
        </w:rPr>
      </w:pPr>
      <w:r>
        <w:rPr>
          <w:rFonts w:ascii="宋体" w:hAnsi="宋体" w:hint="eastAsia"/>
          <w:b/>
          <w:bCs/>
          <w:sz w:val="24"/>
        </w:rPr>
        <w:t>注：以上“近十二个月”是指投标截止日之前近十二个月（不含投标当月）。</w:t>
      </w:r>
    </w:p>
    <w:p w:rsidR="00E050BA" w:rsidRDefault="00E050BA">
      <w:pPr>
        <w:pStyle w:val="2"/>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tabs>
          <w:tab w:val="left" w:pos="420"/>
          <w:tab w:val="left" w:pos="945"/>
          <w:tab w:val="left" w:pos="1155"/>
        </w:tabs>
        <w:spacing w:line="360" w:lineRule="auto"/>
        <w:rPr>
          <w:rFonts w:ascii="宋体" w:hAnsi="宋体"/>
          <w:sz w:val="24"/>
          <w:szCs w:val="24"/>
        </w:rPr>
      </w:pPr>
    </w:p>
    <w:p w:rsidR="00E050BA" w:rsidRDefault="00914523">
      <w:pPr>
        <w:rPr>
          <w:rFonts w:ascii="黑体" w:eastAsia="黑体" w:hAnsi="宋体"/>
          <w:bCs/>
          <w:sz w:val="28"/>
          <w:szCs w:val="28"/>
        </w:rPr>
      </w:pPr>
      <w:bookmarkStart w:id="99" w:name="OLE_LINK11"/>
      <w:r>
        <w:rPr>
          <w:rFonts w:ascii="黑体" w:eastAsia="黑体" w:hAnsi="宋体" w:hint="eastAsia"/>
          <w:bCs/>
          <w:sz w:val="28"/>
          <w:szCs w:val="28"/>
        </w:rPr>
        <w:lastRenderedPageBreak/>
        <w:t>（四）技术参数及相关要求偏离表（格式）：</w:t>
      </w:r>
    </w:p>
    <w:p w:rsidR="00E050BA" w:rsidRDefault="00914523" w:rsidP="00DD019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E050BA" w:rsidRDefault="00914523" w:rsidP="00DD019F">
      <w:pPr>
        <w:tabs>
          <w:tab w:val="left" w:pos="255"/>
        </w:tabs>
        <w:spacing w:beforeLines="50" w:afterLines="50" w:line="360" w:lineRule="auto"/>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仿宋_GB2312" w:eastAsia="仿宋_GB2312" w:hint="eastAsia"/>
          <w:sz w:val="28"/>
          <w:szCs w:val="28"/>
        </w:rPr>
        <w:t>YXGYJT202406008</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050BA">
        <w:trPr>
          <w:trHeight w:val="930"/>
          <w:jc w:val="center"/>
        </w:trPr>
        <w:tc>
          <w:tcPr>
            <w:tcW w:w="828"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bl>
    <w:p w:rsidR="00E050BA" w:rsidRDefault="0091452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E050BA" w:rsidRDefault="00E050BA">
      <w:pPr>
        <w:tabs>
          <w:tab w:val="left" w:pos="255"/>
        </w:tabs>
        <w:spacing w:line="360" w:lineRule="auto"/>
        <w:ind w:leftChars="200" w:left="420" w:firstLineChars="200" w:firstLine="480"/>
        <w:rPr>
          <w:rFonts w:ascii="宋体" w:hAnsi="宋体"/>
          <w:sz w:val="24"/>
          <w:szCs w:val="21"/>
          <w:lang w:val="zh-CN"/>
        </w:rPr>
      </w:pP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99"/>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E050BA" w:rsidRDefault="00E050BA">
      <w:pPr>
        <w:rPr>
          <w:rFonts w:ascii="宋体" w:hAnsi="宋体"/>
          <w:b/>
          <w:bCs/>
          <w:sz w:val="36"/>
          <w:szCs w:val="36"/>
        </w:rPr>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jc w:val="center"/>
      </w:pPr>
    </w:p>
    <w:p w:rsidR="00E050BA" w:rsidRDefault="00E050BA">
      <w:pPr>
        <w:jc w:val="center"/>
      </w:pPr>
    </w:p>
    <w:p w:rsidR="00E050BA" w:rsidRDefault="00914523">
      <w:pPr>
        <w:jc w:val="center"/>
        <w:rPr>
          <w:rFonts w:ascii="宋体" w:hAnsi="宋体"/>
          <w:b/>
          <w:bCs/>
          <w:sz w:val="44"/>
          <w:szCs w:val="44"/>
        </w:rPr>
      </w:pPr>
      <w:r>
        <w:br w:type="page"/>
      </w:r>
      <w:r>
        <w:rPr>
          <w:rFonts w:ascii="宋体" w:hAnsi="宋体" w:hint="eastAsia"/>
          <w:b/>
          <w:bCs/>
          <w:sz w:val="44"/>
          <w:szCs w:val="44"/>
        </w:rPr>
        <w:lastRenderedPageBreak/>
        <w:t>宜兴水务集团有限公司</w:t>
      </w:r>
      <w:r>
        <w:rPr>
          <w:rFonts w:ascii="宋体" w:hAnsi="宋体" w:hint="eastAsia"/>
          <w:b/>
          <w:bCs/>
          <w:sz w:val="44"/>
          <w:szCs w:val="44"/>
        </w:rPr>
        <w:t>氯化钠（精制食用盐）</w:t>
      </w:r>
      <w:r>
        <w:rPr>
          <w:rFonts w:ascii="宋体" w:hAnsi="宋体" w:hint="eastAsia"/>
          <w:b/>
          <w:bCs/>
          <w:sz w:val="44"/>
          <w:szCs w:val="44"/>
        </w:rPr>
        <w:t>采购招标公告</w:t>
      </w:r>
    </w:p>
    <w:p w:rsidR="00E050BA" w:rsidRDefault="00E050BA">
      <w:pPr>
        <w:pStyle w:val="a4"/>
      </w:pPr>
    </w:p>
    <w:p w:rsidR="00E050BA" w:rsidRDefault="00914523">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因工作需要，现组织宜兴水务集团有限公司对</w:t>
      </w:r>
      <w:r>
        <w:rPr>
          <w:rFonts w:ascii="仿宋_GB2312" w:eastAsia="仿宋_GB2312" w:hint="eastAsia"/>
          <w:sz w:val="28"/>
          <w:szCs w:val="28"/>
        </w:rPr>
        <w:t>氯化钠（精制食用盐）</w:t>
      </w:r>
      <w:r>
        <w:rPr>
          <w:rFonts w:ascii="仿宋_GB2312" w:eastAsia="仿宋_GB2312" w:hint="eastAsia"/>
          <w:sz w:val="28"/>
          <w:szCs w:val="28"/>
        </w:rPr>
        <w:t>进行招标。现欢迎符合相关条件的供应商参加投标。</w:t>
      </w:r>
    </w:p>
    <w:p w:rsidR="00E050BA" w:rsidRDefault="00914523">
      <w:pPr>
        <w:rPr>
          <w:rFonts w:ascii="仿宋_GB2312" w:eastAsia="仿宋_GB2312"/>
          <w:b/>
          <w:sz w:val="28"/>
          <w:szCs w:val="28"/>
        </w:rPr>
      </w:pPr>
      <w:r>
        <w:rPr>
          <w:rFonts w:ascii="仿宋_GB2312" w:eastAsia="仿宋_GB2312" w:hint="eastAsia"/>
          <w:b/>
          <w:sz w:val="28"/>
          <w:szCs w:val="28"/>
        </w:rPr>
        <w:t>一、招标项目主要信息：</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YXGYJT202406008</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②项目名称：</w:t>
      </w:r>
      <w:r>
        <w:rPr>
          <w:rFonts w:ascii="仿宋_GB2312" w:eastAsia="仿宋_GB2312" w:hint="eastAsia"/>
          <w:sz w:val="28"/>
          <w:szCs w:val="28"/>
        </w:rPr>
        <w:t>氯化钠（精制食用盐）</w:t>
      </w:r>
      <w:r>
        <w:rPr>
          <w:rFonts w:ascii="仿宋_GB2312" w:eastAsia="仿宋_GB2312" w:hint="eastAsia"/>
          <w:sz w:val="28"/>
          <w:szCs w:val="28"/>
        </w:rPr>
        <w:t>采购</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④本项目预算为：</w:t>
      </w:r>
      <w:r>
        <w:rPr>
          <w:rFonts w:ascii="仿宋_GB2312" w:eastAsia="仿宋_GB2312" w:hint="eastAsia"/>
          <w:sz w:val="28"/>
          <w:szCs w:val="28"/>
        </w:rPr>
        <w:t>49</w:t>
      </w:r>
      <w:r>
        <w:rPr>
          <w:rFonts w:ascii="仿宋_GB2312" w:eastAsia="仿宋_GB2312" w:hint="eastAsia"/>
          <w:sz w:val="28"/>
          <w:szCs w:val="28"/>
        </w:rPr>
        <w:t>万元，最低价中标</w:t>
      </w:r>
      <w:r>
        <w:rPr>
          <w:rFonts w:eastAsia="仿宋_GB2312" w:hint="eastAsia"/>
          <w:sz w:val="28"/>
          <w:szCs w:val="28"/>
        </w:rPr>
        <w:t> </w:t>
      </w:r>
    </w:p>
    <w:p w:rsidR="00E050BA" w:rsidRDefault="00914523">
      <w:pPr>
        <w:rPr>
          <w:rFonts w:ascii="仿宋_GB2312" w:eastAsia="仿宋_GB2312"/>
          <w:b/>
          <w:sz w:val="28"/>
          <w:szCs w:val="28"/>
        </w:rPr>
      </w:pPr>
      <w:r>
        <w:rPr>
          <w:rFonts w:ascii="仿宋_GB2312" w:eastAsia="仿宋_GB2312" w:hint="eastAsia"/>
          <w:b/>
          <w:sz w:val="28"/>
          <w:szCs w:val="28"/>
        </w:rPr>
        <w:t>二、投标人资格要求：</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⑥投标厂家具有在有效期内的市场监督部门颁发的食品生产许可证；</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⑦投标产品具有国家</w:t>
      </w:r>
      <w:r>
        <w:rPr>
          <w:rFonts w:ascii="仿宋_GB2312" w:eastAsia="仿宋_GB2312" w:hint="eastAsia"/>
          <w:sz w:val="28"/>
          <w:szCs w:val="28"/>
        </w:rPr>
        <w:t>CMA</w:t>
      </w:r>
      <w:r>
        <w:rPr>
          <w:rFonts w:ascii="仿宋_GB2312" w:eastAsia="仿宋_GB2312" w:hint="eastAsia"/>
          <w:sz w:val="28"/>
          <w:szCs w:val="28"/>
        </w:rPr>
        <w:t>认证的第三方产品质量监督检验部门检测检验报告；</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⑧具有国家食盐定点批发资质证明。</w:t>
      </w:r>
    </w:p>
    <w:p w:rsidR="00E050BA" w:rsidRDefault="00914523">
      <w:pPr>
        <w:ind w:firstLineChars="200" w:firstLine="562"/>
        <w:rPr>
          <w:rFonts w:ascii="仿宋_GB2312" w:eastAsia="仿宋_GB2312"/>
          <w:b/>
          <w:sz w:val="28"/>
          <w:szCs w:val="28"/>
        </w:rPr>
      </w:pPr>
      <w:r>
        <w:rPr>
          <w:rFonts w:ascii="仿宋_GB2312" w:eastAsia="仿宋_GB2312" w:hint="eastAsia"/>
          <w:b/>
          <w:sz w:val="28"/>
          <w:szCs w:val="28"/>
        </w:rPr>
        <w:lastRenderedPageBreak/>
        <w:t>三、投标及开标有关信息：</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w:t>
      </w:r>
      <w:r>
        <w:rPr>
          <w:rFonts w:ascii="仿宋_GB2312" w:eastAsia="仿宋_GB2312" w:hint="eastAsia"/>
          <w:sz w:val="28"/>
          <w:szCs w:val="28"/>
        </w:rPr>
        <w:t>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sidR="00DD019F">
        <w:rPr>
          <w:rFonts w:ascii="仿宋_GB2312" w:eastAsia="仿宋_GB2312" w:hint="eastAsia"/>
          <w:sz w:val="28"/>
          <w:szCs w:val="28"/>
        </w:rPr>
        <w:t>7</w:t>
      </w:r>
      <w:r>
        <w:rPr>
          <w:rFonts w:ascii="仿宋_GB2312" w:eastAsia="仿宋_GB2312" w:hint="eastAsia"/>
          <w:sz w:val="28"/>
          <w:szCs w:val="28"/>
        </w:rPr>
        <w:t>月</w:t>
      </w:r>
      <w:r w:rsidR="00DD019F">
        <w:rPr>
          <w:rFonts w:ascii="仿宋_GB2312" w:eastAsia="仿宋_GB2312" w:hint="eastAsia"/>
          <w:sz w:val="28"/>
          <w:szCs w:val="28"/>
        </w:rPr>
        <w:t>4</w:t>
      </w:r>
      <w:r>
        <w:rPr>
          <w:rFonts w:ascii="仿宋_GB2312" w:eastAsia="仿宋_GB2312" w:hint="eastAsia"/>
          <w:sz w:val="28"/>
          <w:szCs w:val="28"/>
        </w:rPr>
        <w:t>日</w:t>
      </w:r>
      <w:r>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 xml:space="preserve">00 </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E050BA" w:rsidRDefault="00914523">
      <w:pPr>
        <w:ind w:firstLineChars="200" w:firstLine="560"/>
        <w:rPr>
          <w:rFonts w:ascii="仿宋_GB2312" w:eastAsia="仿宋"/>
          <w:sz w:val="28"/>
          <w:szCs w:val="28"/>
        </w:rPr>
      </w:pPr>
      <w:r>
        <w:rPr>
          <w:rFonts w:ascii="仿宋_GB2312" w:eastAsia="仿宋_GB2312" w:hint="eastAsia"/>
          <w:sz w:val="28"/>
          <w:szCs w:val="28"/>
        </w:rPr>
        <w:t>3</w:t>
      </w:r>
      <w:r>
        <w:rPr>
          <w:rFonts w:ascii="仿宋_GB2312" w:eastAsia="仿宋_GB2312" w:hint="eastAsia"/>
          <w:sz w:val="28"/>
          <w:szCs w:val="28"/>
        </w:rPr>
        <w:t>、开标地点：宜兴市公用环保集团有限公司二楼开标室</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E050BA" w:rsidRDefault="00914523">
      <w:pPr>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sidR="00DD019F">
        <w:rPr>
          <w:rFonts w:ascii="仿宋_GB2312" w:eastAsia="仿宋_GB2312" w:hint="eastAsia"/>
          <w:sz w:val="28"/>
          <w:szCs w:val="28"/>
        </w:rPr>
        <w:t>7</w:t>
      </w:r>
      <w:r>
        <w:rPr>
          <w:rFonts w:ascii="仿宋_GB2312" w:eastAsia="仿宋_GB2312" w:hint="eastAsia"/>
          <w:sz w:val="28"/>
          <w:szCs w:val="28"/>
        </w:rPr>
        <w:t>月</w:t>
      </w:r>
      <w:r w:rsidR="00DD019F">
        <w:rPr>
          <w:rFonts w:ascii="仿宋_GB2312" w:eastAsia="仿宋_GB2312" w:hint="eastAsia"/>
          <w:sz w:val="28"/>
          <w:szCs w:val="28"/>
        </w:rPr>
        <w:t>27</w:t>
      </w:r>
      <w:r>
        <w:rPr>
          <w:rFonts w:ascii="仿宋_GB2312" w:eastAsia="仿宋_GB2312" w:hint="eastAsia"/>
          <w:sz w:val="28"/>
          <w:szCs w:val="28"/>
        </w:rPr>
        <w:t>日</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sidR="00DD019F">
        <w:rPr>
          <w:rFonts w:ascii="仿宋_GB2312" w:eastAsia="仿宋_GB2312" w:hint="eastAsia"/>
          <w:sz w:val="28"/>
          <w:szCs w:val="28"/>
        </w:rPr>
        <w:t>7</w:t>
      </w:r>
      <w:r>
        <w:rPr>
          <w:rFonts w:ascii="仿宋_GB2312" w:eastAsia="仿宋_GB2312" w:hint="eastAsia"/>
          <w:sz w:val="28"/>
          <w:szCs w:val="28"/>
        </w:rPr>
        <w:t>月</w:t>
      </w:r>
      <w:r w:rsidR="00DD019F">
        <w:rPr>
          <w:rFonts w:ascii="仿宋_GB2312" w:eastAsia="仿宋_GB2312" w:hint="eastAsia"/>
          <w:sz w:val="28"/>
          <w:szCs w:val="28"/>
        </w:rPr>
        <w:t>3</w:t>
      </w:r>
      <w:r>
        <w:rPr>
          <w:rFonts w:ascii="仿宋_GB2312" w:eastAsia="仿宋_GB2312" w:hint="eastAsia"/>
          <w:sz w:val="28"/>
          <w:szCs w:val="28"/>
        </w:rPr>
        <w:t>日。</w:t>
      </w:r>
    </w:p>
    <w:p w:rsidR="00E050BA" w:rsidRDefault="00914523">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050B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050BA" w:rsidRDefault="00914523">
            <w:pPr>
              <w:rPr>
                <w:rFonts w:ascii="仿宋_GB2312" w:eastAsia="仿宋_GB2312"/>
                <w:sz w:val="28"/>
                <w:szCs w:val="28"/>
              </w:rPr>
            </w:pPr>
            <w:bookmarkStart w:id="100" w:name="OLE_LINK29"/>
            <w:bookmarkEnd w:id="100"/>
            <w:r>
              <w:rPr>
                <w:rFonts w:ascii="仿宋_GB2312" w:eastAsia="仿宋_GB2312" w:hint="eastAsia"/>
                <w:sz w:val="28"/>
                <w:szCs w:val="28"/>
              </w:rPr>
              <w:t>采购人：宜兴水务集团有限公司</w:t>
            </w:r>
          </w:p>
          <w:p w:rsidR="00E050BA" w:rsidRDefault="00914523">
            <w:pPr>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毛先生</w:t>
            </w:r>
            <w:r>
              <w:rPr>
                <w:rFonts w:ascii="仿宋_GB2312" w:eastAsia="仿宋_GB2312" w:hint="eastAsia"/>
                <w:sz w:val="28"/>
                <w:szCs w:val="28"/>
              </w:rPr>
              <w:t>，张先生</w:t>
            </w:r>
          </w:p>
          <w:p w:rsidR="00E050BA" w:rsidRDefault="00914523">
            <w:pPr>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0510-807187</w:t>
            </w:r>
            <w:r>
              <w:rPr>
                <w:rFonts w:ascii="仿宋_GB2312" w:eastAsia="仿宋_GB2312" w:hint="eastAsia"/>
                <w:sz w:val="28"/>
                <w:szCs w:val="28"/>
              </w:rPr>
              <w:t>25</w:t>
            </w:r>
          </w:p>
          <w:p w:rsidR="00E050BA" w:rsidRDefault="00914523">
            <w:pPr>
              <w:rPr>
                <w:rFonts w:ascii="仿宋_GB2312" w:eastAsia="仿宋_GB2312"/>
                <w:sz w:val="28"/>
                <w:szCs w:val="28"/>
              </w:rPr>
            </w:pPr>
            <w:r>
              <w:rPr>
                <w:rFonts w:ascii="仿宋_GB2312" w:eastAsia="仿宋_GB2312" w:hint="eastAsia"/>
                <w:sz w:val="28"/>
                <w:szCs w:val="28"/>
              </w:rPr>
              <w:t>联系地址：宜兴市环科园科技孵化园</w:t>
            </w:r>
            <w:r>
              <w:rPr>
                <w:rFonts w:ascii="仿宋_GB2312" w:eastAsia="仿宋_GB2312" w:hint="eastAsia"/>
                <w:sz w:val="28"/>
                <w:szCs w:val="28"/>
              </w:rPr>
              <w:t>211</w:t>
            </w:r>
            <w:r>
              <w:rPr>
                <w:rFonts w:ascii="仿宋_GB2312" w:eastAsia="仿宋_GB2312" w:hint="eastAsia"/>
                <w:sz w:val="28"/>
                <w:szCs w:val="28"/>
              </w:rPr>
              <w:t>室</w:t>
            </w:r>
          </w:p>
          <w:p w:rsidR="00E050BA" w:rsidRDefault="00914523">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E050BA" w:rsidRDefault="00914523">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E050BA" w:rsidRDefault="00914523">
      <w:pPr>
        <w:rPr>
          <w:rFonts w:eastAsia="仿宋_GB2312"/>
          <w:sz w:val="28"/>
          <w:szCs w:val="28"/>
        </w:rPr>
      </w:pPr>
      <w:r>
        <w:rPr>
          <w:rFonts w:eastAsia="仿宋_GB2312" w:hint="eastAsia"/>
          <w:sz w:val="28"/>
          <w:szCs w:val="28"/>
        </w:rPr>
        <w:t> </w:t>
      </w:r>
    </w:p>
    <w:p w:rsidR="00E050BA" w:rsidRDefault="00E050BA">
      <w:pPr>
        <w:pStyle w:val="a4"/>
      </w:pPr>
    </w:p>
    <w:p w:rsidR="00E050BA" w:rsidRDefault="00E050BA">
      <w:pPr>
        <w:pStyle w:val="a4"/>
      </w:pPr>
    </w:p>
    <w:p w:rsidR="00E050BA" w:rsidRDefault="00914523">
      <w:pPr>
        <w:jc w:val="right"/>
        <w:rPr>
          <w:rFonts w:ascii="仿宋_GB2312" w:eastAsia="仿宋_GB2312"/>
          <w:sz w:val="28"/>
          <w:szCs w:val="28"/>
        </w:rPr>
      </w:pPr>
      <w:r>
        <w:rPr>
          <w:rFonts w:ascii="仿宋_GB2312" w:eastAsia="仿宋_GB2312" w:hint="eastAsia"/>
          <w:sz w:val="28"/>
          <w:szCs w:val="28"/>
        </w:rPr>
        <w:t>宜兴水务集团有限公司</w:t>
      </w:r>
    </w:p>
    <w:p w:rsidR="00E050BA" w:rsidRDefault="00914523">
      <w:pPr>
        <w:jc w:val="right"/>
      </w:pP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DD019F">
        <w:rPr>
          <w:rFonts w:ascii="仿宋_GB2312" w:eastAsia="仿宋_GB2312" w:hint="eastAsia"/>
          <w:sz w:val="28"/>
          <w:szCs w:val="28"/>
        </w:rPr>
        <w:t>27</w:t>
      </w:r>
      <w:r>
        <w:rPr>
          <w:rFonts w:ascii="仿宋_GB2312" w:eastAsia="仿宋_GB2312" w:hint="eastAsia"/>
          <w:sz w:val="28"/>
          <w:szCs w:val="28"/>
        </w:rPr>
        <w:t xml:space="preserve"> </w:t>
      </w:r>
      <w:r>
        <w:rPr>
          <w:rFonts w:ascii="仿宋_GB2312" w:eastAsia="仿宋_GB2312" w:hint="eastAsia"/>
          <w:sz w:val="28"/>
          <w:szCs w:val="28"/>
        </w:rPr>
        <w:t>日</w:t>
      </w:r>
    </w:p>
    <w:sectPr w:rsidR="00E050BA" w:rsidSect="00E050BA">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4523" w:rsidRDefault="00914523" w:rsidP="00E050BA">
      <w:r>
        <w:separator/>
      </w:r>
    </w:p>
  </w:endnote>
  <w:endnote w:type="continuationSeparator" w:id="1">
    <w:p w:rsidR="00914523" w:rsidRDefault="00914523" w:rsidP="00E050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BA" w:rsidRDefault="00E050BA">
    <w:pPr>
      <w:pStyle w:val="a6"/>
      <w:jc w:val="center"/>
    </w:pPr>
    <w:r w:rsidRPr="00E050BA">
      <w:fldChar w:fldCharType="begin"/>
    </w:r>
    <w:r w:rsidR="00914523">
      <w:instrText xml:space="preserve"> PAGE   \* MERGEFORMAT </w:instrText>
    </w:r>
    <w:r w:rsidRPr="00E050BA">
      <w:fldChar w:fldCharType="separate"/>
    </w:r>
    <w:r w:rsidR="00DD019F" w:rsidRPr="00DD019F">
      <w:rPr>
        <w:noProof/>
        <w:lang w:val="zh-CN"/>
      </w:rPr>
      <w:t>27</w:t>
    </w:r>
    <w:r>
      <w:rPr>
        <w:lang w:val="zh-CN"/>
      </w:rPr>
      <w:fldChar w:fldCharType="end"/>
    </w:r>
  </w:p>
  <w:p w:rsidR="00E050BA" w:rsidRDefault="00E050B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4523" w:rsidRDefault="00914523" w:rsidP="00E050BA">
      <w:r>
        <w:separator/>
      </w:r>
    </w:p>
  </w:footnote>
  <w:footnote w:type="continuationSeparator" w:id="1">
    <w:p w:rsidR="00914523" w:rsidRDefault="00914523" w:rsidP="00E05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B47AB9"/>
    <w:multiLevelType w:val="singleLevel"/>
    <w:tmpl w:val="87B47AB9"/>
    <w:lvl w:ilvl="0">
      <w:start w:val="1"/>
      <w:numFmt w:val="decimalEnclosedCircleChinese"/>
      <w:suff w:val="nothing"/>
      <w:lvlText w:val="%1　"/>
      <w:lvlJc w:val="left"/>
      <w:pPr>
        <w:ind w:left="0" w:firstLine="400"/>
      </w:pPr>
      <w:rPr>
        <w:rFonts w:hint="eastAsia"/>
      </w:rPr>
    </w:lvl>
  </w:abstractNum>
  <w:abstractNum w:abstractNumId="1">
    <w:nsid w:val="91827CAE"/>
    <w:multiLevelType w:val="singleLevel"/>
    <w:tmpl w:val="91827CAE"/>
    <w:lvl w:ilvl="0">
      <w:start w:val="1"/>
      <w:numFmt w:val="decimal"/>
      <w:suff w:val="nothing"/>
      <w:lvlText w:val="%1、"/>
      <w:lvlJc w:val="left"/>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7">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6"/>
  </w:num>
  <w:num w:numId="2">
    <w:abstractNumId w:val="3"/>
  </w:num>
  <w:num w:numId="3">
    <w:abstractNumId w:val="4"/>
  </w:num>
  <w:num w:numId="4">
    <w:abstractNumId w:val="7"/>
  </w:num>
  <w:num w:numId="5">
    <w:abstractNumId w:val="1"/>
  </w:num>
  <w:num w:numId="6">
    <w:abstractNumId w:val="2"/>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CE7"/>
    <w:rsid w:val="00042CC3"/>
    <w:rsid w:val="00063887"/>
    <w:rsid w:val="0007007A"/>
    <w:rsid w:val="00081D75"/>
    <w:rsid w:val="000874F5"/>
    <w:rsid w:val="00094306"/>
    <w:rsid w:val="000D028C"/>
    <w:rsid w:val="000D45B7"/>
    <w:rsid w:val="000F5098"/>
    <w:rsid w:val="001027BD"/>
    <w:rsid w:val="00145CF6"/>
    <w:rsid w:val="00157376"/>
    <w:rsid w:val="0019350D"/>
    <w:rsid w:val="00194751"/>
    <w:rsid w:val="00196293"/>
    <w:rsid w:val="001A44B9"/>
    <w:rsid w:val="001A70B6"/>
    <w:rsid w:val="001C7961"/>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0773A"/>
    <w:rsid w:val="00421615"/>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251BD"/>
    <w:rsid w:val="00533CEB"/>
    <w:rsid w:val="00543359"/>
    <w:rsid w:val="0054592D"/>
    <w:rsid w:val="00557332"/>
    <w:rsid w:val="00563CCD"/>
    <w:rsid w:val="005705EA"/>
    <w:rsid w:val="00574619"/>
    <w:rsid w:val="005B3469"/>
    <w:rsid w:val="005C1E92"/>
    <w:rsid w:val="005C2860"/>
    <w:rsid w:val="005C6322"/>
    <w:rsid w:val="005C642B"/>
    <w:rsid w:val="005D2AA9"/>
    <w:rsid w:val="00612EEF"/>
    <w:rsid w:val="00636A45"/>
    <w:rsid w:val="00637A25"/>
    <w:rsid w:val="00657F7E"/>
    <w:rsid w:val="00662519"/>
    <w:rsid w:val="00667851"/>
    <w:rsid w:val="0068693F"/>
    <w:rsid w:val="006A00AF"/>
    <w:rsid w:val="006A151A"/>
    <w:rsid w:val="006D196A"/>
    <w:rsid w:val="006E72CE"/>
    <w:rsid w:val="007026D5"/>
    <w:rsid w:val="00710B2E"/>
    <w:rsid w:val="007241D7"/>
    <w:rsid w:val="0073295A"/>
    <w:rsid w:val="00751B1C"/>
    <w:rsid w:val="00760775"/>
    <w:rsid w:val="00773E58"/>
    <w:rsid w:val="00781C7E"/>
    <w:rsid w:val="00783500"/>
    <w:rsid w:val="007926A6"/>
    <w:rsid w:val="00794980"/>
    <w:rsid w:val="00795C42"/>
    <w:rsid w:val="007A0242"/>
    <w:rsid w:val="007A391C"/>
    <w:rsid w:val="007D061A"/>
    <w:rsid w:val="007D20CA"/>
    <w:rsid w:val="007D6775"/>
    <w:rsid w:val="00801052"/>
    <w:rsid w:val="00803E7C"/>
    <w:rsid w:val="00840EA7"/>
    <w:rsid w:val="00841471"/>
    <w:rsid w:val="008547AF"/>
    <w:rsid w:val="008672E2"/>
    <w:rsid w:val="00872C67"/>
    <w:rsid w:val="00897F61"/>
    <w:rsid w:val="008B4989"/>
    <w:rsid w:val="008B6885"/>
    <w:rsid w:val="008F5CE2"/>
    <w:rsid w:val="0090199D"/>
    <w:rsid w:val="00902336"/>
    <w:rsid w:val="0090533B"/>
    <w:rsid w:val="00905D4E"/>
    <w:rsid w:val="00914523"/>
    <w:rsid w:val="00916FFD"/>
    <w:rsid w:val="00942410"/>
    <w:rsid w:val="009432E3"/>
    <w:rsid w:val="00951FA0"/>
    <w:rsid w:val="0096057C"/>
    <w:rsid w:val="00965A95"/>
    <w:rsid w:val="009772C3"/>
    <w:rsid w:val="009856C4"/>
    <w:rsid w:val="00993DA8"/>
    <w:rsid w:val="00996823"/>
    <w:rsid w:val="00996FC8"/>
    <w:rsid w:val="009B74C1"/>
    <w:rsid w:val="009C5527"/>
    <w:rsid w:val="00A012D9"/>
    <w:rsid w:val="00A16290"/>
    <w:rsid w:val="00A24A80"/>
    <w:rsid w:val="00A3479D"/>
    <w:rsid w:val="00A5785A"/>
    <w:rsid w:val="00A72C5E"/>
    <w:rsid w:val="00A80395"/>
    <w:rsid w:val="00A822B5"/>
    <w:rsid w:val="00A927BE"/>
    <w:rsid w:val="00AC2F25"/>
    <w:rsid w:val="00AD04E4"/>
    <w:rsid w:val="00B17D9D"/>
    <w:rsid w:val="00B24081"/>
    <w:rsid w:val="00B30897"/>
    <w:rsid w:val="00B3107D"/>
    <w:rsid w:val="00B36F53"/>
    <w:rsid w:val="00B64171"/>
    <w:rsid w:val="00B64F68"/>
    <w:rsid w:val="00B66014"/>
    <w:rsid w:val="00B767C3"/>
    <w:rsid w:val="00BA5309"/>
    <w:rsid w:val="00BA769D"/>
    <w:rsid w:val="00C032FB"/>
    <w:rsid w:val="00C1057C"/>
    <w:rsid w:val="00C1520A"/>
    <w:rsid w:val="00C33F56"/>
    <w:rsid w:val="00C43072"/>
    <w:rsid w:val="00C43230"/>
    <w:rsid w:val="00C45778"/>
    <w:rsid w:val="00C75505"/>
    <w:rsid w:val="00C77C14"/>
    <w:rsid w:val="00C80FDD"/>
    <w:rsid w:val="00C930F2"/>
    <w:rsid w:val="00C9493F"/>
    <w:rsid w:val="00CA38FB"/>
    <w:rsid w:val="00CA6480"/>
    <w:rsid w:val="00CB3123"/>
    <w:rsid w:val="00CC4197"/>
    <w:rsid w:val="00CF0ED5"/>
    <w:rsid w:val="00CF2A23"/>
    <w:rsid w:val="00D04AA4"/>
    <w:rsid w:val="00D12B95"/>
    <w:rsid w:val="00D3393D"/>
    <w:rsid w:val="00D375AE"/>
    <w:rsid w:val="00D64286"/>
    <w:rsid w:val="00D66072"/>
    <w:rsid w:val="00D66B2E"/>
    <w:rsid w:val="00D67BC6"/>
    <w:rsid w:val="00D67EA9"/>
    <w:rsid w:val="00DA3E6F"/>
    <w:rsid w:val="00DC7154"/>
    <w:rsid w:val="00DC7F06"/>
    <w:rsid w:val="00DD0194"/>
    <w:rsid w:val="00DD019F"/>
    <w:rsid w:val="00DD7C73"/>
    <w:rsid w:val="00E050BA"/>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B61C6"/>
    <w:rsid w:val="00FC298F"/>
    <w:rsid w:val="00FC6DED"/>
    <w:rsid w:val="00FD33BD"/>
    <w:rsid w:val="00FE73C8"/>
    <w:rsid w:val="01BC5A23"/>
    <w:rsid w:val="033210E4"/>
    <w:rsid w:val="059B50D2"/>
    <w:rsid w:val="06C558E2"/>
    <w:rsid w:val="08B1373D"/>
    <w:rsid w:val="08E743D6"/>
    <w:rsid w:val="0A1C22A6"/>
    <w:rsid w:val="0A3B412B"/>
    <w:rsid w:val="0A602521"/>
    <w:rsid w:val="0D901AEA"/>
    <w:rsid w:val="0E6024DC"/>
    <w:rsid w:val="0EDD39A6"/>
    <w:rsid w:val="0FDB1876"/>
    <w:rsid w:val="0FE5691A"/>
    <w:rsid w:val="100772A2"/>
    <w:rsid w:val="1009308B"/>
    <w:rsid w:val="101122C8"/>
    <w:rsid w:val="11655997"/>
    <w:rsid w:val="16674F0A"/>
    <w:rsid w:val="16FD4B37"/>
    <w:rsid w:val="196B69AE"/>
    <w:rsid w:val="1A7B546E"/>
    <w:rsid w:val="1CD87093"/>
    <w:rsid w:val="1E2E7AAB"/>
    <w:rsid w:val="1EBA4D74"/>
    <w:rsid w:val="1EE12778"/>
    <w:rsid w:val="1F050F0A"/>
    <w:rsid w:val="1F5F1CED"/>
    <w:rsid w:val="20166850"/>
    <w:rsid w:val="215A19BE"/>
    <w:rsid w:val="21E7433B"/>
    <w:rsid w:val="220C07AA"/>
    <w:rsid w:val="22B24BCA"/>
    <w:rsid w:val="23BE0FA1"/>
    <w:rsid w:val="24E11B83"/>
    <w:rsid w:val="28AB1AFF"/>
    <w:rsid w:val="2A187669"/>
    <w:rsid w:val="2AAC052A"/>
    <w:rsid w:val="2AED2CDD"/>
    <w:rsid w:val="2B0358D9"/>
    <w:rsid w:val="2C8F7A45"/>
    <w:rsid w:val="2DDF4E21"/>
    <w:rsid w:val="30D41037"/>
    <w:rsid w:val="30F93021"/>
    <w:rsid w:val="30F95943"/>
    <w:rsid w:val="31497D8B"/>
    <w:rsid w:val="319E5533"/>
    <w:rsid w:val="330A0E64"/>
    <w:rsid w:val="33A44E48"/>
    <w:rsid w:val="364C06B6"/>
    <w:rsid w:val="375872F6"/>
    <w:rsid w:val="37A7012D"/>
    <w:rsid w:val="37DA5DA0"/>
    <w:rsid w:val="388E7D11"/>
    <w:rsid w:val="3A2577A3"/>
    <w:rsid w:val="3B27770B"/>
    <w:rsid w:val="3B794749"/>
    <w:rsid w:val="3BE058FC"/>
    <w:rsid w:val="3BEE27AF"/>
    <w:rsid w:val="3CD52FD3"/>
    <w:rsid w:val="3D9D390F"/>
    <w:rsid w:val="3E987883"/>
    <w:rsid w:val="3EB67925"/>
    <w:rsid w:val="3EE424B4"/>
    <w:rsid w:val="3FB66D1A"/>
    <w:rsid w:val="40574364"/>
    <w:rsid w:val="40754A75"/>
    <w:rsid w:val="408C6B7C"/>
    <w:rsid w:val="42EC32E2"/>
    <w:rsid w:val="43023DC7"/>
    <w:rsid w:val="45156357"/>
    <w:rsid w:val="454513B4"/>
    <w:rsid w:val="455071B5"/>
    <w:rsid w:val="457441C1"/>
    <w:rsid w:val="45ED31E3"/>
    <w:rsid w:val="46D51EE4"/>
    <w:rsid w:val="46F6347C"/>
    <w:rsid w:val="4BE6021B"/>
    <w:rsid w:val="4C9011A8"/>
    <w:rsid w:val="4CB542FF"/>
    <w:rsid w:val="4D1F4BD0"/>
    <w:rsid w:val="4FA64575"/>
    <w:rsid w:val="4FD55530"/>
    <w:rsid w:val="50D431BD"/>
    <w:rsid w:val="513076F1"/>
    <w:rsid w:val="51AC646F"/>
    <w:rsid w:val="52BF54A4"/>
    <w:rsid w:val="534327B1"/>
    <w:rsid w:val="543C0555"/>
    <w:rsid w:val="55C349C2"/>
    <w:rsid w:val="55F04E72"/>
    <w:rsid w:val="55F3018B"/>
    <w:rsid w:val="58B83FA8"/>
    <w:rsid w:val="58F97241"/>
    <w:rsid w:val="5AB00494"/>
    <w:rsid w:val="5ADC288D"/>
    <w:rsid w:val="5B0A3711"/>
    <w:rsid w:val="5D532B88"/>
    <w:rsid w:val="5E5341F0"/>
    <w:rsid w:val="60DB4378"/>
    <w:rsid w:val="619B20B1"/>
    <w:rsid w:val="61F92827"/>
    <w:rsid w:val="621719D8"/>
    <w:rsid w:val="62B80B60"/>
    <w:rsid w:val="62EB24E4"/>
    <w:rsid w:val="63682E63"/>
    <w:rsid w:val="63A8209E"/>
    <w:rsid w:val="646140D3"/>
    <w:rsid w:val="64E20A6D"/>
    <w:rsid w:val="651B74EF"/>
    <w:rsid w:val="6674689B"/>
    <w:rsid w:val="669E692B"/>
    <w:rsid w:val="684A7F47"/>
    <w:rsid w:val="684B23DC"/>
    <w:rsid w:val="6AEC1F32"/>
    <w:rsid w:val="6D601BDC"/>
    <w:rsid w:val="6EC5428A"/>
    <w:rsid w:val="70217031"/>
    <w:rsid w:val="70285A41"/>
    <w:rsid w:val="70AB3A18"/>
    <w:rsid w:val="714F4CEB"/>
    <w:rsid w:val="72007BC7"/>
    <w:rsid w:val="723E3687"/>
    <w:rsid w:val="72430013"/>
    <w:rsid w:val="73355CCE"/>
    <w:rsid w:val="737547B1"/>
    <w:rsid w:val="74AC587A"/>
    <w:rsid w:val="74D54E2A"/>
    <w:rsid w:val="754A1135"/>
    <w:rsid w:val="762F40AD"/>
    <w:rsid w:val="76961D80"/>
    <w:rsid w:val="7798181C"/>
    <w:rsid w:val="78F50B45"/>
    <w:rsid w:val="79576682"/>
    <w:rsid w:val="7A943A9C"/>
    <w:rsid w:val="7AC878BC"/>
    <w:rsid w:val="7C0965EE"/>
    <w:rsid w:val="7C243800"/>
    <w:rsid w:val="7D282FC6"/>
    <w:rsid w:val="7D520CE7"/>
    <w:rsid w:val="7D5635AC"/>
    <w:rsid w:val="7DE03890"/>
    <w:rsid w:val="7DE7596A"/>
    <w:rsid w:val="7E0056FB"/>
    <w:rsid w:val="7E0E60B3"/>
    <w:rsid w:val="7E611918"/>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0BA"/>
    <w:pPr>
      <w:widowControl w:val="0"/>
      <w:jc w:val="both"/>
    </w:pPr>
    <w:rPr>
      <w:kern w:val="2"/>
      <w:sz w:val="21"/>
    </w:rPr>
  </w:style>
  <w:style w:type="paragraph" w:styleId="2">
    <w:name w:val="heading 2"/>
    <w:basedOn w:val="a"/>
    <w:next w:val="a"/>
    <w:qFormat/>
    <w:locked/>
    <w:rsid w:val="00E050BA"/>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050BA"/>
    <w:pPr>
      <w:jc w:val="left"/>
    </w:pPr>
  </w:style>
  <w:style w:type="paragraph" w:styleId="a4">
    <w:name w:val="Body Text"/>
    <w:basedOn w:val="a"/>
    <w:qFormat/>
    <w:rsid w:val="00E050BA"/>
    <w:rPr>
      <w:sz w:val="20"/>
    </w:rPr>
  </w:style>
  <w:style w:type="paragraph" w:styleId="a5">
    <w:name w:val="Plain Text"/>
    <w:basedOn w:val="a"/>
    <w:qFormat/>
    <w:rsid w:val="00E050BA"/>
    <w:pPr>
      <w:spacing w:beforeLines="50" w:afterLines="50" w:line="400" w:lineRule="exact"/>
    </w:pPr>
    <w:rPr>
      <w:rFonts w:ascii="宋体" w:hAnsi="Courier New"/>
      <w:sz w:val="24"/>
    </w:rPr>
  </w:style>
  <w:style w:type="paragraph" w:styleId="a6">
    <w:name w:val="footer"/>
    <w:basedOn w:val="a"/>
    <w:link w:val="Char0"/>
    <w:uiPriority w:val="99"/>
    <w:qFormat/>
    <w:rsid w:val="00E050BA"/>
    <w:pPr>
      <w:tabs>
        <w:tab w:val="center" w:pos="4153"/>
        <w:tab w:val="right" w:pos="8306"/>
      </w:tabs>
      <w:snapToGrid w:val="0"/>
      <w:jc w:val="left"/>
    </w:pPr>
    <w:rPr>
      <w:sz w:val="18"/>
      <w:szCs w:val="18"/>
    </w:rPr>
  </w:style>
  <w:style w:type="paragraph" w:styleId="a7">
    <w:name w:val="header"/>
    <w:basedOn w:val="a"/>
    <w:link w:val="Char1"/>
    <w:uiPriority w:val="99"/>
    <w:semiHidden/>
    <w:qFormat/>
    <w:rsid w:val="00E050BA"/>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
    <w:qFormat/>
    <w:rsid w:val="00E050BA"/>
    <w:pPr>
      <w:spacing w:after="120"/>
      <w:ind w:firstLineChars="100" w:firstLine="420"/>
    </w:pPr>
  </w:style>
  <w:style w:type="table" w:styleId="a9">
    <w:name w:val="Table Grid"/>
    <w:basedOn w:val="a1"/>
    <w:uiPriority w:val="99"/>
    <w:qFormat/>
    <w:rsid w:val="00E050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050BA"/>
  </w:style>
  <w:style w:type="character" w:styleId="ab">
    <w:name w:val="Hyperlink"/>
    <w:basedOn w:val="a0"/>
    <w:uiPriority w:val="99"/>
    <w:unhideWhenUsed/>
    <w:qFormat/>
    <w:rsid w:val="00E050BA"/>
    <w:rPr>
      <w:color w:val="0000FF"/>
      <w:u w:val="single"/>
    </w:rPr>
  </w:style>
  <w:style w:type="paragraph" w:customStyle="1" w:styleId="ac">
    <w:name w:val="普通文字"/>
    <w:basedOn w:val="a"/>
    <w:next w:val="a"/>
    <w:uiPriority w:val="99"/>
    <w:qFormat/>
    <w:rsid w:val="00E050BA"/>
    <w:rPr>
      <w:rFonts w:ascii="宋体"/>
      <w:kern w:val="0"/>
      <w:sz w:val="24"/>
      <w:u w:color="000000"/>
    </w:rPr>
  </w:style>
  <w:style w:type="character" w:customStyle="1" w:styleId="1">
    <w:name w:val="明显参考1"/>
    <w:basedOn w:val="a0"/>
    <w:uiPriority w:val="99"/>
    <w:qFormat/>
    <w:rsid w:val="00E050BA"/>
    <w:rPr>
      <w:rFonts w:cs="Times New Roman"/>
      <w:b/>
      <w:bCs/>
      <w:smallCaps/>
      <w:color w:val="C0504D"/>
      <w:spacing w:val="5"/>
      <w:u w:val="single"/>
    </w:rPr>
  </w:style>
  <w:style w:type="paragraph" w:customStyle="1" w:styleId="11">
    <w:name w:val="正文_1_1"/>
    <w:uiPriority w:val="99"/>
    <w:qFormat/>
    <w:rsid w:val="00E050BA"/>
    <w:pPr>
      <w:widowControl w:val="0"/>
      <w:jc w:val="both"/>
    </w:pPr>
    <w:rPr>
      <w:rFonts w:ascii="Calibri" w:hAnsi="Calibri"/>
      <w:kern w:val="2"/>
      <w:sz w:val="21"/>
      <w:szCs w:val="22"/>
    </w:rPr>
  </w:style>
  <w:style w:type="character" w:customStyle="1" w:styleId="Char1">
    <w:name w:val="页眉 Char"/>
    <w:basedOn w:val="a0"/>
    <w:link w:val="a7"/>
    <w:uiPriority w:val="99"/>
    <w:semiHidden/>
    <w:qFormat/>
    <w:locked/>
    <w:rsid w:val="00E050BA"/>
    <w:rPr>
      <w:rFonts w:ascii="Times New Roman" w:eastAsia="宋体" w:hAnsi="Times New Roman" w:cs="Times New Roman"/>
      <w:sz w:val="18"/>
      <w:szCs w:val="18"/>
    </w:rPr>
  </w:style>
  <w:style w:type="character" w:customStyle="1" w:styleId="Char0">
    <w:name w:val="页脚 Char"/>
    <w:basedOn w:val="a0"/>
    <w:link w:val="a6"/>
    <w:uiPriority w:val="99"/>
    <w:qFormat/>
    <w:locked/>
    <w:rsid w:val="00E050BA"/>
    <w:rPr>
      <w:rFonts w:ascii="Times New Roman" w:eastAsia="宋体" w:hAnsi="Times New Roman" w:cs="Times New Roman"/>
      <w:sz w:val="18"/>
      <w:szCs w:val="18"/>
    </w:rPr>
  </w:style>
  <w:style w:type="paragraph" w:styleId="ad">
    <w:name w:val="List Paragraph"/>
    <w:basedOn w:val="a"/>
    <w:uiPriority w:val="99"/>
    <w:qFormat/>
    <w:rsid w:val="00E050BA"/>
    <w:pPr>
      <w:ind w:firstLineChars="200" w:firstLine="420"/>
    </w:pPr>
  </w:style>
  <w:style w:type="character" w:customStyle="1" w:styleId="Char">
    <w:name w:val="批注文字 Char"/>
    <w:basedOn w:val="a0"/>
    <w:link w:val="a3"/>
    <w:uiPriority w:val="99"/>
    <w:qFormat/>
    <w:rsid w:val="00E050BA"/>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29</Pages>
  <Words>2632</Words>
  <Characters>15009</Characters>
  <Application>Microsoft Office Word</Application>
  <DocSecurity>0</DocSecurity>
  <Lines>125</Lines>
  <Paragraphs>35</Paragraphs>
  <ScaleCrop>false</ScaleCrop>
  <Company>微软中国</Company>
  <LinksUpToDate>false</LinksUpToDate>
  <CharactersWithSpaces>17606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2023-06-06T09:06:00Z</cp:lastPrinted>
  <dcterms:created xsi:type="dcterms:W3CDTF">2023-05-31T01:17:00Z</dcterms:created>
  <dcterms:modified xsi:type="dcterms:W3CDTF">2024-06-27T07:21:00Z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B1855D78C7884966B1034F802ABF93F9</vt:lpwstr>
  </property>
</Properties>
</file>