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3C4D" w:rsidRDefault="00653C4D">
      <w:pPr>
        <w:adjustRightInd w:val="0"/>
        <w:snapToGrid w:val="0"/>
        <w:jc w:val="center"/>
        <w:rPr>
          <w:rFonts w:ascii="黑体" w:eastAsia="黑体" w:hAnsi="黑体" w:cs="黑体"/>
          <w:sz w:val="52"/>
          <w:szCs w:val="52"/>
        </w:rPr>
      </w:pPr>
    </w:p>
    <w:p w:rsidR="00653C4D" w:rsidRDefault="00E13D98">
      <w:pPr>
        <w:adjustRightInd w:val="0"/>
        <w:snapToGrid w:val="0"/>
        <w:jc w:val="center"/>
        <w:rPr>
          <w:rFonts w:ascii="黑体" w:eastAsia="黑体" w:hAnsi="黑体" w:cs="黑体"/>
          <w:sz w:val="52"/>
          <w:szCs w:val="52"/>
        </w:rPr>
      </w:pPr>
      <w:r>
        <w:rPr>
          <w:rFonts w:ascii="黑体" w:eastAsia="黑体" w:hAnsi="黑体" w:cs="黑体" w:hint="eastAsia"/>
          <w:sz w:val="52"/>
          <w:szCs w:val="52"/>
        </w:rPr>
        <w:t>宜兴市宜城市容环境服务有限公司</w:t>
      </w:r>
    </w:p>
    <w:p w:rsidR="00653C4D" w:rsidRDefault="00E13D98">
      <w:pPr>
        <w:adjustRightInd w:val="0"/>
        <w:snapToGrid w:val="0"/>
        <w:jc w:val="center"/>
        <w:rPr>
          <w:rFonts w:ascii="黑体" w:eastAsia="黑体" w:hAnsi="黑体" w:cs="黑体"/>
          <w:sz w:val="52"/>
          <w:szCs w:val="52"/>
        </w:rPr>
      </w:pPr>
      <w:r>
        <w:rPr>
          <w:rFonts w:ascii="黑体" w:eastAsia="黑体" w:hAnsi="黑体" w:cs="黑体" w:hint="eastAsia"/>
          <w:sz w:val="52"/>
          <w:szCs w:val="52"/>
        </w:rPr>
        <w:t>夏季、冬季慰问品采购</w:t>
      </w: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240" w:lineRule="atLeast"/>
        <w:rPr>
          <w:rFonts w:ascii="黑体" w:eastAsia="黑体" w:hAnsi="黑体" w:cs="黑体"/>
          <w:sz w:val="96"/>
          <w:szCs w:val="96"/>
        </w:rPr>
      </w:pPr>
    </w:p>
    <w:p w:rsidR="00653C4D" w:rsidRDefault="00E13D98">
      <w:pPr>
        <w:spacing w:line="240" w:lineRule="atLeast"/>
        <w:jc w:val="center"/>
        <w:rPr>
          <w:rFonts w:ascii="黑体" w:eastAsia="黑体" w:hAnsi="黑体" w:cs="黑体"/>
          <w:sz w:val="96"/>
          <w:szCs w:val="96"/>
        </w:rPr>
      </w:pPr>
      <w:r>
        <w:rPr>
          <w:rFonts w:ascii="黑体" w:eastAsia="黑体" w:hAnsi="黑体" w:cs="黑体" w:hint="eastAsia"/>
          <w:sz w:val="96"/>
          <w:szCs w:val="96"/>
        </w:rPr>
        <w:t>招</w:t>
      </w:r>
    </w:p>
    <w:p w:rsidR="00653C4D" w:rsidRDefault="00E13D98">
      <w:pPr>
        <w:spacing w:line="240" w:lineRule="atLeast"/>
        <w:jc w:val="center"/>
        <w:rPr>
          <w:rFonts w:ascii="黑体" w:eastAsia="黑体" w:hAnsi="黑体" w:cs="黑体"/>
          <w:sz w:val="96"/>
          <w:szCs w:val="96"/>
        </w:rPr>
      </w:pPr>
      <w:r>
        <w:rPr>
          <w:rFonts w:ascii="黑体" w:eastAsia="黑体" w:hAnsi="黑体" w:cs="黑体" w:hint="eastAsia"/>
          <w:sz w:val="96"/>
          <w:szCs w:val="96"/>
        </w:rPr>
        <w:t>标</w:t>
      </w:r>
    </w:p>
    <w:p w:rsidR="00653C4D" w:rsidRDefault="00E13D98">
      <w:pPr>
        <w:spacing w:line="240" w:lineRule="atLeast"/>
        <w:jc w:val="center"/>
        <w:rPr>
          <w:rFonts w:ascii="黑体" w:eastAsia="黑体" w:hAnsi="黑体" w:cs="黑体"/>
          <w:sz w:val="96"/>
          <w:szCs w:val="96"/>
        </w:rPr>
      </w:pPr>
      <w:r>
        <w:rPr>
          <w:rFonts w:ascii="黑体" w:eastAsia="黑体" w:hAnsi="黑体" w:cs="黑体" w:hint="eastAsia"/>
          <w:sz w:val="96"/>
          <w:szCs w:val="96"/>
        </w:rPr>
        <w:t>文</w:t>
      </w:r>
    </w:p>
    <w:p w:rsidR="00653C4D" w:rsidRDefault="00E13D98">
      <w:pPr>
        <w:spacing w:line="240" w:lineRule="atLeast"/>
        <w:jc w:val="center"/>
        <w:rPr>
          <w:rFonts w:ascii="宋体" w:hAnsi="宋体" w:cs="宋体"/>
          <w:sz w:val="24"/>
          <w:szCs w:val="24"/>
        </w:rPr>
      </w:pPr>
      <w:r>
        <w:rPr>
          <w:rFonts w:ascii="黑体" w:eastAsia="黑体" w:hAnsi="黑体" w:cs="黑体" w:hint="eastAsia"/>
          <w:sz w:val="96"/>
          <w:szCs w:val="96"/>
        </w:rPr>
        <w:t>件</w:t>
      </w:r>
    </w:p>
    <w:p w:rsidR="00653C4D" w:rsidRDefault="00653C4D">
      <w:pPr>
        <w:spacing w:line="360" w:lineRule="exact"/>
        <w:jc w:val="center"/>
        <w:rPr>
          <w:rFonts w:ascii="宋体" w:hAnsi="宋体" w:cs="宋体"/>
          <w:sz w:val="24"/>
          <w:szCs w:val="24"/>
        </w:rPr>
      </w:pPr>
    </w:p>
    <w:p w:rsidR="00653C4D" w:rsidRDefault="00653C4D">
      <w:pPr>
        <w:spacing w:line="360" w:lineRule="exact"/>
        <w:jc w:val="center"/>
        <w:rPr>
          <w:rFonts w:ascii="宋体" w:hAnsi="宋体" w:cs="宋体"/>
          <w:sz w:val="24"/>
          <w:szCs w:val="24"/>
        </w:rPr>
      </w:pPr>
    </w:p>
    <w:p w:rsidR="00653C4D" w:rsidRDefault="00E13D98">
      <w:pPr>
        <w:spacing w:line="360" w:lineRule="exact"/>
        <w:jc w:val="center"/>
        <w:rPr>
          <w:rFonts w:ascii="宋体" w:hAnsi="宋体" w:cs="宋体"/>
          <w:sz w:val="32"/>
          <w:szCs w:val="32"/>
        </w:rPr>
      </w:pPr>
      <w:r>
        <w:rPr>
          <w:rFonts w:ascii="宋体" w:hAnsi="宋体" w:cs="宋体" w:hint="eastAsia"/>
          <w:sz w:val="32"/>
          <w:szCs w:val="32"/>
        </w:rPr>
        <w:t>项目编号:YXGYJT202308005</w:t>
      </w:r>
    </w:p>
    <w:p w:rsidR="00653C4D" w:rsidRDefault="00E13D98">
      <w:pPr>
        <w:spacing w:line="360" w:lineRule="exact"/>
        <w:jc w:val="center"/>
        <w:rPr>
          <w:rFonts w:ascii="宋体" w:hAnsi="宋体" w:cs="宋体"/>
          <w:sz w:val="32"/>
          <w:szCs w:val="32"/>
        </w:rPr>
      </w:pPr>
      <w:r>
        <w:rPr>
          <w:rFonts w:ascii="宋体" w:hAnsi="宋体" w:cs="宋体" w:hint="eastAsia"/>
          <w:sz w:val="32"/>
          <w:szCs w:val="32"/>
        </w:rPr>
        <w:t>采购人：宜兴市宜城市容环境服务有限公司</w:t>
      </w:r>
    </w:p>
    <w:p w:rsidR="00653C4D" w:rsidRDefault="00E13D98">
      <w:pPr>
        <w:spacing w:line="360" w:lineRule="exact"/>
        <w:jc w:val="center"/>
        <w:rPr>
          <w:rFonts w:ascii="宋体" w:hAnsi="宋体" w:cs="宋体"/>
          <w:sz w:val="32"/>
          <w:szCs w:val="32"/>
        </w:rPr>
      </w:pPr>
      <w:r>
        <w:rPr>
          <w:rFonts w:ascii="宋体" w:hAnsi="宋体" w:cs="宋体" w:hint="eastAsia"/>
          <w:sz w:val="32"/>
          <w:szCs w:val="32"/>
        </w:rPr>
        <w:t>二0二三年八月</w:t>
      </w:r>
      <w:r w:rsidR="00E66077">
        <w:rPr>
          <w:rFonts w:ascii="宋体" w:hAnsi="宋体" w:cs="宋体" w:hint="eastAsia"/>
          <w:sz w:val="32"/>
          <w:szCs w:val="32"/>
        </w:rPr>
        <w:t>三十一</w:t>
      </w:r>
      <w:r>
        <w:rPr>
          <w:rFonts w:ascii="宋体" w:hAnsi="宋体" w:cs="宋体" w:hint="eastAsia"/>
          <w:sz w:val="32"/>
          <w:szCs w:val="32"/>
        </w:rPr>
        <w:t>日</w:t>
      </w:r>
    </w:p>
    <w:p w:rsidR="00653C4D" w:rsidRDefault="00653C4D">
      <w:pPr>
        <w:spacing w:line="360" w:lineRule="exact"/>
        <w:rPr>
          <w:rFonts w:ascii="宋体" w:hAnsi="宋体" w:cs="宋体"/>
          <w:sz w:val="32"/>
          <w:szCs w:val="32"/>
        </w:rPr>
      </w:pPr>
    </w:p>
    <w:p w:rsidR="00653C4D" w:rsidRDefault="00653C4D">
      <w:pPr>
        <w:spacing w:line="360" w:lineRule="exact"/>
        <w:rPr>
          <w:rFonts w:ascii="宋体" w:hAnsi="宋体" w:cs="宋体"/>
          <w:sz w:val="32"/>
          <w:szCs w:val="32"/>
        </w:rPr>
        <w:sectPr w:rsidR="00653C4D">
          <w:pgSz w:w="11906" w:h="16838"/>
          <w:pgMar w:top="1134" w:right="1418" w:bottom="1134" w:left="1418" w:header="851" w:footer="992" w:gutter="0"/>
          <w:cols w:space="425"/>
          <w:docGrid w:type="lines" w:linePitch="312"/>
        </w:sectPr>
      </w:pPr>
    </w:p>
    <w:p w:rsidR="00653C4D" w:rsidRDefault="00653C4D">
      <w:pPr>
        <w:spacing w:line="360" w:lineRule="exact"/>
        <w:jc w:val="left"/>
        <w:rPr>
          <w:rFonts w:ascii="宋体" w:hAnsi="宋体" w:cs="宋体"/>
          <w:sz w:val="24"/>
          <w:szCs w:val="24"/>
        </w:rPr>
      </w:pPr>
    </w:p>
    <w:p w:rsidR="00653C4D" w:rsidRDefault="00E13D98">
      <w:pPr>
        <w:spacing w:line="240" w:lineRule="atLeast"/>
        <w:jc w:val="center"/>
        <w:rPr>
          <w:rFonts w:ascii="黑体" w:eastAsia="黑体" w:hAnsi="黑体" w:cs="黑体"/>
          <w:sz w:val="52"/>
          <w:szCs w:val="52"/>
        </w:rPr>
      </w:pPr>
      <w:r>
        <w:rPr>
          <w:rFonts w:ascii="黑体" w:eastAsia="黑体" w:hAnsi="黑体" w:cs="黑体" w:hint="eastAsia"/>
          <w:sz w:val="52"/>
          <w:szCs w:val="52"/>
        </w:rPr>
        <w:t>目     录</w:t>
      </w:r>
    </w:p>
    <w:p w:rsidR="00653C4D" w:rsidRDefault="00653C4D">
      <w:pPr>
        <w:spacing w:line="360" w:lineRule="exact"/>
        <w:jc w:val="left"/>
        <w:rPr>
          <w:rFonts w:ascii="宋体" w:hAnsi="宋体" w:cs="宋体"/>
          <w:sz w:val="24"/>
          <w:szCs w:val="24"/>
        </w:rPr>
      </w:pPr>
    </w:p>
    <w:p w:rsidR="00653C4D" w:rsidRDefault="00653C4D">
      <w:pPr>
        <w:spacing w:line="360" w:lineRule="exact"/>
        <w:jc w:val="left"/>
        <w:rPr>
          <w:rFonts w:ascii="宋体" w:hAnsi="宋体" w:cs="宋体"/>
          <w:sz w:val="24"/>
          <w:szCs w:val="24"/>
        </w:rPr>
      </w:pPr>
    </w:p>
    <w:p w:rsidR="00653C4D" w:rsidRDefault="00E13D98">
      <w:pPr>
        <w:spacing w:line="360" w:lineRule="exact"/>
        <w:jc w:val="left"/>
        <w:rPr>
          <w:rFonts w:ascii="宋体" w:hAnsi="宋体" w:cs="宋体"/>
          <w:sz w:val="24"/>
          <w:szCs w:val="24"/>
        </w:rPr>
      </w:pPr>
      <w:r>
        <w:rPr>
          <w:rFonts w:ascii="宋体" w:hAnsi="宋体" w:cs="宋体" w:hint="eastAsia"/>
          <w:sz w:val="24"/>
          <w:szCs w:val="24"/>
        </w:rPr>
        <w:t>第一章  投标邀请函......................................................1</w:t>
      </w:r>
    </w:p>
    <w:p w:rsidR="00653C4D" w:rsidRDefault="00E13D98">
      <w:pPr>
        <w:spacing w:line="360" w:lineRule="exact"/>
        <w:rPr>
          <w:rFonts w:ascii="宋体" w:hAnsi="宋体" w:cs="宋体"/>
          <w:sz w:val="24"/>
          <w:szCs w:val="24"/>
        </w:rPr>
      </w:pPr>
      <w:r>
        <w:rPr>
          <w:rFonts w:ascii="宋体" w:hAnsi="宋体" w:cs="宋体" w:hint="eastAsia"/>
          <w:sz w:val="24"/>
          <w:szCs w:val="24"/>
        </w:rPr>
        <w:t>第二章  投标人须知......................................................3</w:t>
      </w:r>
    </w:p>
    <w:p w:rsidR="00653C4D" w:rsidRDefault="00E13D98">
      <w:pPr>
        <w:spacing w:line="360" w:lineRule="exact"/>
        <w:rPr>
          <w:rFonts w:ascii="宋体" w:hAnsi="宋体" w:cs="宋体"/>
          <w:sz w:val="24"/>
          <w:szCs w:val="24"/>
        </w:rPr>
      </w:pPr>
      <w:r>
        <w:rPr>
          <w:rFonts w:ascii="宋体" w:hAnsi="宋体" w:cs="宋体" w:hint="eastAsia"/>
          <w:sz w:val="24"/>
          <w:szCs w:val="24"/>
        </w:rPr>
        <w:t>第三章  项目技术要求和有关说明.........................................12</w:t>
      </w:r>
    </w:p>
    <w:p w:rsidR="00653C4D" w:rsidRDefault="00E13D98">
      <w:pPr>
        <w:spacing w:line="360" w:lineRule="exact"/>
        <w:rPr>
          <w:rFonts w:ascii="宋体" w:hAnsi="宋体" w:cs="宋体"/>
          <w:sz w:val="24"/>
          <w:szCs w:val="24"/>
        </w:rPr>
      </w:pPr>
      <w:r>
        <w:rPr>
          <w:rFonts w:ascii="宋体" w:hAnsi="宋体" w:cs="宋体" w:hint="eastAsia"/>
          <w:sz w:val="24"/>
          <w:szCs w:val="24"/>
        </w:rPr>
        <w:t>第四章  合同书（格式文本）.............................................15</w:t>
      </w:r>
    </w:p>
    <w:p w:rsidR="00653C4D" w:rsidRDefault="00E13D98">
      <w:pPr>
        <w:spacing w:line="360" w:lineRule="exact"/>
        <w:rPr>
          <w:rFonts w:ascii="宋体" w:hAnsi="宋体" w:cs="宋体"/>
          <w:sz w:val="24"/>
          <w:szCs w:val="24"/>
        </w:rPr>
        <w:sectPr w:rsidR="00653C4D">
          <w:footerReference w:type="default" r:id="rId8"/>
          <w:pgSz w:w="11906" w:h="16838"/>
          <w:pgMar w:top="1134" w:right="1418" w:bottom="1134" w:left="1418" w:header="851" w:footer="992" w:gutter="0"/>
          <w:pgNumType w:start="1"/>
          <w:cols w:space="425"/>
          <w:docGrid w:type="lines" w:linePitch="312"/>
        </w:sectPr>
      </w:pPr>
      <w:r>
        <w:rPr>
          <w:rFonts w:ascii="宋体" w:hAnsi="宋体" w:cs="宋体" w:hint="eastAsia"/>
          <w:sz w:val="24"/>
          <w:szCs w:val="24"/>
        </w:rPr>
        <w:t>第五章  附件（投标文件格式）...........................................19</w:t>
      </w:r>
    </w:p>
    <w:p w:rsidR="00653C4D" w:rsidRDefault="00653C4D">
      <w:pPr>
        <w:spacing w:line="360" w:lineRule="exact"/>
        <w:rPr>
          <w:rFonts w:ascii="宋体" w:hAnsi="宋体" w:cs="宋体"/>
          <w:sz w:val="24"/>
          <w:szCs w:val="24"/>
        </w:rPr>
      </w:pPr>
    </w:p>
    <w:p w:rsidR="00653C4D" w:rsidRDefault="00E13D98">
      <w:pPr>
        <w:spacing w:line="360" w:lineRule="exact"/>
        <w:jc w:val="center"/>
        <w:rPr>
          <w:rFonts w:ascii="黑体" w:eastAsia="黑体" w:hAnsi="黑体" w:cs="黑体"/>
          <w:sz w:val="28"/>
          <w:szCs w:val="28"/>
        </w:rPr>
      </w:pPr>
      <w:bookmarkStart w:id="0" w:name="OLE_LINK7"/>
      <w:bookmarkStart w:id="1" w:name="OLE_LINK177"/>
      <w:r>
        <w:rPr>
          <w:rFonts w:ascii="黑体" w:eastAsia="黑体" w:hint="eastAsia"/>
          <w:sz w:val="28"/>
        </w:rPr>
        <w:t>第一章</w:t>
      </w:r>
      <w:r>
        <w:rPr>
          <w:rFonts w:ascii="黑体" w:eastAsia="黑体" w:hAnsi="黑体" w:cs="黑体" w:hint="eastAsia"/>
          <w:sz w:val="28"/>
          <w:szCs w:val="28"/>
        </w:rPr>
        <w:t xml:space="preserve"> 投标邀请函</w:t>
      </w:r>
      <w:bookmarkEnd w:id="0"/>
      <w:bookmarkEnd w:id="1"/>
    </w:p>
    <w:p w:rsidR="00653C4D" w:rsidRDefault="00653C4D">
      <w:pPr>
        <w:spacing w:line="360" w:lineRule="exact"/>
        <w:rPr>
          <w:rFonts w:ascii="宋体" w:hAnsi="宋体" w:cs="宋体"/>
          <w:sz w:val="24"/>
          <w:szCs w:val="24"/>
        </w:rPr>
      </w:pPr>
    </w:p>
    <w:p w:rsidR="00653C4D" w:rsidRDefault="00E13D98">
      <w:pPr>
        <w:spacing w:line="360" w:lineRule="exact"/>
        <w:ind w:firstLineChars="200" w:firstLine="480"/>
        <w:jc w:val="left"/>
        <w:rPr>
          <w:rFonts w:ascii="宋体" w:hAnsi="宋体" w:cs="宋体"/>
          <w:sz w:val="24"/>
          <w:szCs w:val="24"/>
        </w:rPr>
      </w:pPr>
      <w:r>
        <w:rPr>
          <w:rFonts w:ascii="宋体" w:hAnsi="宋体" w:cs="宋体" w:hint="eastAsia"/>
          <w:sz w:val="24"/>
          <w:szCs w:val="24"/>
        </w:rPr>
        <w:t>宜兴市宜城市容环境服务有限公司对夏季、冬季慰问品组织招标，欢迎你单位参加投标并提请注意下列附表中的相关事项：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653C4D">
        <w:trPr>
          <w:trHeight w:val="446"/>
          <w:jc w:val="center"/>
        </w:trPr>
        <w:tc>
          <w:tcPr>
            <w:tcW w:w="959" w:type="dxa"/>
            <w:noWrap/>
          </w:tcPr>
          <w:p w:rsidR="00653C4D" w:rsidRDefault="00E13D98">
            <w:pPr>
              <w:spacing w:line="360" w:lineRule="exact"/>
              <w:jc w:val="center"/>
              <w:rPr>
                <w:rFonts w:ascii="宋体" w:hAnsi="宋体" w:cs="宋体"/>
                <w:sz w:val="24"/>
                <w:szCs w:val="24"/>
              </w:rPr>
            </w:pPr>
            <w:r>
              <w:rPr>
                <w:rFonts w:ascii="宋体" w:hAnsi="宋体" w:cs="宋体" w:hint="eastAsia"/>
                <w:sz w:val="24"/>
                <w:szCs w:val="24"/>
              </w:rPr>
              <w:t>序号</w:t>
            </w:r>
          </w:p>
        </w:tc>
        <w:tc>
          <w:tcPr>
            <w:tcW w:w="8962" w:type="dxa"/>
            <w:noWrap/>
          </w:tcPr>
          <w:p w:rsidR="00653C4D" w:rsidRDefault="00E13D98">
            <w:pPr>
              <w:spacing w:line="360" w:lineRule="exact"/>
              <w:jc w:val="center"/>
              <w:rPr>
                <w:rFonts w:ascii="宋体" w:hAnsi="宋体" w:cs="宋体"/>
                <w:sz w:val="24"/>
                <w:szCs w:val="24"/>
              </w:rPr>
            </w:pPr>
            <w:r>
              <w:rPr>
                <w:rFonts w:ascii="宋体" w:hAnsi="宋体" w:cs="宋体" w:hint="eastAsia"/>
                <w:sz w:val="24"/>
                <w:szCs w:val="24"/>
              </w:rPr>
              <w:t>内容</w:t>
            </w:r>
          </w:p>
        </w:tc>
      </w:tr>
      <w:tr w:rsidR="00653C4D">
        <w:trPr>
          <w:trHeight w:val="1474"/>
          <w:jc w:val="center"/>
        </w:trPr>
        <w:tc>
          <w:tcPr>
            <w:tcW w:w="959" w:type="dxa"/>
            <w:noWrap/>
            <w:vAlign w:val="center"/>
          </w:tcPr>
          <w:p w:rsidR="00653C4D" w:rsidRDefault="00E13D98">
            <w:pPr>
              <w:spacing w:line="360" w:lineRule="exact"/>
              <w:jc w:val="center"/>
              <w:rPr>
                <w:rFonts w:ascii="宋体" w:hAnsi="宋体" w:cs="宋体"/>
                <w:sz w:val="24"/>
                <w:szCs w:val="24"/>
              </w:rPr>
            </w:pPr>
            <w:r>
              <w:rPr>
                <w:rFonts w:ascii="宋体" w:hAnsi="宋体" w:cs="宋体" w:hint="eastAsia"/>
                <w:sz w:val="24"/>
                <w:szCs w:val="24"/>
              </w:rPr>
              <w:t>1</w:t>
            </w:r>
          </w:p>
        </w:tc>
        <w:tc>
          <w:tcPr>
            <w:tcW w:w="8962" w:type="dxa"/>
            <w:noWrap/>
          </w:tcPr>
          <w:p w:rsidR="00653C4D" w:rsidRDefault="00E13D98">
            <w:pPr>
              <w:spacing w:line="360" w:lineRule="exact"/>
              <w:rPr>
                <w:rFonts w:ascii="宋体" w:hAnsi="宋体" w:cs="宋体"/>
                <w:sz w:val="24"/>
                <w:szCs w:val="24"/>
              </w:rPr>
            </w:pPr>
            <w:bookmarkStart w:id="2" w:name="OLE_LINK192"/>
            <w:r>
              <w:rPr>
                <w:rFonts w:ascii="宋体" w:hAnsi="宋体" w:cs="宋体" w:hint="eastAsia"/>
                <w:sz w:val="24"/>
                <w:szCs w:val="24"/>
              </w:rPr>
              <w:t>采购人：宜兴市宜城市容环境服务有限公司</w:t>
            </w:r>
          </w:p>
          <w:p w:rsidR="00653C4D" w:rsidRDefault="00E13D98">
            <w:pPr>
              <w:spacing w:line="360" w:lineRule="exact"/>
              <w:rPr>
                <w:rFonts w:ascii="宋体" w:hAnsi="宋体" w:cs="宋体"/>
                <w:sz w:val="24"/>
                <w:szCs w:val="24"/>
              </w:rPr>
            </w:pPr>
            <w:r>
              <w:rPr>
                <w:rFonts w:ascii="宋体" w:hAnsi="宋体" w:cs="宋体" w:hint="eastAsia"/>
                <w:sz w:val="24"/>
                <w:szCs w:val="24"/>
              </w:rPr>
              <w:t>项目名称：夏季、冬季慰问品采购</w:t>
            </w:r>
          </w:p>
          <w:p w:rsidR="00653C4D" w:rsidRDefault="00E13D98">
            <w:pPr>
              <w:spacing w:line="360" w:lineRule="exact"/>
              <w:rPr>
                <w:rFonts w:ascii="宋体" w:hAnsi="宋体" w:cs="宋体"/>
                <w:sz w:val="24"/>
                <w:szCs w:val="24"/>
              </w:rPr>
            </w:pPr>
            <w:r>
              <w:rPr>
                <w:rFonts w:ascii="宋体" w:hAnsi="宋体" w:cs="宋体" w:hint="eastAsia"/>
                <w:sz w:val="24"/>
                <w:szCs w:val="24"/>
              </w:rPr>
              <w:t>项目编号:YXGYJT202308005</w:t>
            </w:r>
          </w:p>
          <w:p w:rsidR="00653C4D" w:rsidRDefault="00E13D98">
            <w:pPr>
              <w:spacing w:line="360" w:lineRule="exact"/>
              <w:rPr>
                <w:rFonts w:ascii="宋体" w:hAnsi="宋体" w:cs="宋体"/>
                <w:sz w:val="24"/>
                <w:szCs w:val="24"/>
              </w:rPr>
            </w:pPr>
            <w:r>
              <w:rPr>
                <w:rFonts w:ascii="宋体" w:hAnsi="宋体" w:cs="宋体" w:hint="eastAsia"/>
                <w:sz w:val="24"/>
                <w:szCs w:val="24"/>
              </w:rPr>
              <w:t>评标方法：最低价评标法（集团网站公开招标）</w:t>
            </w:r>
          </w:p>
          <w:p w:rsidR="00653C4D" w:rsidRDefault="00E13D98">
            <w:pPr>
              <w:spacing w:line="360" w:lineRule="exact"/>
              <w:rPr>
                <w:rFonts w:ascii="宋体" w:hAnsi="宋体" w:cs="宋体"/>
                <w:sz w:val="24"/>
                <w:szCs w:val="24"/>
              </w:rPr>
            </w:pPr>
            <w:r>
              <w:rPr>
                <w:rFonts w:ascii="宋体" w:hAnsi="宋体" w:cs="宋体" w:hint="eastAsia"/>
                <w:sz w:val="24"/>
                <w:szCs w:val="24"/>
              </w:rPr>
              <w:t>本项目最高限价为：</w:t>
            </w:r>
            <w:bookmarkEnd w:id="2"/>
            <w:r>
              <w:rPr>
                <w:rFonts w:ascii="宋体" w:hAnsi="宋体" w:cs="宋体" w:hint="eastAsia"/>
                <w:sz w:val="24"/>
                <w:szCs w:val="24"/>
              </w:rPr>
              <w:t>7.35万元</w:t>
            </w:r>
          </w:p>
        </w:tc>
      </w:tr>
      <w:tr w:rsidR="00653C4D">
        <w:trPr>
          <w:trHeight w:val="1872"/>
          <w:jc w:val="center"/>
        </w:trPr>
        <w:tc>
          <w:tcPr>
            <w:tcW w:w="959" w:type="dxa"/>
            <w:vMerge w:val="restart"/>
            <w:noWrap/>
            <w:vAlign w:val="center"/>
          </w:tcPr>
          <w:p w:rsidR="00653C4D" w:rsidRDefault="00E13D98">
            <w:pPr>
              <w:spacing w:line="360" w:lineRule="exact"/>
              <w:jc w:val="center"/>
              <w:rPr>
                <w:rFonts w:ascii="宋体" w:hAnsi="宋体" w:cs="宋体"/>
                <w:sz w:val="24"/>
                <w:szCs w:val="24"/>
              </w:rPr>
            </w:pPr>
            <w:bookmarkStart w:id="3" w:name="OLE_LINK61" w:colFirst="1" w:colLast="1"/>
            <w:r>
              <w:rPr>
                <w:rFonts w:ascii="宋体" w:hAnsi="宋体" w:cs="宋体" w:hint="eastAsia"/>
                <w:sz w:val="24"/>
                <w:szCs w:val="24"/>
              </w:rPr>
              <w:t>2</w:t>
            </w:r>
          </w:p>
        </w:tc>
        <w:tc>
          <w:tcPr>
            <w:tcW w:w="8962" w:type="dxa"/>
            <w:noWrap/>
          </w:tcPr>
          <w:p w:rsidR="00653C4D" w:rsidRDefault="00E13D98">
            <w:pPr>
              <w:spacing w:line="360" w:lineRule="exact"/>
              <w:rPr>
                <w:rFonts w:ascii="宋体" w:hAnsi="宋体" w:cs="宋体"/>
                <w:sz w:val="24"/>
                <w:szCs w:val="24"/>
              </w:rPr>
            </w:pPr>
            <w:r>
              <w:rPr>
                <w:rFonts w:ascii="宋体" w:hAnsi="宋体" w:cs="宋体" w:hint="eastAsia"/>
                <w:sz w:val="24"/>
                <w:szCs w:val="24"/>
              </w:rPr>
              <w:t>2.1投标人参加本次投标活动应具备下列资格条件：</w:t>
            </w:r>
          </w:p>
          <w:p w:rsidR="00653C4D" w:rsidRDefault="00E13D98">
            <w:pPr>
              <w:spacing w:line="360" w:lineRule="exact"/>
              <w:rPr>
                <w:rFonts w:ascii="宋体" w:hAnsi="宋体" w:cs="宋体"/>
                <w:sz w:val="24"/>
                <w:szCs w:val="24"/>
              </w:rPr>
            </w:pPr>
            <w:r>
              <w:rPr>
                <w:rFonts w:ascii="宋体" w:hAnsi="宋体" w:cs="宋体" w:hint="eastAsia"/>
                <w:sz w:val="24"/>
                <w:szCs w:val="24"/>
              </w:rPr>
              <w:t>①具有独立承担民事责任的能力，在宜兴有实体店面（提供相应证明）。</w:t>
            </w:r>
          </w:p>
          <w:p w:rsidR="00653C4D" w:rsidRDefault="00E13D98">
            <w:pPr>
              <w:spacing w:line="360" w:lineRule="exact"/>
              <w:rPr>
                <w:rFonts w:ascii="宋体" w:hAnsi="宋体" w:cs="宋体"/>
                <w:sz w:val="24"/>
                <w:szCs w:val="24"/>
              </w:rPr>
            </w:pPr>
            <w:r>
              <w:rPr>
                <w:rFonts w:ascii="宋体" w:hAnsi="宋体" w:cs="宋体" w:hint="eastAsia"/>
                <w:sz w:val="24"/>
                <w:szCs w:val="24"/>
              </w:rPr>
              <w:t>②有依法缴纳税收社保的良好记录；</w:t>
            </w:r>
          </w:p>
          <w:p w:rsidR="00653C4D" w:rsidRDefault="00E13D98">
            <w:pPr>
              <w:spacing w:line="360" w:lineRule="exact"/>
              <w:rPr>
                <w:rFonts w:ascii="宋体" w:hAnsi="宋体" w:cs="宋体"/>
                <w:sz w:val="24"/>
                <w:szCs w:val="24"/>
              </w:rPr>
            </w:pPr>
            <w:r>
              <w:rPr>
                <w:rFonts w:ascii="宋体" w:hAnsi="宋体" w:cs="宋体" w:hint="eastAsia"/>
                <w:sz w:val="24"/>
                <w:szCs w:val="24"/>
              </w:rPr>
              <w:t>③具有履行合同所必需的设备和专业技术能力；</w:t>
            </w:r>
          </w:p>
          <w:p w:rsidR="00653C4D" w:rsidRDefault="00E13D98">
            <w:pPr>
              <w:spacing w:line="360" w:lineRule="exact"/>
              <w:rPr>
                <w:rFonts w:ascii="宋体" w:hAnsi="宋体" w:cs="宋体"/>
                <w:sz w:val="24"/>
                <w:szCs w:val="24"/>
              </w:rPr>
            </w:pPr>
            <w:r>
              <w:rPr>
                <w:rFonts w:ascii="宋体" w:hAnsi="宋体" w:cs="宋体" w:hint="eastAsia"/>
                <w:sz w:val="24"/>
                <w:szCs w:val="24"/>
              </w:rPr>
              <w:t>④不接受联合体，不接受成交后分包；</w:t>
            </w:r>
          </w:p>
          <w:p w:rsidR="00653C4D" w:rsidRDefault="00E13D98">
            <w:pPr>
              <w:spacing w:line="360" w:lineRule="exact"/>
              <w:rPr>
                <w:rFonts w:ascii="宋体" w:hAnsi="宋体" w:cs="宋体"/>
                <w:sz w:val="24"/>
                <w:szCs w:val="24"/>
              </w:rPr>
            </w:pPr>
            <w:r>
              <w:rPr>
                <w:rFonts w:ascii="宋体" w:hAnsi="宋体" w:cs="宋体" w:hint="eastAsia"/>
                <w:sz w:val="24"/>
                <w:szCs w:val="24"/>
              </w:rPr>
              <w:t>⑤无不良信用记录:</w:t>
            </w:r>
            <w:r>
              <w:rPr>
                <w:rFonts w:ascii="宋体" w:hAnsi="宋体" w:cs="宋体" w:hint="eastAsia"/>
                <w:sz w:val="24"/>
                <w:szCs w:val="24"/>
                <w:lang w:val="zh-CN"/>
              </w:rPr>
              <w:t>投标截止时间之前</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信用中国</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t>
            </w:r>
            <w:hyperlink r:id="rId9" w:history="1">
              <w:r>
                <w:rPr>
                  <w:rFonts w:ascii="宋体" w:hAnsi="宋体" w:cs="宋体" w:hint="eastAsia"/>
                  <w:sz w:val="24"/>
                  <w:szCs w:val="24"/>
                </w:rPr>
                <w:t>www.creditchina.gov.cn</w:t>
              </w:r>
            </w:hyperlink>
            <w:r>
              <w:rPr>
                <w:rFonts w:ascii="宋体" w:hAnsi="宋体" w:cs="宋体" w:hint="eastAsia"/>
                <w:sz w:val="24"/>
                <w:szCs w:val="24"/>
              </w:rPr>
              <w:t>）</w:t>
            </w:r>
            <w:r>
              <w:rPr>
                <w:rFonts w:ascii="宋体" w:hAnsi="宋体" w:cs="宋体" w:hint="eastAsia"/>
                <w:sz w:val="24"/>
                <w:szCs w:val="24"/>
                <w:lang w:val="zh-CN"/>
              </w:rPr>
              <w:t>列入失信执行人、税收违法黑名单、政府采购严重违法失信行为记录名单</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中国政府采购网</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（www.ccgp.gov.cn）</w:t>
            </w:r>
            <w:r>
              <w:rPr>
                <w:rFonts w:ascii="宋体" w:hAnsi="宋体" w:cs="宋体" w:hint="eastAsia"/>
                <w:sz w:val="24"/>
                <w:szCs w:val="24"/>
                <w:lang w:val="zh-CN"/>
              </w:rPr>
              <w:t>列入政府采购严重违法失信行为记录名单。</w:t>
            </w:r>
          </w:p>
        </w:tc>
      </w:tr>
      <w:tr w:rsidR="00653C4D">
        <w:trPr>
          <w:trHeight w:val="1271"/>
          <w:jc w:val="center"/>
        </w:trPr>
        <w:tc>
          <w:tcPr>
            <w:tcW w:w="959" w:type="dxa"/>
            <w:vMerge/>
            <w:noWrap/>
            <w:vAlign w:val="center"/>
          </w:tcPr>
          <w:p w:rsidR="00653C4D" w:rsidRDefault="00653C4D">
            <w:pPr>
              <w:spacing w:line="360" w:lineRule="exact"/>
              <w:jc w:val="center"/>
              <w:rPr>
                <w:rFonts w:ascii="宋体" w:hAnsi="宋体" w:cs="宋体"/>
                <w:sz w:val="24"/>
                <w:szCs w:val="24"/>
              </w:rPr>
            </w:pPr>
          </w:p>
        </w:tc>
        <w:tc>
          <w:tcPr>
            <w:tcW w:w="8962" w:type="dxa"/>
            <w:noWrap/>
          </w:tcPr>
          <w:p w:rsidR="00653C4D" w:rsidRDefault="00E13D98">
            <w:pPr>
              <w:spacing w:line="360" w:lineRule="exac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rPr>
              <w:t>2</w:t>
            </w:r>
            <w:r>
              <w:rPr>
                <w:rFonts w:ascii="宋体" w:hAnsi="宋体" w:cs="宋体" w:hint="eastAsia"/>
                <w:sz w:val="24"/>
                <w:szCs w:val="24"/>
                <w:lang w:val="zh-CN"/>
              </w:rPr>
              <w:t>拒绝下述供应商参加本次采购活动：</w:t>
            </w:r>
          </w:p>
          <w:p w:rsidR="00653C4D" w:rsidRDefault="00E13D98">
            <w:pPr>
              <w:spacing w:line="360" w:lineRule="exact"/>
              <w:rPr>
                <w:rFonts w:ascii="宋体" w:hAnsi="宋体" w:cs="宋体"/>
                <w:sz w:val="24"/>
                <w:szCs w:val="24"/>
              </w:rPr>
            </w:pPr>
            <w:r>
              <w:rPr>
                <w:rFonts w:ascii="宋体" w:hAnsi="宋体" w:cs="宋体" w:hint="eastAsia"/>
                <w:sz w:val="24"/>
                <w:szCs w:val="24"/>
              </w:rPr>
              <w:t>①供应商单位负责人为同一人或者存在直接控股、管理关系的不同供应商，不得参加同一合同项下的采购活动；</w:t>
            </w:r>
          </w:p>
          <w:p w:rsidR="00653C4D" w:rsidRDefault="00E13D98">
            <w:pPr>
              <w:spacing w:line="360" w:lineRule="exact"/>
              <w:rPr>
                <w:rFonts w:ascii="宋体" w:hAnsi="宋体" w:cs="宋体"/>
                <w:sz w:val="24"/>
                <w:szCs w:val="24"/>
              </w:rPr>
            </w:pPr>
            <w:r>
              <w:rPr>
                <w:rFonts w:ascii="宋体" w:hAnsi="宋体" w:cs="宋体" w:hint="eastAsia"/>
                <w:sz w:val="24"/>
                <w:szCs w:val="24"/>
              </w:rPr>
              <w:t>②凡为采购项目提供整体设计、规范编制或者项目管理、监理、检测等服务的供应商，不得再参加本项目的采购活动。</w:t>
            </w:r>
          </w:p>
        </w:tc>
      </w:tr>
      <w:bookmarkEnd w:id="3"/>
      <w:tr w:rsidR="00653C4D">
        <w:trPr>
          <w:trHeight w:val="457"/>
          <w:jc w:val="center"/>
        </w:trPr>
        <w:tc>
          <w:tcPr>
            <w:tcW w:w="959" w:type="dxa"/>
            <w:noWrap/>
            <w:vAlign w:val="center"/>
          </w:tcPr>
          <w:p w:rsidR="00653C4D" w:rsidRDefault="00E13D98">
            <w:pPr>
              <w:spacing w:line="360" w:lineRule="exact"/>
              <w:jc w:val="center"/>
              <w:rPr>
                <w:rFonts w:ascii="宋体" w:hAnsi="宋体" w:cs="宋体"/>
                <w:sz w:val="24"/>
                <w:szCs w:val="24"/>
              </w:rPr>
            </w:pPr>
            <w:r>
              <w:rPr>
                <w:rFonts w:ascii="宋体" w:hAnsi="宋体" w:cs="宋体" w:hint="eastAsia"/>
                <w:sz w:val="24"/>
                <w:szCs w:val="24"/>
              </w:rPr>
              <w:t>3</w:t>
            </w:r>
          </w:p>
        </w:tc>
        <w:tc>
          <w:tcPr>
            <w:tcW w:w="8962" w:type="dxa"/>
            <w:noWrap/>
            <w:vAlign w:val="center"/>
          </w:tcPr>
          <w:p w:rsidR="00653C4D" w:rsidRDefault="00E13D98">
            <w:pPr>
              <w:spacing w:line="360" w:lineRule="exact"/>
              <w:rPr>
                <w:rFonts w:ascii="宋体" w:hAnsi="宋体" w:cs="宋体"/>
                <w:sz w:val="24"/>
                <w:szCs w:val="24"/>
              </w:rPr>
            </w:pPr>
            <w:r>
              <w:rPr>
                <w:rFonts w:ascii="宋体" w:hAnsi="宋体" w:cs="宋体" w:hint="eastAsia"/>
                <w:sz w:val="24"/>
                <w:szCs w:val="24"/>
                <w:lang w:val="zh-CN"/>
              </w:rPr>
              <w:t>集中考察或答疑：</w:t>
            </w:r>
            <w:r>
              <w:rPr>
                <w:rFonts w:ascii="宋体" w:hAnsi="宋体" w:cs="宋体" w:hint="eastAsia"/>
                <w:sz w:val="24"/>
                <w:szCs w:val="24"/>
              </w:rPr>
              <w:t>无。</w:t>
            </w:r>
          </w:p>
        </w:tc>
      </w:tr>
      <w:tr w:rsidR="00653C4D">
        <w:trPr>
          <w:trHeight w:val="703"/>
          <w:jc w:val="center"/>
        </w:trPr>
        <w:tc>
          <w:tcPr>
            <w:tcW w:w="959" w:type="dxa"/>
            <w:noWrap/>
            <w:vAlign w:val="center"/>
          </w:tcPr>
          <w:p w:rsidR="00653C4D" w:rsidRDefault="00E13D98">
            <w:pPr>
              <w:spacing w:line="360" w:lineRule="exact"/>
              <w:jc w:val="center"/>
              <w:rPr>
                <w:rFonts w:ascii="宋体" w:hAnsi="宋体" w:cs="宋体"/>
                <w:sz w:val="24"/>
                <w:szCs w:val="24"/>
              </w:rPr>
            </w:pPr>
            <w:r>
              <w:rPr>
                <w:rFonts w:ascii="宋体" w:hAnsi="宋体" w:cs="宋体" w:hint="eastAsia"/>
                <w:sz w:val="24"/>
                <w:szCs w:val="24"/>
              </w:rPr>
              <w:t>4</w:t>
            </w:r>
          </w:p>
        </w:tc>
        <w:tc>
          <w:tcPr>
            <w:tcW w:w="8962" w:type="dxa"/>
            <w:noWrap/>
            <w:vAlign w:val="center"/>
          </w:tcPr>
          <w:p w:rsidR="00653C4D" w:rsidRDefault="00E13D98">
            <w:pPr>
              <w:spacing w:line="360" w:lineRule="exact"/>
              <w:rPr>
                <w:rFonts w:ascii="宋体" w:hAnsi="宋体" w:cs="宋体"/>
                <w:sz w:val="24"/>
                <w:szCs w:val="24"/>
              </w:rPr>
            </w:pPr>
            <w:r>
              <w:rPr>
                <w:rFonts w:ascii="宋体" w:hAnsi="宋体" w:cs="宋体" w:hint="eastAsia"/>
                <w:sz w:val="24"/>
                <w:szCs w:val="24"/>
              </w:rPr>
              <w:t>投标文件正本份数：1份</w:t>
            </w:r>
          </w:p>
          <w:p w:rsidR="00653C4D" w:rsidRDefault="00E13D98">
            <w:pPr>
              <w:spacing w:line="360" w:lineRule="exact"/>
              <w:rPr>
                <w:rFonts w:ascii="宋体" w:hAnsi="宋体" w:cs="宋体"/>
                <w:sz w:val="24"/>
                <w:szCs w:val="24"/>
              </w:rPr>
            </w:pPr>
            <w:r>
              <w:rPr>
                <w:rFonts w:ascii="宋体" w:hAnsi="宋体" w:cs="宋体" w:hint="eastAsia"/>
                <w:sz w:val="24"/>
                <w:szCs w:val="24"/>
              </w:rPr>
              <w:t>投标文件副本份数：2份</w:t>
            </w:r>
          </w:p>
        </w:tc>
      </w:tr>
      <w:tr w:rsidR="00653C4D">
        <w:trPr>
          <w:trHeight w:val="338"/>
          <w:jc w:val="center"/>
        </w:trPr>
        <w:tc>
          <w:tcPr>
            <w:tcW w:w="959" w:type="dxa"/>
            <w:noWrap/>
            <w:vAlign w:val="center"/>
          </w:tcPr>
          <w:p w:rsidR="00653C4D" w:rsidRDefault="00E13D98">
            <w:pPr>
              <w:spacing w:line="360" w:lineRule="exact"/>
              <w:jc w:val="center"/>
              <w:rPr>
                <w:rFonts w:ascii="宋体" w:hAnsi="宋体" w:cs="宋体"/>
                <w:sz w:val="24"/>
                <w:szCs w:val="24"/>
              </w:rPr>
            </w:pPr>
            <w:r>
              <w:rPr>
                <w:rFonts w:ascii="宋体" w:hAnsi="宋体" w:cs="宋体" w:hint="eastAsia"/>
                <w:sz w:val="24"/>
                <w:szCs w:val="24"/>
              </w:rPr>
              <w:t>5</w:t>
            </w:r>
          </w:p>
        </w:tc>
        <w:tc>
          <w:tcPr>
            <w:tcW w:w="8962" w:type="dxa"/>
            <w:noWrap/>
            <w:vAlign w:val="center"/>
          </w:tcPr>
          <w:p w:rsidR="00653C4D" w:rsidRDefault="00E13D98">
            <w:pPr>
              <w:spacing w:line="360" w:lineRule="exact"/>
              <w:rPr>
                <w:rFonts w:ascii="宋体" w:hAnsi="宋体" w:cs="宋体"/>
                <w:sz w:val="24"/>
                <w:szCs w:val="24"/>
              </w:rPr>
            </w:pPr>
            <w:r>
              <w:rPr>
                <w:rFonts w:ascii="宋体" w:hAnsi="宋体" w:cs="宋体" w:hint="eastAsia"/>
                <w:sz w:val="24"/>
                <w:szCs w:val="24"/>
              </w:rPr>
              <w:t>标书下载：投标人自行至宜兴市公用环保集团有限公司网站下载标书</w:t>
            </w:r>
          </w:p>
        </w:tc>
      </w:tr>
      <w:tr w:rsidR="00653C4D">
        <w:trPr>
          <w:trHeight w:val="416"/>
          <w:jc w:val="center"/>
        </w:trPr>
        <w:tc>
          <w:tcPr>
            <w:tcW w:w="959" w:type="dxa"/>
            <w:noWrap/>
            <w:vAlign w:val="center"/>
          </w:tcPr>
          <w:p w:rsidR="00653C4D" w:rsidRDefault="00E13D98">
            <w:pPr>
              <w:spacing w:line="360" w:lineRule="exact"/>
              <w:jc w:val="center"/>
              <w:rPr>
                <w:rFonts w:ascii="宋体" w:hAnsi="宋体" w:cs="宋体"/>
                <w:sz w:val="24"/>
                <w:szCs w:val="24"/>
              </w:rPr>
            </w:pPr>
            <w:r>
              <w:rPr>
                <w:rFonts w:ascii="宋体" w:hAnsi="宋体" w:cs="宋体" w:hint="eastAsia"/>
                <w:sz w:val="24"/>
                <w:szCs w:val="24"/>
              </w:rPr>
              <w:t>6</w:t>
            </w:r>
          </w:p>
        </w:tc>
        <w:tc>
          <w:tcPr>
            <w:tcW w:w="8962" w:type="dxa"/>
            <w:noWrap/>
          </w:tcPr>
          <w:p w:rsidR="00653C4D" w:rsidRDefault="00E13D98">
            <w:pPr>
              <w:spacing w:line="360" w:lineRule="exact"/>
              <w:rPr>
                <w:rFonts w:ascii="宋体" w:hAnsi="宋体" w:cs="宋体"/>
                <w:sz w:val="24"/>
                <w:szCs w:val="24"/>
              </w:rPr>
            </w:pPr>
            <w:r>
              <w:rPr>
                <w:rFonts w:ascii="宋体" w:hAnsi="宋体" w:cs="宋体" w:hint="eastAsia"/>
                <w:sz w:val="24"/>
                <w:szCs w:val="24"/>
              </w:rPr>
              <w:t>投标截止时间及开标时间：2023年</w:t>
            </w:r>
            <w:r w:rsidR="00E66077">
              <w:rPr>
                <w:rFonts w:ascii="宋体" w:hAnsi="宋体" w:cs="宋体" w:hint="eastAsia"/>
                <w:sz w:val="24"/>
                <w:szCs w:val="24"/>
              </w:rPr>
              <w:t>9</w:t>
            </w:r>
            <w:r>
              <w:rPr>
                <w:rFonts w:ascii="宋体" w:hAnsi="宋体" w:cs="宋体" w:hint="eastAsia"/>
                <w:sz w:val="24"/>
                <w:szCs w:val="24"/>
              </w:rPr>
              <w:t>月</w:t>
            </w:r>
            <w:r w:rsidR="00E66077">
              <w:rPr>
                <w:rFonts w:ascii="宋体" w:hAnsi="宋体" w:cs="宋体" w:hint="eastAsia"/>
                <w:sz w:val="24"/>
                <w:szCs w:val="24"/>
              </w:rPr>
              <w:t>5</w:t>
            </w:r>
            <w:r>
              <w:rPr>
                <w:rFonts w:ascii="宋体" w:hAnsi="宋体" w:cs="宋体" w:hint="eastAsia"/>
                <w:sz w:val="24"/>
                <w:szCs w:val="24"/>
              </w:rPr>
              <w:t>日1</w:t>
            </w:r>
            <w:r w:rsidR="00223919">
              <w:rPr>
                <w:rFonts w:ascii="宋体" w:hAnsi="宋体" w:cs="宋体" w:hint="eastAsia"/>
                <w:sz w:val="24"/>
                <w:szCs w:val="24"/>
              </w:rPr>
              <w:t>0</w:t>
            </w:r>
            <w:r>
              <w:rPr>
                <w:rFonts w:ascii="宋体" w:hAnsi="宋体" w:cs="宋体" w:hint="eastAsia"/>
                <w:sz w:val="24"/>
                <w:szCs w:val="24"/>
              </w:rPr>
              <w:t>：</w:t>
            </w:r>
            <w:r w:rsidR="00E66077">
              <w:rPr>
                <w:rFonts w:ascii="宋体" w:hAnsi="宋体" w:cs="宋体" w:hint="eastAsia"/>
                <w:sz w:val="24"/>
                <w:szCs w:val="24"/>
              </w:rPr>
              <w:t>0</w:t>
            </w:r>
            <w:r>
              <w:rPr>
                <w:rFonts w:ascii="宋体" w:hAnsi="宋体" w:cs="宋体" w:hint="eastAsia"/>
                <w:sz w:val="24"/>
                <w:szCs w:val="24"/>
              </w:rPr>
              <w:t>0</w:t>
            </w:r>
          </w:p>
          <w:p w:rsidR="00653C4D" w:rsidRDefault="00E13D98">
            <w:pPr>
              <w:spacing w:line="360" w:lineRule="exact"/>
              <w:rPr>
                <w:rFonts w:ascii="宋体" w:hAnsi="宋体" w:cs="宋体"/>
                <w:sz w:val="24"/>
                <w:szCs w:val="24"/>
              </w:rPr>
            </w:pPr>
            <w:r>
              <w:rPr>
                <w:rFonts w:ascii="宋体" w:hAnsi="宋体" w:cs="宋体" w:hint="eastAsia"/>
                <w:sz w:val="24"/>
                <w:szCs w:val="24"/>
              </w:rPr>
              <w:t>定标时间：评标结束后</w:t>
            </w:r>
          </w:p>
          <w:p w:rsidR="00653C4D" w:rsidRDefault="00E13D98">
            <w:pPr>
              <w:spacing w:line="360" w:lineRule="exact"/>
              <w:rPr>
                <w:rFonts w:ascii="宋体" w:hAnsi="宋体" w:cs="宋体"/>
                <w:sz w:val="24"/>
                <w:szCs w:val="24"/>
              </w:rPr>
            </w:pPr>
            <w:r>
              <w:rPr>
                <w:rFonts w:ascii="宋体" w:hAnsi="宋体" w:cs="宋体" w:hint="eastAsia"/>
                <w:sz w:val="24"/>
                <w:szCs w:val="24"/>
              </w:rPr>
              <w:t>投标地点及开标地点：</w:t>
            </w:r>
            <w:r>
              <w:rPr>
                <w:rFonts w:ascii="宋体" w:hAnsi="宋体" w:cs="宋体" w:hint="eastAsia"/>
                <w:sz w:val="24"/>
                <w:szCs w:val="24"/>
                <w:lang w:val="zh-CN"/>
              </w:rPr>
              <w:t>宜兴市公用环保集团二楼开标室。</w:t>
            </w:r>
          </w:p>
        </w:tc>
      </w:tr>
      <w:tr w:rsidR="00653C4D">
        <w:trPr>
          <w:trHeight w:val="557"/>
          <w:jc w:val="center"/>
        </w:trPr>
        <w:tc>
          <w:tcPr>
            <w:tcW w:w="959" w:type="dxa"/>
            <w:vMerge w:val="restart"/>
            <w:noWrap/>
            <w:vAlign w:val="center"/>
          </w:tcPr>
          <w:p w:rsidR="00653C4D" w:rsidRDefault="00E13D98">
            <w:pPr>
              <w:spacing w:line="360" w:lineRule="exact"/>
              <w:jc w:val="center"/>
              <w:rPr>
                <w:rFonts w:ascii="宋体" w:hAnsi="宋体" w:cs="宋体"/>
                <w:sz w:val="24"/>
                <w:szCs w:val="24"/>
              </w:rPr>
            </w:pPr>
            <w:r>
              <w:rPr>
                <w:rFonts w:ascii="宋体" w:hAnsi="宋体" w:cs="宋体" w:hint="eastAsia"/>
                <w:sz w:val="24"/>
                <w:szCs w:val="24"/>
              </w:rPr>
              <w:t>7</w:t>
            </w:r>
          </w:p>
        </w:tc>
        <w:tc>
          <w:tcPr>
            <w:tcW w:w="8962" w:type="dxa"/>
            <w:noWrap/>
          </w:tcPr>
          <w:p w:rsidR="00653C4D" w:rsidRDefault="00E13D98">
            <w:pPr>
              <w:spacing w:line="360" w:lineRule="exact"/>
              <w:rPr>
                <w:rFonts w:ascii="宋体" w:hAnsi="宋体" w:cs="宋体"/>
                <w:sz w:val="24"/>
                <w:szCs w:val="24"/>
              </w:rPr>
            </w:pPr>
            <w:r>
              <w:rPr>
                <w:rFonts w:ascii="宋体" w:hAnsi="宋体" w:cs="宋体" w:hint="eastAsia"/>
                <w:sz w:val="24"/>
                <w:szCs w:val="24"/>
              </w:rPr>
              <w:t>采购人：宜兴市宜城市容环境服务有限公司</w:t>
            </w:r>
          </w:p>
          <w:p w:rsidR="00653C4D" w:rsidRDefault="00E13D98">
            <w:pPr>
              <w:spacing w:line="360" w:lineRule="exact"/>
              <w:rPr>
                <w:rFonts w:ascii="宋体" w:hAnsi="宋体" w:cs="宋体"/>
                <w:sz w:val="24"/>
                <w:szCs w:val="24"/>
              </w:rPr>
            </w:pPr>
            <w:r>
              <w:rPr>
                <w:rFonts w:ascii="宋体" w:hAnsi="宋体" w:cs="宋体" w:hint="eastAsia"/>
                <w:sz w:val="24"/>
                <w:szCs w:val="24"/>
              </w:rPr>
              <w:t>联系人：吴先生  郑女士</w:t>
            </w:r>
          </w:p>
          <w:p w:rsidR="00653C4D" w:rsidRDefault="00E13D98">
            <w:pPr>
              <w:spacing w:line="360" w:lineRule="exact"/>
              <w:rPr>
                <w:rFonts w:ascii="宋体" w:hAnsi="宋体" w:cs="宋体"/>
                <w:sz w:val="24"/>
                <w:szCs w:val="24"/>
              </w:rPr>
            </w:pPr>
            <w:r>
              <w:rPr>
                <w:rFonts w:ascii="宋体" w:hAnsi="宋体" w:cs="宋体" w:hint="eastAsia"/>
                <w:sz w:val="24"/>
                <w:szCs w:val="24"/>
              </w:rPr>
              <w:t>联系电话：0510-80718867 0510-87871988</w:t>
            </w:r>
          </w:p>
          <w:p w:rsidR="00653C4D" w:rsidRDefault="00E13D98">
            <w:pPr>
              <w:spacing w:line="360" w:lineRule="exact"/>
              <w:rPr>
                <w:rFonts w:ascii="宋体" w:hAnsi="宋体" w:cs="宋体"/>
                <w:sz w:val="24"/>
                <w:szCs w:val="24"/>
              </w:rPr>
            </w:pPr>
            <w:r>
              <w:rPr>
                <w:rFonts w:ascii="宋体" w:hAnsi="宋体" w:cs="宋体" w:hint="eastAsia"/>
                <w:sz w:val="24"/>
                <w:szCs w:val="24"/>
              </w:rPr>
              <w:t>联系地址：宜兴市环科园绿园路528号</w:t>
            </w:r>
          </w:p>
        </w:tc>
      </w:tr>
      <w:tr w:rsidR="00653C4D">
        <w:trPr>
          <w:trHeight w:val="90"/>
          <w:jc w:val="center"/>
        </w:trPr>
        <w:tc>
          <w:tcPr>
            <w:tcW w:w="959" w:type="dxa"/>
            <w:vMerge/>
            <w:noWrap/>
            <w:vAlign w:val="center"/>
          </w:tcPr>
          <w:p w:rsidR="00653C4D" w:rsidRDefault="00653C4D">
            <w:pPr>
              <w:spacing w:line="360" w:lineRule="exact"/>
              <w:jc w:val="center"/>
              <w:rPr>
                <w:rFonts w:ascii="宋体" w:hAnsi="宋体" w:cs="宋体"/>
                <w:sz w:val="24"/>
                <w:szCs w:val="24"/>
              </w:rPr>
            </w:pPr>
          </w:p>
        </w:tc>
        <w:tc>
          <w:tcPr>
            <w:tcW w:w="8962" w:type="dxa"/>
            <w:noWrap/>
          </w:tcPr>
          <w:p w:rsidR="00653C4D" w:rsidRDefault="00E13D98">
            <w:pPr>
              <w:spacing w:line="360" w:lineRule="exact"/>
              <w:rPr>
                <w:rFonts w:ascii="宋体" w:hAnsi="宋体" w:cs="宋体"/>
                <w:sz w:val="24"/>
                <w:szCs w:val="24"/>
              </w:rPr>
            </w:pPr>
            <w:r>
              <w:rPr>
                <w:rFonts w:ascii="宋体" w:hAnsi="宋体" w:cs="宋体" w:hint="eastAsia"/>
                <w:sz w:val="24"/>
                <w:szCs w:val="24"/>
              </w:rPr>
              <w:t>采购监督管理及投诉处理主体：</w:t>
            </w:r>
          </w:p>
          <w:p w:rsidR="00653C4D" w:rsidRDefault="00E13D98">
            <w:pPr>
              <w:spacing w:line="360" w:lineRule="exact"/>
              <w:rPr>
                <w:rFonts w:ascii="宋体" w:hAnsi="宋体" w:cs="宋体"/>
                <w:sz w:val="24"/>
                <w:szCs w:val="24"/>
              </w:rPr>
            </w:pPr>
            <w:r>
              <w:rPr>
                <w:rFonts w:ascii="宋体" w:hAnsi="宋体" w:cs="宋体" w:hint="eastAsia"/>
                <w:sz w:val="24"/>
                <w:szCs w:val="24"/>
              </w:rPr>
              <w:t>宜兴市公用环保集团有限公司</w:t>
            </w:r>
          </w:p>
          <w:p w:rsidR="00653C4D" w:rsidRDefault="00E13D98">
            <w:pPr>
              <w:spacing w:line="360" w:lineRule="exact"/>
              <w:rPr>
                <w:rFonts w:ascii="宋体" w:hAnsi="宋体" w:cs="宋体"/>
                <w:sz w:val="24"/>
                <w:szCs w:val="24"/>
              </w:rPr>
            </w:pPr>
            <w:r>
              <w:rPr>
                <w:rFonts w:ascii="宋体" w:hAnsi="宋体" w:cs="宋体" w:hint="eastAsia"/>
                <w:sz w:val="24"/>
                <w:szCs w:val="24"/>
              </w:rPr>
              <w:lastRenderedPageBreak/>
              <w:t>联系地址：宜兴市环科园科技孵化园903室</w:t>
            </w:r>
          </w:p>
        </w:tc>
      </w:tr>
      <w:tr w:rsidR="00653C4D">
        <w:trPr>
          <w:trHeight w:val="1358"/>
          <w:jc w:val="center"/>
        </w:trPr>
        <w:tc>
          <w:tcPr>
            <w:tcW w:w="959" w:type="dxa"/>
            <w:noWrap/>
            <w:vAlign w:val="center"/>
          </w:tcPr>
          <w:p w:rsidR="00653C4D" w:rsidRDefault="00E13D98">
            <w:pPr>
              <w:spacing w:line="360" w:lineRule="exact"/>
              <w:jc w:val="center"/>
              <w:rPr>
                <w:rFonts w:ascii="宋体" w:hAnsi="宋体" w:cs="宋体"/>
                <w:sz w:val="24"/>
                <w:szCs w:val="24"/>
              </w:rPr>
            </w:pPr>
            <w:r>
              <w:rPr>
                <w:rFonts w:ascii="宋体" w:hAnsi="宋体" w:cs="宋体" w:hint="eastAsia"/>
                <w:sz w:val="24"/>
                <w:szCs w:val="24"/>
              </w:rPr>
              <w:lastRenderedPageBreak/>
              <w:t>8</w:t>
            </w:r>
          </w:p>
        </w:tc>
        <w:tc>
          <w:tcPr>
            <w:tcW w:w="8962" w:type="dxa"/>
            <w:noWrap/>
          </w:tcPr>
          <w:p w:rsidR="00653C4D" w:rsidRDefault="00E13D98">
            <w:pPr>
              <w:spacing w:line="360" w:lineRule="exact"/>
              <w:rPr>
                <w:rFonts w:ascii="宋体" w:hAnsi="宋体" w:cs="宋体"/>
                <w:sz w:val="24"/>
                <w:szCs w:val="24"/>
              </w:rPr>
            </w:pPr>
            <w:r>
              <w:rPr>
                <w:rFonts w:ascii="宋体" w:hAnsi="宋体" w:cs="宋体" w:hint="eastAsia"/>
                <w:sz w:val="24"/>
                <w:szCs w:val="24"/>
              </w:rPr>
              <w:t>投标保证金：</w:t>
            </w:r>
            <w:bookmarkStart w:id="4" w:name="OLE_LINK49"/>
            <w:bookmarkStart w:id="5" w:name="OLE_LINK138"/>
            <w:r>
              <w:rPr>
                <w:rFonts w:ascii="宋体" w:hAnsi="宋体" w:cs="宋体" w:hint="eastAsia"/>
                <w:sz w:val="24"/>
                <w:szCs w:val="24"/>
              </w:rPr>
              <w:t>采购人根据项目的实际情况，要求投标人交纳投标保证</w:t>
            </w:r>
            <w:r>
              <w:rPr>
                <w:rFonts w:ascii="宋体" w:hAnsi="宋体" w:cs="宋体" w:hint="eastAsia"/>
                <w:sz w:val="24"/>
                <w:szCs w:val="24"/>
                <w:highlight w:val="yellow"/>
              </w:rPr>
              <w:t>壹仟元</w:t>
            </w:r>
            <w:r>
              <w:rPr>
                <w:rFonts w:ascii="宋体" w:hAnsi="宋体" w:cs="宋体" w:hint="eastAsia"/>
                <w:sz w:val="24"/>
                <w:szCs w:val="24"/>
              </w:rPr>
              <w:t>人民币。</w:t>
            </w:r>
            <w:bookmarkEnd w:id="4"/>
            <w:r>
              <w:rPr>
                <w:rFonts w:ascii="宋体" w:hAnsi="宋体" w:cs="宋体" w:hint="eastAsia"/>
                <w:sz w:val="24"/>
                <w:szCs w:val="24"/>
              </w:rPr>
              <w:t>交纳投标保证金的单位名称必须与参加投标的投标人名称一致</w:t>
            </w:r>
            <w:bookmarkEnd w:id="5"/>
            <w:r>
              <w:rPr>
                <w:rFonts w:ascii="宋体" w:hAnsi="宋体" w:cs="宋体" w:hint="eastAsia"/>
                <w:sz w:val="24"/>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653C4D">
              <w:trPr>
                <w:trHeight w:val="679"/>
                <w:jc w:val="center"/>
              </w:trPr>
              <w:tc>
                <w:tcPr>
                  <w:tcW w:w="1704" w:type="dxa"/>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349" w:type="dxa"/>
                  <w:noWrap/>
                  <w:vAlign w:val="center"/>
                </w:tcPr>
                <w:p w:rsidR="00653C4D" w:rsidRDefault="00E13D98">
                  <w:pPr>
                    <w:spacing w:line="360" w:lineRule="exact"/>
                    <w:rPr>
                      <w:rFonts w:ascii="宋体" w:hAnsi="宋体" w:cs="宋体"/>
                      <w:sz w:val="24"/>
                      <w:szCs w:val="24"/>
                      <w:lang w:val="zh-CN"/>
                    </w:rPr>
                  </w:pPr>
                  <w:r>
                    <w:rPr>
                      <w:rFonts w:ascii="宋体" w:hAnsi="宋体" w:cs="宋体"/>
                      <w:sz w:val="24"/>
                      <w:szCs w:val="24"/>
                      <w:lang w:val="zh-CN"/>
                    </w:rPr>
                    <w:t>宜兴市公用环保集团有限公司</w:t>
                  </w:r>
                </w:p>
              </w:tc>
              <w:tc>
                <w:tcPr>
                  <w:tcW w:w="1084" w:type="dxa"/>
                  <w:vMerge w:val="restart"/>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lang w:val="zh-CN"/>
                    </w:rPr>
                    <w:t>交纳</w:t>
                  </w:r>
                </w:p>
                <w:p w:rsidR="00653C4D" w:rsidRDefault="00E13D98">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663" w:type="dxa"/>
                  <w:vMerge w:val="restart"/>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rPr>
                    <w:t>投标保证金的交纳形式只限于转账（不接受其他形式的投标保证金）</w:t>
                  </w:r>
                </w:p>
              </w:tc>
            </w:tr>
            <w:tr w:rsidR="00653C4D">
              <w:trPr>
                <w:trHeight w:val="283"/>
                <w:jc w:val="center"/>
              </w:trPr>
              <w:tc>
                <w:tcPr>
                  <w:tcW w:w="1704" w:type="dxa"/>
                  <w:noWrap/>
                  <w:vAlign w:val="center"/>
                </w:tcPr>
                <w:p w:rsidR="00653C4D" w:rsidRDefault="00E13D98">
                  <w:pPr>
                    <w:spacing w:line="360" w:lineRule="exact"/>
                    <w:rPr>
                      <w:rFonts w:ascii="宋体" w:hAnsi="宋体" w:cs="宋体"/>
                      <w:sz w:val="24"/>
                      <w:szCs w:val="24"/>
                    </w:rPr>
                  </w:pPr>
                  <w:r>
                    <w:rPr>
                      <w:rFonts w:ascii="宋体" w:hAnsi="宋体" w:cs="宋体" w:hint="eastAsia"/>
                      <w:sz w:val="24"/>
                      <w:szCs w:val="24"/>
                      <w:lang w:val="zh-CN"/>
                    </w:rPr>
                    <w:t>开户银行</w:t>
                  </w:r>
                </w:p>
              </w:tc>
              <w:tc>
                <w:tcPr>
                  <w:tcW w:w="3349" w:type="dxa"/>
                  <w:noWrap/>
                  <w:vAlign w:val="center"/>
                </w:tcPr>
                <w:p w:rsidR="00653C4D" w:rsidRDefault="00E13D98">
                  <w:pPr>
                    <w:spacing w:line="360" w:lineRule="exact"/>
                    <w:rPr>
                      <w:rFonts w:ascii="宋体" w:hAnsi="宋体" w:cs="宋体"/>
                      <w:sz w:val="24"/>
                      <w:szCs w:val="24"/>
                    </w:rPr>
                  </w:pPr>
                  <w:r>
                    <w:rPr>
                      <w:color w:val="000000"/>
                      <w:szCs w:val="21"/>
                      <w:shd w:val="clear" w:color="auto" w:fill="FFFFFF"/>
                    </w:rPr>
                    <w:t>光大银行宜兴支行</w:t>
                  </w:r>
                </w:p>
              </w:tc>
              <w:tc>
                <w:tcPr>
                  <w:tcW w:w="1084" w:type="dxa"/>
                  <w:vMerge/>
                  <w:noWrap/>
                  <w:vAlign w:val="center"/>
                </w:tcPr>
                <w:p w:rsidR="00653C4D" w:rsidRDefault="00653C4D">
                  <w:pPr>
                    <w:spacing w:line="360" w:lineRule="exact"/>
                    <w:rPr>
                      <w:rFonts w:ascii="宋体" w:hAnsi="宋体" w:cs="宋体"/>
                      <w:sz w:val="24"/>
                      <w:szCs w:val="24"/>
                      <w:lang w:val="zh-CN"/>
                    </w:rPr>
                  </w:pPr>
                </w:p>
              </w:tc>
              <w:tc>
                <w:tcPr>
                  <w:tcW w:w="2663" w:type="dxa"/>
                  <w:vMerge/>
                  <w:noWrap/>
                  <w:vAlign w:val="center"/>
                </w:tcPr>
                <w:p w:rsidR="00653C4D" w:rsidRDefault="00653C4D">
                  <w:pPr>
                    <w:spacing w:line="360" w:lineRule="exact"/>
                    <w:rPr>
                      <w:rFonts w:ascii="宋体" w:hAnsi="宋体" w:cs="宋体"/>
                      <w:sz w:val="24"/>
                      <w:szCs w:val="24"/>
                    </w:rPr>
                  </w:pPr>
                </w:p>
              </w:tc>
            </w:tr>
            <w:tr w:rsidR="00653C4D">
              <w:trPr>
                <w:trHeight w:val="283"/>
                <w:jc w:val="center"/>
              </w:trPr>
              <w:tc>
                <w:tcPr>
                  <w:tcW w:w="1704" w:type="dxa"/>
                  <w:noWrap/>
                  <w:vAlign w:val="center"/>
                </w:tcPr>
                <w:p w:rsidR="00653C4D" w:rsidRDefault="00E13D98">
                  <w:pPr>
                    <w:spacing w:line="360" w:lineRule="exact"/>
                    <w:rPr>
                      <w:rFonts w:ascii="宋体" w:hAnsi="宋体" w:cs="宋体"/>
                      <w:sz w:val="24"/>
                      <w:szCs w:val="24"/>
                    </w:rPr>
                  </w:pPr>
                  <w:r>
                    <w:rPr>
                      <w:rFonts w:ascii="宋体" w:hAnsi="宋体" w:cs="宋体" w:hint="eastAsia"/>
                      <w:sz w:val="24"/>
                      <w:szCs w:val="24"/>
                      <w:lang w:val="zh-CN"/>
                    </w:rPr>
                    <w:t>账号</w:t>
                  </w:r>
                </w:p>
              </w:tc>
              <w:tc>
                <w:tcPr>
                  <w:tcW w:w="3349" w:type="dxa"/>
                  <w:noWrap/>
                  <w:vAlign w:val="center"/>
                </w:tcPr>
                <w:p w:rsidR="00653C4D" w:rsidRDefault="00E66077">
                  <w:pPr>
                    <w:spacing w:line="360" w:lineRule="exact"/>
                    <w:rPr>
                      <w:rFonts w:ascii="宋体" w:hAnsi="宋体" w:cs="宋体"/>
                      <w:sz w:val="24"/>
                      <w:szCs w:val="24"/>
                    </w:rPr>
                  </w:pPr>
                  <w:r w:rsidRPr="00E66077">
                    <w:rPr>
                      <w:rFonts w:ascii="宋体" w:hAnsi="宋体" w:cs="宋体"/>
                      <w:sz w:val="24"/>
                      <w:szCs w:val="24"/>
                    </w:rPr>
                    <w:t>51610188000185004</w:t>
                  </w:r>
                </w:p>
              </w:tc>
              <w:tc>
                <w:tcPr>
                  <w:tcW w:w="1084" w:type="dxa"/>
                  <w:vMerge/>
                  <w:noWrap/>
                  <w:vAlign w:val="center"/>
                </w:tcPr>
                <w:p w:rsidR="00653C4D" w:rsidRDefault="00653C4D">
                  <w:pPr>
                    <w:spacing w:line="360" w:lineRule="exact"/>
                    <w:rPr>
                      <w:rFonts w:ascii="宋体" w:hAnsi="宋体" w:cs="宋体"/>
                      <w:sz w:val="24"/>
                      <w:szCs w:val="24"/>
                      <w:lang w:val="zh-CN"/>
                    </w:rPr>
                  </w:pPr>
                </w:p>
              </w:tc>
              <w:tc>
                <w:tcPr>
                  <w:tcW w:w="2663" w:type="dxa"/>
                  <w:vMerge/>
                  <w:noWrap/>
                  <w:vAlign w:val="center"/>
                </w:tcPr>
                <w:p w:rsidR="00653C4D" w:rsidRDefault="00653C4D">
                  <w:pPr>
                    <w:spacing w:line="360" w:lineRule="exact"/>
                    <w:rPr>
                      <w:rFonts w:ascii="宋体" w:hAnsi="宋体" w:cs="宋体"/>
                      <w:sz w:val="24"/>
                      <w:szCs w:val="24"/>
                    </w:rPr>
                  </w:pPr>
                </w:p>
              </w:tc>
            </w:tr>
          </w:tbl>
          <w:p w:rsidR="00653C4D" w:rsidRDefault="00E13D98">
            <w:pPr>
              <w:spacing w:line="360" w:lineRule="exact"/>
              <w:rPr>
                <w:rFonts w:ascii="宋体" w:hAnsi="宋体" w:cs="宋体"/>
                <w:sz w:val="24"/>
                <w:szCs w:val="24"/>
              </w:rPr>
            </w:pPr>
            <w:r>
              <w:rPr>
                <w:rFonts w:ascii="宋体" w:hAnsi="宋体" w:cs="宋体" w:hint="eastAsia"/>
                <w:sz w:val="24"/>
                <w:szCs w:val="24"/>
              </w:rPr>
              <w:t>注：</w:t>
            </w:r>
            <w:r w:rsidRPr="00E13D98">
              <w:rPr>
                <w:rFonts w:ascii="宋体" w:hAnsi="宋体" w:cs="宋体" w:hint="eastAsia"/>
                <w:b/>
                <w:color w:val="FF0000"/>
                <w:sz w:val="24"/>
                <w:szCs w:val="24"/>
              </w:rPr>
              <w:t>缴纳投标保证金账户为涉密账户，账号随机请投标单位仔细核对账号后缴纳投标保证金，否则作废标处理，合同签订后，无息退回。</w:t>
            </w:r>
          </w:p>
        </w:tc>
      </w:tr>
      <w:tr w:rsidR="00653C4D">
        <w:trPr>
          <w:trHeight w:val="2156"/>
          <w:jc w:val="center"/>
        </w:trPr>
        <w:tc>
          <w:tcPr>
            <w:tcW w:w="959" w:type="dxa"/>
            <w:noWrap/>
            <w:vAlign w:val="center"/>
          </w:tcPr>
          <w:p w:rsidR="00653C4D" w:rsidRDefault="00E13D98">
            <w:pPr>
              <w:spacing w:line="360" w:lineRule="exact"/>
              <w:jc w:val="center"/>
              <w:rPr>
                <w:rFonts w:ascii="宋体" w:hAnsi="宋体" w:cs="宋体"/>
                <w:sz w:val="24"/>
                <w:szCs w:val="24"/>
              </w:rPr>
            </w:pPr>
            <w:bookmarkStart w:id="6" w:name="OLE_LINK84" w:colFirst="1" w:colLast="2"/>
            <w:r>
              <w:rPr>
                <w:rFonts w:ascii="宋体" w:hAnsi="宋体" w:cs="宋体" w:hint="eastAsia"/>
                <w:sz w:val="24"/>
                <w:szCs w:val="24"/>
              </w:rPr>
              <w:t>9</w:t>
            </w:r>
          </w:p>
        </w:tc>
        <w:tc>
          <w:tcPr>
            <w:tcW w:w="8962" w:type="dxa"/>
            <w:noWrap/>
          </w:tcPr>
          <w:p w:rsidR="00653C4D" w:rsidRDefault="00E13D98">
            <w:pPr>
              <w:spacing w:line="360" w:lineRule="exact"/>
              <w:rPr>
                <w:rFonts w:ascii="宋体" w:hAnsi="宋体" w:cs="宋体"/>
                <w:sz w:val="24"/>
                <w:szCs w:val="24"/>
              </w:rPr>
            </w:pPr>
            <w:r>
              <w:rPr>
                <w:rFonts w:ascii="宋体" w:hAnsi="宋体" w:cs="宋体" w:hint="eastAsia"/>
                <w:sz w:val="24"/>
                <w:szCs w:val="24"/>
                <w:lang w:val="zh-CN"/>
              </w:rPr>
              <w:t>履约保证金：中标供应商应于中标公告发布之日起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highlight w:val="yellow"/>
              </w:rPr>
              <w:t>柒仟元</w:t>
            </w:r>
            <w:r>
              <w:rPr>
                <w:rFonts w:ascii="宋体" w:hAnsi="宋体" w:cs="宋体" w:hint="eastAsia"/>
                <w:sz w:val="24"/>
                <w:szCs w:val="24"/>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653C4D">
              <w:trPr>
                <w:trHeight w:val="376"/>
                <w:jc w:val="center"/>
              </w:trPr>
              <w:tc>
                <w:tcPr>
                  <w:tcW w:w="1704" w:type="dxa"/>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115" w:type="dxa"/>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rPr>
                    <w:t>宜兴市宜城市容环境服务有限公司</w:t>
                  </w:r>
                </w:p>
              </w:tc>
              <w:tc>
                <w:tcPr>
                  <w:tcW w:w="663" w:type="dxa"/>
                  <w:vMerge w:val="restart"/>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lang w:val="zh-CN"/>
                    </w:rPr>
                    <w:t>交纳</w:t>
                  </w:r>
                </w:p>
                <w:p w:rsidR="00653C4D" w:rsidRDefault="00E13D98">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844" w:type="dxa"/>
                  <w:vMerge w:val="restart"/>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rPr>
                    <w:t>履约</w:t>
                  </w:r>
                  <w:r>
                    <w:rPr>
                      <w:rFonts w:ascii="宋体" w:hAnsi="宋体" w:cs="宋体" w:hint="eastAsia"/>
                      <w:sz w:val="24"/>
                      <w:szCs w:val="24"/>
                      <w:lang w:val="zh-CN"/>
                    </w:rPr>
                    <w:t>保证金的交纳形式限于转账、电汇、本票、银行汇票、银行保函（不接受其他形式的投标保证金）</w:t>
                  </w:r>
                </w:p>
              </w:tc>
            </w:tr>
            <w:tr w:rsidR="00653C4D">
              <w:trPr>
                <w:trHeight w:val="366"/>
                <w:jc w:val="center"/>
              </w:trPr>
              <w:tc>
                <w:tcPr>
                  <w:tcW w:w="1704" w:type="dxa"/>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115" w:type="dxa"/>
                  <w:noWrap/>
                  <w:vAlign w:val="center"/>
                </w:tcPr>
                <w:p w:rsidR="00653C4D" w:rsidRDefault="00E13D98">
                  <w:pPr>
                    <w:spacing w:line="360" w:lineRule="exact"/>
                    <w:rPr>
                      <w:rFonts w:ascii="宋体" w:hAnsi="宋体" w:cs="宋体"/>
                      <w:sz w:val="24"/>
                      <w:szCs w:val="24"/>
                    </w:rPr>
                  </w:pPr>
                  <w:r>
                    <w:rPr>
                      <w:rFonts w:ascii="宋体" w:hAnsi="宋体" w:cs="宋体" w:hint="eastAsia"/>
                      <w:sz w:val="24"/>
                      <w:szCs w:val="24"/>
                    </w:rPr>
                    <w:t>农商行城东支行</w:t>
                  </w:r>
                </w:p>
              </w:tc>
              <w:tc>
                <w:tcPr>
                  <w:tcW w:w="663" w:type="dxa"/>
                  <w:vMerge/>
                  <w:noWrap/>
                  <w:vAlign w:val="center"/>
                </w:tcPr>
                <w:p w:rsidR="00653C4D" w:rsidRDefault="00653C4D">
                  <w:pPr>
                    <w:spacing w:line="360" w:lineRule="exact"/>
                    <w:rPr>
                      <w:rFonts w:ascii="宋体" w:hAnsi="宋体" w:cs="宋体"/>
                      <w:sz w:val="24"/>
                      <w:szCs w:val="24"/>
                      <w:lang w:val="zh-CN"/>
                    </w:rPr>
                  </w:pPr>
                </w:p>
              </w:tc>
              <w:tc>
                <w:tcPr>
                  <w:tcW w:w="2844" w:type="dxa"/>
                  <w:vMerge/>
                  <w:noWrap/>
                  <w:vAlign w:val="center"/>
                </w:tcPr>
                <w:p w:rsidR="00653C4D" w:rsidRDefault="00653C4D">
                  <w:pPr>
                    <w:spacing w:line="360" w:lineRule="exact"/>
                    <w:rPr>
                      <w:rFonts w:ascii="宋体" w:hAnsi="宋体" w:cs="宋体"/>
                      <w:sz w:val="24"/>
                      <w:szCs w:val="24"/>
                      <w:lang w:val="zh-CN"/>
                    </w:rPr>
                  </w:pPr>
                </w:p>
              </w:tc>
            </w:tr>
            <w:tr w:rsidR="00653C4D">
              <w:trPr>
                <w:trHeight w:val="90"/>
                <w:jc w:val="center"/>
              </w:trPr>
              <w:tc>
                <w:tcPr>
                  <w:tcW w:w="1704" w:type="dxa"/>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115" w:type="dxa"/>
                  <w:noWrap/>
                  <w:vAlign w:val="center"/>
                </w:tcPr>
                <w:p w:rsidR="00653C4D" w:rsidRDefault="00E13D98">
                  <w:pPr>
                    <w:spacing w:line="360" w:lineRule="exact"/>
                    <w:rPr>
                      <w:rFonts w:ascii="宋体" w:hAnsi="宋体" w:cs="宋体"/>
                      <w:sz w:val="24"/>
                      <w:szCs w:val="24"/>
                    </w:rPr>
                  </w:pPr>
                  <w:r>
                    <w:rPr>
                      <w:rFonts w:ascii="宋体" w:hAnsi="宋体" w:cs="宋体" w:hint="eastAsia"/>
                      <w:sz w:val="24"/>
                      <w:szCs w:val="24"/>
                    </w:rPr>
                    <w:t>3202236101201000039058</w:t>
                  </w:r>
                </w:p>
              </w:tc>
              <w:tc>
                <w:tcPr>
                  <w:tcW w:w="663" w:type="dxa"/>
                  <w:vMerge/>
                  <w:noWrap/>
                  <w:vAlign w:val="center"/>
                </w:tcPr>
                <w:p w:rsidR="00653C4D" w:rsidRDefault="00653C4D">
                  <w:pPr>
                    <w:spacing w:line="360" w:lineRule="exact"/>
                    <w:rPr>
                      <w:rFonts w:ascii="宋体" w:hAnsi="宋体" w:cs="宋体"/>
                      <w:sz w:val="24"/>
                      <w:szCs w:val="24"/>
                      <w:lang w:val="zh-CN"/>
                    </w:rPr>
                  </w:pPr>
                </w:p>
              </w:tc>
              <w:tc>
                <w:tcPr>
                  <w:tcW w:w="2844" w:type="dxa"/>
                  <w:vMerge/>
                  <w:noWrap/>
                  <w:vAlign w:val="center"/>
                </w:tcPr>
                <w:p w:rsidR="00653C4D" w:rsidRDefault="00653C4D">
                  <w:pPr>
                    <w:spacing w:line="360" w:lineRule="exact"/>
                    <w:rPr>
                      <w:rFonts w:ascii="宋体" w:hAnsi="宋体" w:cs="宋体"/>
                      <w:sz w:val="24"/>
                      <w:szCs w:val="24"/>
                      <w:lang w:val="zh-CN"/>
                    </w:rPr>
                  </w:pPr>
                </w:p>
              </w:tc>
            </w:tr>
          </w:tbl>
          <w:p w:rsidR="00653C4D" w:rsidRDefault="00653C4D">
            <w:pPr>
              <w:spacing w:line="360" w:lineRule="exact"/>
              <w:rPr>
                <w:rFonts w:ascii="宋体" w:hAnsi="宋体" w:cs="宋体"/>
                <w:sz w:val="24"/>
                <w:szCs w:val="24"/>
              </w:rPr>
            </w:pPr>
          </w:p>
        </w:tc>
      </w:tr>
      <w:bookmarkEnd w:id="6"/>
    </w:tbl>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E13D98">
      <w:pPr>
        <w:spacing w:line="360" w:lineRule="exact"/>
        <w:rPr>
          <w:rFonts w:ascii="宋体" w:hAnsi="宋体" w:cs="宋体"/>
          <w:sz w:val="24"/>
          <w:szCs w:val="24"/>
        </w:rPr>
      </w:pPr>
      <w:r>
        <w:rPr>
          <w:rFonts w:ascii="宋体" w:hAnsi="宋体" w:cs="宋体" w:hint="eastAsia"/>
          <w:sz w:val="24"/>
          <w:szCs w:val="24"/>
        </w:rPr>
        <w:br w:type="page"/>
      </w:r>
    </w:p>
    <w:p w:rsidR="00653C4D" w:rsidRDefault="00E13D98">
      <w:pPr>
        <w:spacing w:line="360" w:lineRule="exact"/>
        <w:jc w:val="center"/>
        <w:rPr>
          <w:rFonts w:ascii="宋体" w:hAnsi="宋体" w:cs="宋体"/>
          <w:sz w:val="24"/>
          <w:szCs w:val="24"/>
        </w:rPr>
      </w:pPr>
      <w:r>
        <w:rPr>
          <w:rFonts w:ascii="黑体" w:eastAsia="黑体" w:hint="eastAsia"/>
          <w:sz w:val="28"/>
        </w:rPr>
        <w:lastRenderedPageBreak/>
        <w:t>第二章 投标人须知</w:t>
      </w:r>
    </w:p>
    <w:p w:rsidR="00653C4D" w:rsidRDefault="00E13D98">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一、总   则</w:t>
      </w:r>
    </w:p>
    <w:p w:rsidR="00653C4D" w:rsidRDefault="00E13D98">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1、定义</w:t>
      </w:r>
    </w:p>
    <w:p w:rsidR="00653C4D" w:rsidRDefault="00E13D98">
      <w:pPr>
        <w:spacing w:line="360" w:lineRule="auto"/>
        <w:ind w:firstLineChars="200" w:firstLine="480"/>
        <w:rPr>
          <w:rFonts w:ascii="宋体" w:hAnsi="宋体"/>
          <w:bCs/>
          <w:sz w:val="24"/>
          <w:lang w:val="zh-CN"/>
        </w:rPr>
      </w:pPr>
      <w:r>
        <w:rPr>
          <w:rFonts w:ascii="宋体" w:hAnsi="宋体" w:hint="eastAsia"/>
          <w:bCs/>
          <w:sz w:val="24"/>
          <w:lang w:val="zh-CN"/>
        </w:rPr>
        <w:t>1.1 “投标人”是指参加投标竞争，并符合招标文件规定资格条件的法人、其他组织或者自然人。</w:t>
      </w:r>
    </w:p>
    <w:p w:rsidR="00653C4D" w:rsidRDefault="00E13D98">
      <w:pPr>
        <w:spacing w:line="360" w:lineRule="auto"/>
        <w:ind w:firstLineChars="200" w:firstLine="480"/>
        <w:rPr>
          <w:rFonts w:ascii="宋体" w:hAnsi="宋体"/>
          <w:bCs/>
          <w:sz w:val="24"/>
          <w:lang w:val="zh-CN"/>
        </w:rPr>
      </w:pPr>
      <w:r>
        <w:rPr>
          <w:rFonts w:ascii="宋体" w:hAnsi="宋体" w:hint="eastAsia"/>
          <w:bCs/>
          <w:sz w:val="24"/>
          <w:lang w:val="zh-CN"/>
        </w:rPr>
        <w:t>1.2 招标文件中的“法定代表人”是指投标人的营业执照中的“法定代表人”、“执行事务合伙人”、“经营者”。</w:t>
      </w:r>
    </w:p>
    <w:p w:rsidR="00653C4D" w:rsidRDefault="00E13D98">
      <w:pPr>
        <w:spacing w:line="360" w:lineRule="auto"/>
        <w:ind w:firstLineChars="200" w:firstLine="480"/>
        <w:rPr>
          <w:rFonts w:ascii="宋体" w:hAnsi="宋体"/>
          <w:bCs/>
          <w:sz w:val="24"/>
          <w:lang w:val="zh-CN"/>
        </w:rPr>
      </w:pPr>
      <w:r>
        <w:rPr>
          <w:rFonts w:ascii="宋体" w:hAnsi="宋体" w:hint="eastAsia"/>
          <w:bCs/>
          <w:sz w:val="24"/>
          <w:lang w:val="zh-CN"/>
        </w:rPr>
        <w:t>1.3 “投标人签名”是指法定代表人或法定代表人授权代表签字或盖章。</w:t>
      </w:r>
    </w:p>
    <w:p w:rsidR="00653C4D" w:rsidRDefault="00E13D98">
      <w:pPr>
        <w:spacing w:line="360" w:lineRule="auto"/>
        <w:ind w:firstLineChars="200" w:firstLine="480"/>
        <w:rPr>
          <w:rFonts w:ascii="宋体" w:hAnsi="宋体"/>
          <w:bCs/>
          <w:sz w:val="24"/>
          <w:lang w:val="zh-CN"/>
        </w:rPr>
      </w:pPr>
      <w:r>
        <w:rPr>
          <w:rFonts w:ascii="宋体" w:hAnsi="宋体" w:hint="eastAsia"/>
          <w:bCs/>
          <w:sz w:val="24"/>
          <w:lang w:val="zh-CN"/>
        </w:rPr>
        <w:t>1.4 “投标人名称（盖章）”及“投标人公章”是指投标人的公章。</w:t>
      </w:r>
    </w:p>
    <w:p w:rsidR="00653C4D" w:rsidRDefault="00E13D98">
      <w:pPr>
        <w:spacing w:line="360" w:lineRule="auto"/>
        <w:ind w:firstLineChars="200" w:firstLine="480"/>
        <w:rPr>
          <w:rFonts w:ascii="宋体" w:hAnsi="宋体"/>
          <w:bCs/>
          <w:sz w:val="24"/>
          <w:lang w:val="zh-CN"/>
        </w:rPr>
      </w:pPr>
      <w:r>
        <w:rPr>
          <w:rFonts w:ascii="宋体" w:hAnsi="宋体" w:hint="eastAsia"/>
          <w:bCs/>
          <w:sz w:val="24"/>
          <w:lang w:val="zh-CN"/>
        </w:rPr>
        <w:t>1.5 “产品”指本招标文件中所述产品及相关产品。</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2、投标费用</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2.1 招标文件中的货币单位均为人民币元。</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2.2 投标人应自行承担所有与准备和参加投标有关的一切费用。</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3、保密要求</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3.1 采购各方当事人，对采购活动过程中获悉的国家秘密、商业秘密，应当依法予以保密。</w:t>
      </w:r>
    </w:p>
    <w:p w:rsidR="00653C4D" w:rsidRDefault="00E13D98">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二、招标文件</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4、</w:t>
      </w:r>
      <w:r>
        <w:rPr>
          <w:rFonts w:ascii="宋体" w:hAnsi="宋体" w:cs="宋体" w:hint="eastAsia"/>
          <w:b/>
          <w:bCs/>
          <w:sz w:val="24"/>
          <w:szCs w:val="24"/>
          <w:lang w:val="zh-CN"/>
        </w:rPr>
        <w:t>招标文件的组成</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4.1 投标人可在 “宜兴市公用环保集团有限公司”网站下载招标文件及有关资料。投标人须按招标文件要求提交全部资料并对招标文件各项内容作出实质性响应，否则投标无效。.</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4.2 招标文件包括本文件目录所列全部内容及其附件，如有缺漏，请立即与宜兴市公用环保集团有限公司联系解决。</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4.3 招标文件如与招标公告有不一致的地方，以招标文件为准。</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5、</w:t>
      </w:r>
      <w:r>
        <w:rPr>
          <w:rFonts w:ascii="宋体" w:hAnsi="宋体" w:cs="宋体" w:hint="eastAsia"/>
          <w:b/>
          <w:bCs/>
          <w:sz w:val="24"/>
          <w:szCs w:val="24"/>
          <w:lang w:val="zh-CN"/>
        </w:rPr>
        <w:t>招标文件的解释</w:t>
      </w:r>
    </w:p>
    <w:p w:rsidR="00653C4D" w:rsidRDefault="00E13D98">
      <w:pPr>
        <w:adjustRightInd w:val="0"/>
        <w:snapToGrid w:val="0"/>
        <w:spacing w:line="360" w:lineRule="auto"/>
        <w:ind w:firstLineChars="200" w:firstLine="480"/>
        <w:jc w:val="left"/>
        <w:rPr>
          <w:rFonts w:ascii="宋体" w:hAnsi="宋体" w:cs="宋体"/>
          <w:sz w:val="24"/>
          <w:szCs w:val="24"/>
        </w:rPr>
      </w:pPr>
      <w:bookmarkStart w:id="7" w:name="OLE_LINK90"/>
      <w:r>
        <w:rPr>
          <w:rFonts w:ascii="宋体" w:hAnsi="宋体" w:cs="宋体" w:hint="eastAsia"/>
          <w:sz w:val="24"/>
          <w:szCs w:val="24"/>
        </w:rPr>
        <w:t xml:space="preserve">5.1 </w:t>
      </w:r>
      <w:r>
        <w:rPr>
          <w:rFonts w:ascii="宋体" w:hint="eastAsia"/>
          <w:bCs/>
          <w:sz w:val="24"/>
          <w:szCs w:val="24"/>
        </w:rPr>
        <w:t>本文件“第三章  项目技术要求和有关说明”由宜兴市宜城市容环境服务有限公司负责解释。</w:t>
      </w:r>
    </w:p>
    <w:bookmarkEnd w:id="7"/>
    <w:p w:rsidR="00653C4D" w:rsidRDefault="00E13D98">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6、</w:t>
      </w:r>
      <w:r>
        <w:rPr>
          <w:rFonts w:ascii="宋体" w:hAnsi="宋体" w:cs="宋体" w:hint="eastAsia"/>
          <w:b/>
          <w:bCs/>
          <w:sz w:val="24"/>
          <w:szCs w:val="24"/>
          <w:lang w:val="zh-CN"/>
        </w:rPr>
        <w:t>招标文件的</w:t>
      </w:r>
      <w:bookmarkStart w:id="8" w:name="OLE_LINK160"/>
      <w:r>
        <w:rPr>
          <w:rFonts w:ascii="宋体" w:hAnsi="宋体" w:cs="宋体" w:hint="eastAsia"/>
          <w:b/>
          <w:bCs/>
          <w:sz w:val="24"/>
          <w:szCs w:val="24"/>
          <w:lang w:val="zh-CN"/>
        </w:rPr>
        <w:t>澄清、修改</w:t>
      </w:r>
      <w:bookmarkEnd w:id="8"/>
    </w:p>
    <w:p w:rsidR="00653C4D" w:rsidRDefault="00E13D98">
      <w:pPr>
        <w:adjustRightInd w:val="0"/>
        <w:snapToGrid w:val="0"/>
        <w:spacing w:line="360" w:lineRule="auto"/>
        <w:ind w:firstLineChars="200" w:firstLine="480"/>
        <w:jc w:val="left"/>
        <w:rPr>
          <w:rFonts w:ascii="宋体" w:hAnsi="宋体" w:cs="宋体"/>
          <w:sz w:val="24"/>
          <w:szCs w:val="24"/>
          <w:lang w:val="zh-CN"/>
        </w:rPr>
      </w:pPr>
      <w:bookmarkStart w:id="9" w:name="OLE_LINK91"/>
      <w:r>
        <w:rPr>
          <w:rFonts w:ascii="宋体" w:hAnsi="宋体" w:cs="宋体" w:hint="eastAsia"/>
          <w:sz w:val="24"/>
          <w:szCs w:val="24"/>
        </w:rPr>
        <w:t xml:space="preserve">6.1 </w:t>
      </w:r>
      <w:bookmarkStart w:id="10" w:name="OLE_LINK14"/>
      <w:bookmarkStart w:id="11" w:name="OLE_LINK161"/>
      <w:r>
        <w:rPr>
          <w:rFonts w:ascii="宋体" w:hAnsi="宋体" w:cs="宋体" w:hint="eastAsia"/>
          <w:sz w:val="24"/>
          <w:szCs w:val="24"/>
        </w:rPr>
        <w:t>采购人或者</w:t>
      </w:r>
      <w:bookmarkEnd w:id="10"/>
      <w:r>
        <w:rPr>
          <w:rFonts w:ascii="宋体" w:hAnsi="宋体" w:cs="宋体" w:hint="eastAsia"/>
          <w:sz w:val="24"/>
          <w:szCs w:val="24"/>
        </w:rPr>
        <w:t>采购代理机构</w:t>
      </w:r>
      <w:r>
        <w:rPr>
          <w:rFonts w:ascii="宋体" w:hAnsi="宋体" w:cs="宋体" w:hint="eastAsia"/>
          <w:sz w:val="24"/>
          <w:szCs w:val="24"/>
          <w:lang w:val="zh-CN"/>
        </w:rPr>
        <w:t>对已发出的招标文件进行必要澄清或者修改的，将在招标文件要求提交投标文件截止时间</w:t>
      </w:r>
      <w:r>
        <w:rPr>
          <w:rFonts w:ascii="宋体" w:hAnsi="宋体" w:cs="宋体" w:hint="eastAsia"/>
          <w:sz w:val="24"/>
          <w:szCs w:val="24"/>
        </w:rPr>
        <w:t>3</w:t>
      </w:r>
      <w:r>
        <w:rPr>
          <w:rFonts w:ascii="宋体" w:hAnsi="宋体" w:cs="宋体" w:hint="eastAsia"/>
          <w:sz w:val="24"/>
          <w:szCs w:val="24"/>
          <w:lang w:val="zh-CN"/>
        </w:rPr>
        <w:t>日前</w:t>
      </w:r>
      <w:r>
        <w:rPr>
          <w:rFonts w:ascii="宋体" w:hAnsi="宋体" w:cs="宋体" w:hint="eastAsia"/>
          <w:sz w:val="24"/>
          <w:szCs w:val="24"/>
        </w:rPr>
        <w:t>，</w:t>
      </w:r>
      <w:r>
        <w:rPr>
          <w:rFonts w:ascii="宋体" w:hAnsi="宋体" w:cs="宋体" w:hint="eastAsia"/>
          <w:sz w:val="24"/>
          <w:szCs w:val="24"/>
          <w:lang w:val="zh-CN"/>
        </w:rPr>
        <w:t>在原招标公告媒体发布更正公告。不足</w:t>
      </w:r>
      <w:r>
        <w:rPr>
          <w:rFonts w:ascii="宋体" w:hAnsi="宋体" w:cs="宋体" w:hint="eastAsia"/>
          <w:sz w:val="24"/>
          <w:szCs w:val="24"/>
        </w:rPr>
        <w:t>3日的，采购人或者采购代理机构有权决定延长投标文件的截止时间和开标时间，</w:t>
      </w:r>
      <w:r>
        <w:rPr>
          <w:rFonts w:ascii="宋体" w:hAnsi="宋体" w:cs="宋体" w:hint="eastAsia"/>
          <w:sz w:val="24"/>
          <w:szCs w:val="24"/>
          <w:lang w:val="zh-CN"/>
        </w:rPr>
        <w:t>该澄清</w:t>
      </w:r>
      <w:r>
        <w:rPr>
          <w:rFonts w:ascii="宋体" w:hAnsi="宋体" w:cs="宋体" w:hint="eastAsia"/>
          <w:sz w:val="24"/>
          <w:szCs w:val="24"/>
          <w:lang w:val="zh-CN"/>
        </w:rPr>
        <w:lastRenderedPageBreak/>
        <w:t>或者修改的内容为招标文件的组成部分。</w:t>
      </w:r>
      <w:bookmarkEnd w:id="11"/>
    </w:p>
    <w:bookmarkEnd w:id="9"/>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6.2 </w:t>
      </w:r>
      <w:r>
        <w:rPr>
          <w:rFonts w:ascii="宋体" w:hAnsi="宋体" w:cs="宋体" w:hint="eastAsia"/>
          <w:sz w:val="24"/>
          <w:szCs w:val="24"/>
          <w:lang w:val="zh-CN"/>
        </w:rPr>
        <w:t>投标人应在投标截止时间前关注原采购信息发布媒体上有关本招标项目有无变更公告。如投标人未及时关注，由此造成的一切损失由投标人自行承担。</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6.3本项目无需编制安装调试方案，对招标（编制投标文件）时间已经缩短，如投标人对此有异议，请在开标前3天以书面形式（加盖公章）向招标人提出，否则视为已经认同本项目招标时间。</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三、投标文件</w:t>
      </w:r>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12" w:name="OLE_LINK16"/>
      <w:bookmarkStart w:id="13" w:name="OLE_LINK21"/>
      <w:bookmarkStart w:id="14" w:name="OLE_LINK62"/>
      <w:bookmarkStart w:id="15" w:name="OLE_LINK162"/>
      <w:r>
        <w:rPr>
          <w:rFonts w:ascii="宋体" w:hAnsi="宋体" w:cs="宋体" w:hint="eastAsia"/>
          <w:b/>
          <w:bCs/>
          <w:sz w:val="24"/>
          <w:szCs w:val="24"/>
        </w:rPr>
        <w:t>7、投标文件的组成</w:t>
      </w:r>
      <w:bookmarkEnd w:id="12"/>
      <w:r>
        <w:rPr>
          <w:rFonts w:ascii="宋体" w:hAnsi="宋体" w:cs="宋体" w:hint="eastAsia"/>
          <w:b/>
          <w:bCs/>
          <w:sz w:val="24"/>
          <w:szCs w:val="24"/>
        </w:rPr>
        <w:t>：</w:t>
      </w:r>
      <w:bookmarkStart w:id="16" w:name="OLE_LINK51"/>
    </w:p>
    <w:p w:rsidR="00653C4D" w:rsidRDefault="00E13D98">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投标函</w:t>
      </w:r>
      <w:bookmarkStart w:id="17" w:name="OLE_LINK17"/>
      <w:r>
        <w:rPr>
          <w:rFonts w:ascii="宋体" w:hAnsi="宋体" w:cs="宋体" w:hint="eastAsia"/>
          <w:sz w:val="24"/>
          <w:szCs w:val="24"/>
          <w:lang w:val="zh-CN"/>
        </w:rPr>
        <w:t>（</w:t>
      </w:r>
      <w:r>
        <w:rPr>
          <w:rFonts w:ascii="宋体" w:hAnsi="宋体" w:cs="宋体" w:hint="eastAsia"/>
          <w:sz w:val="24"/>
          <w:szCs w:val="24"/>
        </w:rPr>
        <w:t>格式见附件</w:t>
      </w:r>
      <w:r>
        <w:rPr>
          <w:rFonts w:ascii="宋体" w:hAnsi="宋体" w:cs="宋体" w:hint="eastAsia"/>
          <w:sz w:val="24"/>
          <w:szCs w:val="24"/>
          <w:lang w:val="zh-CN"/>
        </w:rPr>
        <w:t>）</w:t>
      </w:r>
      <w:bookmarkEnd w:id="17"/>
    </w:p>
    <w:p w:rsidR="00653C4D" w:rsidRDefault="00E13D98">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报价文件：开标一览表（</w:t>
      </w:r>
      <w:r>
        <w:rPr>
          <w:rFonts w:ascii="宋体" w:hAnsi="宋体" w:cs="宋体" w:hint="eastAsia"/>
          <w:sz w:val="24"/>
          <w:szCs w:val="24"/>
        </w:rPr>
        <w:t>格式见附件</w:t>
      </w:r>
      <w:r>
        <w:rPr>
          <w:rFonts w:ascii="宋体" w:hAnsi="宋体" w:cs="宋体" w:hint="eastAsia"/>
          <w:sz w:val="24"/>
          <w:szCs w:val="24"/>
          <w:lang w:val="zh-CN"/>
        </w:rPr>
        <w:t>）；</w:t>
      </w:r>
    </w:p>
    <w:p w:rsidR="00653C4D" w:rsidRDefault="00E13D98">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资格证明文件（格式见附件）</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投标人资格条件：</w:t>
      </w:r>
    </w:p>
    <w:p w:rsidR="00653C4D" w:rsidRDefault="00E13D98">
      <w:pPr>
        <w:numPr>
          <w:ilvl w:val="0"/>
          <w:numId w:val="16"/>
        </w:numPr>
        <w:adjustRightInd w:val="0"/>
        <w:snapToGrid w:val="0"/>
        <w:spacing w:line="360" w:lineRule="auto"/>
        <w:ind w:firstLineChars="200" w:firstLine="480"/>
        <w:jc w:val="left"/>
        <w:rPr>
          <w:rFonts w:ascii="宋体" w:hAnsi="宋体" w:cs="宋体"/>
          <w:sz w:val="24"/>
          <w:szCs w:val="24"/>
          <w:lang w:val="zh-CN"/>
        </w:rPr>
      </w:pPr>
      <w:bookmarkStart w:id="18" w:name="OLE_LINK8"/>
      <w:r>
        <w:rPr>
          <w:rFonts w:ascii="宋体" w:hAnsi="宋体" w:cs="宋体" w:hint="eastAsia"/>
          <w:sz w:val="24"/>
          <w:szCs w:val="24"/>
          <w:lang w:val="zh-CN"/>
        </w:rPr>
        <w:t>关于资格的声明函</w:t>
      </w:r>
      <w:r>
        <w:rPr>
          <w:rFonts w:ascii="宋体" w:hAnsi="宋体" w:cs="宋体" w:hint="eastAsia"/>
          <w:sz w:val="24"/>
          <w:szCs w:val="24"/>
        </w:rPr>
        <w:t>（附法定代表人身份证复印件（正反两面））；</w:t>
      </w:r>
    </w:p>
    <w:p w:rsidR="00653C4D" w:rsidRDefault="00E13D98">
      <w:pPr>
        <w:numPr>
          <w:ilvl w:val="0"/>
          <w:numId w:val="16"/>
        </w:numPr>
        <w:adjustRightInd w:val="0"/>
        <w:snapToGrid w:val="0"/>
        <w:spacing w:line="360" w:lineRule="auto"/>
        <w:ind w:firstLineChars="200" w:firstLine="480"/>
        <w:jc w:val="left"/>
        <w:rPr>
          <w:rFonts w:ascii="宋体" w:hAnsi="宋体" w:cs="宋体"/>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cs="宋体" w:hint="eastAsia"/>
          <w:sz w:val="24"/>
          <w:szCs w:val="24"/>
        </w:rPr>
        <w:t>；</w:t>
      </w:r>
    </w:p>
    <w:p w:rsidR="00653C4D" w:rsidRPr="00E13D98" w:rsidRDefault="00E13D98">
      <w:pPr>
        <w:numPr>
          <w:ilvl w:val="0"/>
          <w:numId w:val="16"/>
        </w:numPr>
        <w:adjustRightInd w:val="0"/>
        <w:snapToGrid w:val="0"/>
        <w:spacing w:line="360" w:lineRule="auto"/>
        <w:ind w:firstLineChars="200" w:firstLine="480"/>
        <w:jc w:val="left"/>
        <w:rPr>
          <w:rFonts w:ascii="宋体"/>
          <w:b/>
          <w:bCs/>
          <w:sz w:val="24"/>
          <w:szCs w:val="24"/>
        </w:rPr>
      </w:pPr>
      <w:r>
        <w:rPr>
          <w:rFonts w:ascii="宋体" w:hAnsi="宋体" w:cs="宋体" w:hint="eastAsia"/>
          <w:sz w:val="24"/>
          <w:szCs w:val="24"/>
          <w:lang w:val="zh-CN"/>
        </w:rPr>
        <w:t>投标人具有独立承担民事责任能力的供应商营业执照或法人（登记）证书</w:t>
      </w:r>
      <w:r>
        <w:rPr>
          <w:rFonts w:ascii="宋体" w:hint="eastAsia"/>
          <w:b/>
          <w:bCs/>
          <w:sz w:val="24"/>
          <w:szCs w:val="24"/>
        </w:rPr>
        <w:t>（投标时必须提交相应原件或公证件），</w:t>
      </w:r>
      <w:r w:rsidRPr="00E13D98">
        <w:rPr>
          <w:rFonts w:ascii="宋体"/>
          <w:b/>
          <w:bCs/>
          <w:sz w:val="24"/>
          <w:szCs w:val="24"/>
          <w:highlight w:val="yellow"/>
        </w:rPr>
        <w:t>投标</w:t>
      </w:r>
      <w:r w:rsidRPr="00E13D98">
        <w:rPr>
          <w:rFonts w:ascii="宋体" w:hint="eastAsia"/>
          <w:b/>
          <w:bCs/>
          <w:sz w:val="24"/>
          <w:szCs w:val="24"/>
          <w:highlight w:val="yellow"/>
        </w:rPr>
        <w:t>人</w:t>
      </w:r>
      <w:r w:rsidRPr="00E13D98">
        <w:rPr>
          <w:rFonts w:ascii="宋体"/>
          <w:b/>
          <w:bCs/>
          <w:sz w:val="24"/>
          <w:szCs w:val="24"/>
          <w:highlight w:val="yellow"/>
        </w:rPr>
        <w:t>如果为不具备独立法人资格的分公司，则需提供其具有独立法人资格的上级总（母）公司对其出具的有效授权</w:t>
      </w:r>
      <w:r w:rsidRPr="00E13D98">
        <w:rPr>
          <w:rFonts w:ascii="宋体" w:hint="eastAsia"/>
          <w:b/>
          <w:bCs/>
          <w:sz w:val="24"/>
          <w:szCs w:val="24"/>
          <w:highlight w:val="yellow"/>
        </w:rPr>
        <w:t>书</w:t>
      </w:r>
      <w:r w:rsidRPr="00E13D98">
        <w:rPr>
          <w:rFonts w:ascii="宋体"/>
          <w:b/>
          <w:bCs/>
          <w:sz w:val="24"/>
          <w:szCs w:val="24"/>
          <w:highlight w:val="yellow"/>
        </w:rPr>
        <w:t>和投标分支公司营业执照</w:t>
      </w:r>
      <w:r w:rsidRPr="00E13D98">
        <w:rPr>
          <w:rFonts w:ascii="宋体" w:hint="eastAsia"/>
          <w:b/>
          <w:bCs/>
          <w:sz w:val="24"/>
          <w:szCs w:val="24"/>
          <w:highlight w:val="yellow"/>
        </w:rPr>
        <w:t>原</w:t>
      </w:r>
      <w:r w:rsidRPr="00E13D98">
        <w:rPr>
          <w:rFonts w:ascii="宋体"/>
          <w:b/>
          <w:bCs/>
          <w:sz w:val="24"/>
          <w:szCs w:val="24"/>
          <w:highlight w:val="yellow"/>
        </w:rPr>
        <w:t>件（开标前需递交授权书原件）</w:t>
      </w:r>
      <w:r>
        <w:rPr>
          <w:rFonts w:ascii="宋体" w:hint="eastAsia"/>
          <w:b/>
          <w:bCs/>
          <w:sz w:val="24"/>
          <w:szCs w:val="24"/>
        </w:rPr>
        <w:t>；</w:t>
      </w:r>
    </w:p>
    <w:bookmarkEnd w:id="18"/>
    <w:p w:rsidR="00653C4D" w:rsidRDefault="00E13D98">
      <w:pPr>
        <w:numPr>
          <w:ilvl w:val="0"/>
          <w:numId w:val="16"/>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投标人依法缴纳</w:t>
      </w:r>
      <w:bookmarkStart w:id="19" w:name="OLE_LINK181"/>
      <w:r>
        <w:rPr>
          <w:rFonts w:ascii="宋体" w:hAnsi="宋体" w:cs="宋体" w:hint="eastAsia"/>
          <w:sz w:val="24"/>
          <w:szCs w:val="24"/>
        </w:rPr>
        <w:t>近十二个月</w:t>
      </w:r>
      <w:bookmarkEnd w:id="19"/>
      <w:r>
        <w:rPr>
          <w:rFonts w:ascii="宋体" w:hAnsi="宋体" w:cs="宋体" w:hint="eastAsia"/>
          <w:sz w:val="24"/>
          <w:szCs w:val="24"/>
        </w:rPr>
        <w:t>中任意一个月份税收的相关材料（提供相关主管部门证明或银行代扣证明）；</w:t>
      </w:r>
    </w:p>
    <w:p w:rsidR="00653C4D" w:rsidRDefault="00E13D98">
      <w:pPr>
        <w:numPr>
          <w:ilvl w:val="0"/>
          <w:numId w:val="16"/>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投标人依法缴纳近十二个月中任意一个月份社会保障资金的相关材料（提供相关主管部门证明或银行代扣证明）；</w:t>
      </w:r>
    </w:p>
    <w:p w:rsidR="00653C4D" w:rsidRDefault="00E13D98">
      <w:pPr>
        <w:numPr>
          <w:ilvl w:val="0"/>
          <w:numId w:val="16"/>
        </w:numPr>
        <w:adjustRightInd w:val="0"/>
        <w:snapToGrid w:val="0"/>
        <w:spacing w:line="360" w:lineRule="auto"/>
        <w:ind w:firstLineChars="200" w:firstLine="480"/>
        <w:jc w:val="left"/>
        <w:rPr>
          <w:rFonts w:ascii="宋体" w:hAnsi="宋体" w:cs="宋体"/>
          <w:sz w:val="24"/>
          <w:szCs w:val="24"/>
        </w:rPr>
      </w:pPr>
      <w:bookmarkStart w:id="20" w:name="OLE_LINK115"/>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653C4D" w:rsidRDefault="00E13D98">
      <w:pPr>
        <w:numPr>
          <w:ilvl w:val="0"/>
          <w:numId w:val="16"/>
        </w:numPr>
        <w:tabs>
          <w:tab w:val="left" w:pos="846"/>
        </w:tabs>
        <w:adjustRightInd w:val="0"/>
        <w:snapToGrid w:val="0"/>
        <w:spacing w:line="360" w:lineRule="auto"/>
        <w:ind w:firstLineChars="200" w:firstLine="480"/>
        <w:jc w:val="left"/>
        <w:rPr>
          <w:rFonts w:ascii="宋体" w:hAnsi="宋体" w:cs="宋体"/>
          <w:sz w:val="24"/>
        </w:rPr>
      </w:pPr>
      <w:r>
        <w:rPr>
          <w:rFonts w:ascii="宋体" w:hAnsi="宋体" w:cs="宋体" w:hint="eastAsia"/>
          <w:sz w:val="24"/>
          <w:szCs w:val="24"/>
        </w:rPr>
        <w:t>投标保证金交纳证明（银行转账）复印件；</w:t>
      </w:r>
      <w:bookmarkStart w:id="21" w:name="_GoBack"/>
      <w:bookmarkEnd w:id="21"/>
    </w:p>
    <w:p w:rsidR="00653C4D" w:rsidRDefault="00E13D98">
      <w:pPr>
        <w:numPr>
          <w:ilvl w:val="0"/>
          <w:numId w:val="16"/>
        </w:numPr>
        <w:tabs>
          <w:tab w:val="left" w:pos="846"/>
        </w:tabs>
        <w:adjustRightInd w:val="0"/>
        <w:snapToGrid w:val="0"/>
        <w:spacing w:line="360" w:lineRule="auto"/>
        <w:ind w:firstLineChars="200" w:firstLine="480"/>
        <w:jc w:val="left"/>
        <w:rPr>
          <w:rFonts w:ascii="宋体" w:hAnsi="宋体" w:cs="宋体"/>
          <w:sz w:val="24"/>
        </w:rPr>
      </w:pPr>
      <w:r>
        <w:rPr>
          <w:rFonts w:ascii="宋体" w:hAnsi="宋体" w:hint="eastAsia"/>
          <w:sz w:val="24"/>
          <w:szCs w:val="21"/>
        </w:rPr>
        <w:t>实体店证明，提供店面租赁合同或房产证（复印件加盖公章）</w:t>
      </w:r>
    </w:p>
    <w:p w:rsidR="00653C4D" w:rsidRDefault="00E13D98" w:rsidP="00E13D98">
      <w:pPr>
        <w:pStyle w:val="afff5"/>
        <w:ind w:leftChars="200" w:left="420" w:firstLineChars="0" w:firstLine="0"/>
        <w:rPr>
          <w:rFonts w:ascii="宋体" w:hAnsi="宋体" w:cs="宋体"/>
          <w:b/>
          <w:bCs/>
          <w:sz w:val="24"/>
          <w:szCs w:val="24"/>
        </w:rPr>
      </w:pPr>
      <w:r>
        <w:rPr>
          <w:rFonts w:ascii="宋体" w:hAnsi="宋体" w:hint="eastAsia"/>
          <w:b/>
          <w:bCs/>
          <w:sz w:val="24"/>
          <w:szCs w:val="24"/>
        </w:rPr>
        <w:t>注：以上“近十二个月”是指投标截止日之前近十二个月（不含投标当月）。</w:t>
      </w:r>
    </w:p>
    <w:p w:rsidR="00653C4D" w:rsidRDefault="00E13D98">
      <w:pPr>
        <w:numPr>
          <w:ilvl w:val="0"/>
          <w:numId w:val="17"/>
        </w:numPr>
        <w:tabs>
          <w:tab w:val="left" w:pos="0"/>
          <w:tab w:val="left" w:pos="255"/>
        </w:tabs>
        <w:spacing w:line="360" w:lineRule="auto"/>
        <w:ind w:left="0" w:firstLine="425"/>
        <w:jc w:val="left"/>
        <w:rPr>
          <w:rFonts w:ascii="宋体"/>
          <w:sz w:val="24"/>
          <w:szCs w:val="21"/>
          <w:lang w:val="zh-CN"/>
        </w:rPr>
      </w:pPr>
      <w:r>
        <w:rPr>
          <w:rFonts w:ascii="宋体" w:hint="eastAsia"/>
          <w:sz w:val="24"/>
          <w:szCs w:val="24"/>
          <w:lang w:val="zh-CN"/>
        </w:rPr>
        <w:lastRenderedPageBreak/>
        <w:t>技术参数及相关要求偏离表</w:t>
      </w:r>
      <w:r>
        <w:rPr>
          <w:rFonts w:ascii="宋体" w:hint="eastAsia"/>
          <w:sz w:val="24"/>
          <w:szCs w:val="21"/>
          <w:lang w:val="zh-CN"/>
        </w:rPr>
        <w:t>（</w:t>
      </w:r>
      <w:r>
        <w:rPr>
          <w:rFonts w:ascii="宋体" w:hint="eastAsia"/>
          <w:sz w:val="24"/>
          <w:szCs w:val="24"/>
        </w:rPr>
        <w:t>格式见附件</w:t>
      </w:r>
      <w:r>
        <w:rPr>
          <w:rFonts w:ascii="宋体" w:hint="eastAsia"/>
          <w:sz w:val="24"/>
          <w:szCs w:val="21"/>
          <w:lang w:val="zh-CN"/>
        </w:rPr>
        <w:t>）</w:t>
      </w:r>
    </w:p>
    <w:p w:rsidR="00653C4D" w:rsidRDefault="00E13D98">
      <w:pPr>
        <w:numPr>
          <w:ilvl w:val="0"/>
          <w:numId w:val="17"/>
        </w:numPr>
        <w:tabs>
          <w:tab w:val="left" w:pos="0"/>
          <w:tab w:val="left" w:pos="255"/>
        </w:tabs>
        <w:spacing w:line="360" w:lineRule="auto"/>
        <w:ind w:left="0" w:firstLine="425"/>
        <w:jc w:val="left"/>
        <w:rPr>
          <w:rFonts w:ascii="宋体" w:hAnsi="宋体"/>
          <w:sz w:val="24"/>
          <w:szCs w:val="21"/>
          <w:lang w:val="zh-CN"/>
        </w:rPr>
      </w:pPr>
      <w:r>
        <w:rPr>
          <w:rFonts w:ascii="宋体" w:hAnsi="宋体" w:cs="宋体" w:hint="eastAsia"/>
          <w:sz w:val="24"/>
          <w:szCs w:val="24"/>
        </w:rPr>
        <w:t>招标文件 “项目技术要求和有关说明”中要求提供的相关证明材料（如有自行添加）</w:t>
      </w:r>
      <w:bookmarkEnd w:id="20"/>
    </w:p>
    <w:p w:rsidR="00653C4D" w:rsidRDefault="00E13D98">
      <w:pPr>
        <w:numPr>
          <w:ilvl w:val="0"/>
          <w:numId w:val="17"/>
        </w:numPr>
        <w:tabs>
          <w:tab w:val="left" w:pos="0"/>
          <w:tab w:val="left" w:pos="255"/>
        </w:tabs>
        <w:spacing w:line="360" w:lineRule="auto"/>
        <w:ind w:left="0" w:firstLine="425"/>
        <w:jc w:val="left"/>
        <w:rPr>
          <w:rFonts w:ascii="宋体" w:hAnsi="宋体" w:cs="宋体"/>
          <w:sz w:val="24"/>
          <w:szCs w:val="24"/>
        </w:rPr>
      </w:pPr>
      <w:r>
        <w:rPr>
          <w:rFonts w:ascii="宋体" w:hAnsi="宋体" w:cs="宋体" w:hint="eastAsia"/>
          <w:sz w:val="24"/>
          <w:szCs w:val="24"/>
        </w:rPr>
        <w:t>要求采购人提供的配合（如有自拟并自行添加）</w:t>
      </w:r>
      <w:bookmarkStart w:id="22" w:name="OLE_LINK116"/>
    </w:p>
    <w:p w:rsidR="00653C4D" w:rsidRDefault="00E13D98">
      <w:pPr>
        <w:numPr>
          <w:ilvl w:val="0"/>
          <w:numId w:val="17"/>
        </w:numPr>
        <w:tabs>
          <w:tab w:val="left" w:pos="0"/>
          <w:tab w:val="left" w:pos="255"/>
        </w:tabs>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其他（投标人认为有必要提供的声明和文件，</w:t>
      </w:r>
      <w:r>
        <w:rPr>
          <w:rFonts w:ascii="宋体" w:hAnsi="宋体" w:cs="宋体" w:hint="eastAsia"/>
          <w:sz w:val="24"/>
          <w:szCs w:val="24"/>
        </w:rPr>
        <w:t>如有自拟并自行添加）</w:t>
      </w:r>
      <w:bookmarkEnd w:id="16"/>
      <w:bookmarkEnd w:id="22"/>
    </w:p>
    <w:p w:rsidR="00653C4D" w:rsidRDefault="00E13D98">
      <w:pPr>
        <w:adjustRightInd w:val="0"/>
        <w:snapToGrid w:val="0"/>
        <w:spacing w:line="360" w:lineRule="auto"/>
        <w:ind w:firstLineChars="200" w:firstLine="482"/>
        <w:jc w:val="left"/>
        <w:rPr>
          <w:rFonts w:ascii="宋体" w:hAnsi="宋体" w:cs="宋体"/>
          <w:sz w:val="24"/>
          <w:szCs w:val="24"/>
        </w:rPr>
      </w:pPr>
      <w:bookmarkStart w:id="23" w:name="OLE_LINK92"/>
      <w:bookmarkEnd w:id="13"/>
      <w:bookmarkEnd w:id="14"/>
      <w:r>
        <w:rPr>
          <w:rFonts w:ascii="宋体" w:hAnsi="宋体" w:cs="宋体" w:hint="eastAsia"/>
          <w:b/>
          <w:bCs/>
          <w:sz w:val="24"/>
          <w:szCs w:val="24"/>
        </w:rPr>
        <w:t>上述（1）-（6）</w:t>
      </w:r>
      <w:bookmarkStart w:id="24" w:name="OLE_LINK117"/>
      <w:r>
        <w:rPr>
          <w:rFonts w:ascii="宋体" w:hAnsi="宋体" w:cs="宋体" w:hint="eastAsia"/>
          <w:b/>
          <w:bCs/>
          <w:sz w:val="24"/>
          <w:szCs w:val="24"/>
        </w:rPr>
        <w:t>项投标人必须按要求全部提供，否则投标无效。</w:t>
      </w:r>
      <w:bookmarkEnd w:id="24"/>
      <w:r>
        <w:rPr>
          <w:rFonts w:ascii="宋体" w:hint="eastAsia"/>
          <w:b/>
          <w:bCs/>
          <w:sz w:val="24"/>
          <w:szCs w:val="24"/>
        </w:rPr>
        <w:t>投标人应在提交投标文件截止时间之前将相关原件或公证件与投标文件一并提交。</w:t>
      </w:r>
      <w:r>
        <w:rPr>
          <w:rFonts w:ascii="宋体" w:hAnsi="宋体" w:cs="宋体" w:hint="eastAsia"/>
          <w:sz w:val="24"/>
          <w:szCs w:val="24"/>
        </w:rPr>
        <w:t>如上述证明文件遇年检、换证，则必须提供法定年检、换证单位出具的有效证明复印件，原件一并提交</w:t>
      </w:r>
      <w:bookmarkStart w:id="25" w:name="OLE_LINK118"/>
      <w:r>
        <w:rPr>
          <w:rFonts w:ascii="宋体" w:hAnsi="宋体" w:cs="宋体" w:hint="eastAsia"/>
          <w:sz w:val="24"/>
          <w:szCs w:val="24"/>
        </w:rPr>
        <w:t>。</w:t>
      </w:r>
      <w:bookmarkEnd w:id="25"/>
      <w:r>
        <w:rPr>
          <w:rFonts w:ascii="宋体" w:hint="eastAsia"/>
          <w:b/>
          <w:sz w:val="24"/>
          <w:szCs w:val="24"/>
        </w:rPr>
        <w:t>如上述“（3）资格证明文件”第</w:t>
      </w:r>
      <w:r>
        <w:rPr>
          <w:rFonts w:ascii="仿宋" w:eastAsia="仿宋" w:cs="仿宋" w:hint="eastAsia"/>
          <w:b/>
          <w:sz w:val="24"/>
          <w:szCs w:val="24"/>
        </w:rPr>
        <w:t>④、⑤</w:t>
      </w:r>
      <w:r>
        <w:rPr>
          <w:rFonts w:ascii="宋体" w:hint="eastAsia"/>
          <w:b/>
          <w:sz w:val="24"/>
          <w:szCs w:val="24"/>
        </w:rPr>
        <w:t>项，依法免税或不需要缴纳社会保障资金的投标人，须在投标文件中提供相应文件证明其依法免税或不需要缴纳社会保障资金。</w:t>
      </w:r>
      <w:r>
        <w:rPr>
          <w:rFonts w:ascii="宋体" w:hAnsi="宋体" w:cs="宋体" w:hint="eastAsia"/>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15"/>
      <w:bookmarkEnd w:id="23"/>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26" w:name="OLE_LINK93"/>
      <w:bookmarkStart w:id="27" w:name="OLE_LINK163"/>
      <w:r>
        <w:rPr>
          <w:rFonts w:ascii="宋体" w:hAnsi="宋体" w:cs="宋体" w:hint="eastAsia"/>
          <w:b/>
          <w:bCs/>
          <w:sz w:val="24"/>
          <w:szCs w:val="24"/>
        </w:rPr>
        <w:t>8、投标文件的制作及密封</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8.1 </w:t>
      </w:r>
      <w:r>
        <w:rPr>
          <w:rFonts w:ascii="宋体" w:hAnsi="宋体" w:cs="宋体" w:hint="eastAsia"/>
          <w:sz w:val="24"/>
          <w:szCs w:val="24"/>
          <w:lang w:val="zh-CN"/>
        </w:rPr>
        <w:t>所有文件、往来函件均应使用简体中文（规格、型号辅助符号例外）。</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8.2 </w:t>
      </w:r>
      <w:r>
        <w:rPr>
          <w:rFonts w:ascii="宋体" w:hAnsi="宋体" w:cs="宋体" w:hint="eastAsia"/>
          <w:sz w:val="24"/>
          <w:szCs w:val="24"/>
          <w:lang w:val="zh-CN"/>
        </w:rPr>
        <w:t>投标人所使用的计量单位应为国家法定计量单位。</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8.3 投标文件由投标人按要求参考给定格式如实填写（编写），格式中有盖章和签名要求的，须加盖投标人公章、并由法定代表人或被授权代表人签名。加盖的公章应为红章。</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8.4 </w:t>
      </w:r>
      <w:r>
        <w:rPr>
          <w:rFonts w:ascii="宋体" w:hAnsi="宋体" w:cs="宋体" w:hint="eastAsia"/>
          <w:sz w:val="24"/>
          <w:szCs w:val="24"/>
          <w:lang w:val="zh-CN"/>
        </w:rPr>
        <w:t>如投标人对招标文件的相关内容不得有不同意见的偏离，</w:t>
      </w:r>
      <w:bookmarkStart w:id="28" w:name="OLE_LINK119"/>
      <w:r>
        <w:rPr>
          <w:rFonts w:ascii="宋体" w:hAnsi="宋体" w:cs="宋体" w:hint="eastAsia"/>
          <w:sz w:val="24"/>
          <w:szCs w:val="24"/>
          <w:lang w:val="zh-CN"/>
        </w:rPr>
        <w:t>否则投标文件无效</w:t>
      </w:r>
      <w:r>
        <w:rPr>
          <w:rFonts w:ascii="宋体" w:hAnsi="宋体" w:cs="宋体" w:hint="eastAsia"/>
          <w:sz w:val="24"/>
          <w:szCs w:val="24"/>
        </w:rPr>
        <w:t>。</w:t>
      </w:r>
      <w:bookmarkEnd w:id="28"/>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8.5 投标文件</w:t>
      </w:r>
      <w:bookmarkStart w:id="29" w:name="OLE_LINK120"/>
      <w:bookmarkStart w:id="30" w:name="OLE_LINK121"/>
      <w:r>
        <w:rPr>
          <w:rFonts w:ascii="宋体" w:hAnsi="宋体" w:cs="宋体" w:hint="eastAsia"/>
          <w:sz w:val="24"/>
          <w:szCs w:val="24"/>
        </w:rPr>
        <w:t>不应有涂改、增删和潦草之处，如有必须修改时，修改处须有投标人公章和法定代表人或被授权代表人签字</w:t>
      </w:r>
      <w:bookmarkEnd w:id="29"/>
      <w:r>
        <w:rPr>
          <w:rFonts w:ascii="宋体" w:hAnsi="宋体" w:cs="宋体" w:hint="eastAsia"/>
          <w:sz w:val="24"/>
          <w:szCs w:val="24"/>
        </w:rPr>
        <w:t>。</w:t>
      </w:r>
      <w:bookmarkEnd w:id="30"/>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8.6 投标文件应按照“投标文件的组成”顺序</w:t>
      </w:r>
      <w:r>
        <w:rPr>
          <w:rFonts w:ascii="宋体" w:hAnsi="宋体" w:cs="宋体" w:hint="eastAsia"/>
          <w:sz w:val="24"/>
          <w:szCs w:val="24"/>
          <w:lang w:val="zh-CN"/>
        </w:rPr>
        <w:t>统一用A4</w:t>
      </w:r>
      <w:bookmarkStart w:id="31" w:name="OLE_LINK122"/>
      <w:r>
        <w:rPr>
          <w:rFonts w:ascii="宋体" w:hAnsi="宋体" w:cs="宋体" w:hint="eastAsia"/>
          <w:sz w:val="24"/>
          <w:szCs w:val="24"/>
          <w:lang w:val="zh-CN"/>
        </w:rPr>
        <w:t>规格幅面打印、装订成册，</w:t>
      </w:r>
      <w:bookmarkEnd w:id="31"/>
      <w:r>
        <w:rPr>
          <w:rFonts w:ascii="宋体" w:hAnsi="宋体" w:cs="宋体" w:hint="eastAsia"/>
          <w:sz w:val="24"/>
          <w:szCs w:val="24"/>
          <w:lang w:val="zh-CN"/>
        </w:rPr>
        <w:t>由于编排混乱导致投标文件被误读或查找不到，责任由投标人承担。</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8.7 </w:t>
      </w:r>
      <w:bookmarkStart w:id="32" w:name="OLE_LINK123"/>
      <w:r>
        <w:rPr>
          <w:rFonts w:ascii="宋体" w:hAnsi="宋体" w:cs="宋体" w:hint="eastAsia"/>
          <w:sz w:val="24"/>
          <w:szCs w:val="24"/>
        </w:rPr>
        <w:t>投标人应该将投标文件密封，同时注明投标人名称。</w:t>
      </w:r>
      <w:bookmarkEnd w:id="26"/>
      <w:bookmarkEnd w:id="32"/>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33" w:name="OLE_LINK94"/>
      <w:r>
        <w:rPr>
          <w:rFonts w:ascii="宋体" w:hAnsi="宋体" w:cs="宋体" w:hint="eastAsia"/>
          <w:b/>
          <w:bCs/>
          <w:sz w:val="24"/>
          <w:szCs w:val="24"/>
        </w:rPr>
        <w:t>9、投标文件的真实性</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9.1 投标人（含中标供应商）应对其投标文件中提供的所有材料的真实性负责。</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9.2 如</w:t>
      </w:r>
      <w:bookmarkStart w:id="34" w:name="OLE_LINK45"/>
      <w:r>
        <w:rPr>
          <w:rFonts w:ascii="宋体" w:hAnsi="宋体" w:cs="宋体" w:hint="eastAsia"/>
          <w:sz w:val="24"/>
          <w:szCs w:val="24"/>
        </w:rPr>
        <w:t>采购人、</w:t>
      </w:r>
      <w:bookmarkStart w:id="35" w:name="OLE_LINK53"/>
      <w:bookmarkEnd w:id="34"/>
      <w:r>
        <w:rPr>
          <w:rFonts w:ascii="宋体" w:hAnsi="宋体" w:cs="宋体" w:hint="eastAsia"/>
          <w:sz w:val="24"/>
          <w:szCs w:val="24"/>
        </w:rPr>
        <w:t>采购代理机构</w:t>
      </w:r>
      <w:bookmarkEnd w:id="35"/>
      <w:r>
        <w:rPr>
          <w:rFonts w:ascii="宋体" w:hAnsi="宋体" w:cs="宋体" w:hint="eastAsia"/>
          <w:sz w:val="24"/>
          <w:szCs w:val="24"/>
        </w:rPr>
        <w:t>视情况或根据各项法律、法规、规章及相关制度的规定，要求投标人（含中标供应商）提供投标文件中某材料的原件、其他相关证明性资料等材料，投标人（含中标供应商）应按照规定的时间、内容、数量等相关要求，予以提</w:t>
      </w:r>
      <w:r>
        <w:rPr>
          <w:rFonts w:ascii="宋体" w:hAnsi="宋体" w:cs="宋体" w:hint="eastAsia"/>
          <w:sz w:val="24"/>
          <w:szCs w:val="24"/>
        </w:rPr>
        <w:lastRenderedPageBreak/>
        <w:t>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10、投标文件的递交</w:t>
      </w:r>
    </w:p>
    <w:p w:rsidR="00653C4D" w:rsidRDefault="00E13D98">
      <w:pPr>
        <w:adjustRightInd w:val="0"/>
        <w:snapToGrid w:val="0"/>
        <w:spacing w:line="360" w:lineRule="auto"/>
        <w:ind w:firstLineChars="200" w:firstLine="480"/>
        <w:jc w:val="left"/>
        <w:rPr>
          <w:rFonts w:ascii="宋体" w:hAnsi="宋体" w:cs="宋体"/>
          <w:sz w:val="24"/>
          <w:szCs w:val="24"/>
        </w:rPr>
      </w:pPr>
      <w:bookmarkStart w:id="36" w:name="OLE_LINK124"/>
      <w:r>
        <w:rPr>
          <w:rFonts w:ascii="宋体" w:hAnsi="宋体" w:cs="宋体" w:hint="eastAsia"/>
          <w:sz w:val="24"/>
          <w:szCs w:val="24"/>
        </w:rPr>
        <w:t>10.1 投标人须在招标文件规定的提交投标文件截止时间之前到宜兴市公用环保集团有限公司招投标室提交投标文件，逾期不予受理。</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11、有下列情形之一的投标文件将拒收</w:t>
      </w:r>
    </w:p>
    <w:p w:rsidR="00653C4D" w:rsidRDefault="00E13D98">
      <w:pPr>
        <w:adjustRightInd w:val="0"/>
        <w:snapToGrid w:val="0"/>
        <w:spacing w:line="360" w:lineRule="auto"/>
        <w:ind w:firstLineChars="200" w:firstLine="480"/>
        <w:jc w:val="left"/>
        <w:rPr>
          <w:rFonts w:ascii="宋体" w:hAnsi="宋体" w:cs="宋体"/>
          <w:sz w:val="24"/>
          <w:szCs w:val="24"/>
        </w:rPr>
      </w:pPr>
      <w:bookmarkStart w:id="37" w:name="OLE_LINK95"/>
      <w:bookmarkEnd w:id="33"/>
      <w:bookmarkEnd w:id="36"/>
      <w:r>
        <w:rPr>
          <w:rFonts w:ascii="宋体" w:hAnsi="宋体" w:cs="宋体" w:hint="eastAsia"/>
          <w:sz w:val="24"/>
          <w:szCs w:val="24"/>
        </w:rPr>
        <w:t>11.1 在招标文件要求提交投标文件的截止时间之后送达的；</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11.2 未按照招标文件要求密封的。</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12、投标文件的有效期</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12.1 投标文件的有效期为提交投标文件截止之日起的60天（含提交当日）。在特殊情况下，招标人、招标代理机构可与投标人协商延长投标文件的有效期。</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13、投标文件的退还</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13.1 投标人投标后，对所有投标人的投标文件一律不予退还。</w:t>
      </w:r>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38" w:name="OLE_LINK125"/>
      <w:r>
        <w:rPr>
          <w:rFonts w:ascii="宋体" w:hAnsi="宋体" w:cs="宋体" w:hint="eastAsia"/>
          <w:b/>
          <w:bCs/>
          <w:sz w:val="24"/>
          <w:szCs w:val="24"/>
        </w:rPr>
        <w:t>14、投标文件的修改和撤回</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14.1</w:t>
      </w:r>
      <w:r>
        <w:rPr>
          <w:rFonts w:ascii="宋体" w:hAnsi="宋体" w:cs="宋体" w:hint="eastAsia"/>
          <w:sz w:val="24"/>
          <w:szCs w:val="24"/>
          <w:lang w:val="zh-CN"/>
        </w:rPr>
        <w:t xml:space="preserve"> 投标人在投标截止时间前，可以对所递交的投标文件进行补充、修改或撤回，并书面通知</w:t>
      </w:r>
      <w:r>
        <w:rPr>
          <w:rFonts w:ascii="宋体" w:hAnsi="宋体" w:cs="宋体" w:hint="eastAsia"/>
          <w:sz w:val="24"/>
          <w:szCs w:val="24"/>
        </w:rPr>
        <w:t>宜兴市宜城市容环境服务有限公司</w:t>
      </w:r>
      <w:r>
        <w:rPr>
          <w:rFonts w:ascii="宋体" w:hAnsi="宋体" w:cs="宋体" w:hint="eastAsia"/>
          <w:sz w:val="24"/>
          <w:szCs w:val="24"/>
          <w:lang w:val="zh-CN"/>
        </w:rPr>
        <w:t>。补充、修改的内容应当按照招标文件要求签署、盖章、密封后，并作为投标文件的组成部分。</w:t>
      </w:r>
      <w:bookmarkStart w:id="39" w:name="OLE_LINK164"/>
      <w:bookmarkEnd w:id="27"/>
      <w:bookmarkEnd w:id="38"/>
    </w:p>
    <w:p w:rsidR="00653C4D" w:rsidRDefault="00E13D98">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15、</w:t>
      </w:r>
      <w:r>
        <w:rPr>
          <w:rFonts w:ascii="宋体" w:hAnsi="宋体" w:cs="宋体" w:hint="eastAsia"/>
          <w:b/>
          <w:bCs/>
          <w:sz w:val="24"/>
          <w:szCs w:val="24"/>
          <w:lang w:val="zh-CN"/>
        </w:rPr>
        <w:t>无效投标的确认</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15.1 </w:t>
      </w:r>
      <w:r>
        <w:rPr>
          <w:rFonts w:ascii="宋体" w:hAnsi="宋体" w:cs="宋体" w:hint="eastAsia"/>
          <w:sz w:val="24"/>
          <w:szCs w:val="24"/>
          <w:lang w:val="zh-CN"/>
        </w:rPr>
        <w:t>投标人有下列情况之一者，其投标无效：</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bookmarkStart w:id="40" w:name="OLE_LINK126"/>
      <w:r>
        <w:rPr>
          <w:rFonts w:ascii="宋体" w:hAnsi="宋体" w:cs="宋体" w:hint="eastAsia"/>
          <w:sz w:val="24"/>
          <w:szCs w:val="24"/>
        </w:rPr>
        <w:t>未按照招标文件的规定提交投标保证金的</w:t>
      </w:r>
      <w:r>
        <w:rPr>
          <w:rFonts w:ascii="宋体" w:hAnsi="宋体" w:cs="宋体" w:hint="eastAsia"/>
          <w:sz w:val="24"/>
          <w:szCs w:val="24"/>
          <w:lang w:val="zh-CN"/>
        </w:rPr>
        <w:t>（如有）</w:t>
      </w:r>
      <w:r>
        <w:rPr>
          <w:rFonts w:ascii="宋体" w:hAnsi="宋体" w:cs="宋体" w:hint="eastAsia"/>
          <w:sz w:val="24"/>
          <w:szCs w:val="24"/>
        </w:rPr>
        <w:t>；</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投标文件未按招标文件要求签署、盖章的；</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bookmarkStart w:id="41"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或未按招标文件规定的要求提供资格证明文件的</w:t>
      </w:r>
      <w:bookmarkEnd w:id="41"/>
      <w:r>
        <w:rPr>
          <w:rFonts w:ascii="宋体" w:hAnsi="宋体" w:cs="宋体" w:hint="eastAsia"/>
          <w:sz w:val="24"/>
          <w:szCs w:val="24"/>
          <w:lang w:val="zh-CN"/>
        </w:rPr>
        <w:t>；</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投标文件未满足“投标文件制作”要求的；</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w:t>
      </w:r>
      <w:r>
        <w:rPr>
          <w:rFonts w:ascii="宋体" w:hAnsi="宋体" w:cs="宋体" w:hint="eastAsia"/>
          <w:sz w:val="24"/>
          <w:szCs w:val="24"/>
        </w:rPr>
        <w:t>超过招标文件中规定的预算金额或者最高限价的</w:t>
      </w:r>
      <w:r>
        <w:rPr>
          <w:rFonts w:ascii="宋体" w:hAnsi="宋体" w:cs="宋体" w:hint="eastAsia"/>
          <w:sz w:val="24"/>
          <w:szCs w:val="24"/>
          <w:lang w:val="zh-CN"/>
        </w:rPr>
        <w:t>；</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单个细项或整个项目的报价不明确，出现选择性报价的；</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投标文件报价</w:t>
      </w:r>
      <w:r>
        <w:rPr>
          <w:rFonts w:ascii="宋体" w:hAnsi="宋体" w:cs="宋体" w:hint="eastAsia"/>
          <w:sz w:val="24"/>
          <w:szCs w:val="24"/>
        </w:rPr>
        <w:t>出现前后不一致，且投标人拒绝修正的；</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投标文件含有采购人不能接受的附加条件的；</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lastRenderedPageBreak/>
        <w:t>评标委员会认为投标人的报价明显低于其他通过符合性审查投标人的报价，有可能影响产品质量或者不能诚信履约，且投标人不能证明其报价合理性的；</w:t>
      </w:r>
    </w:p>
    <w:p w:rsidR="00653C4D" w:rsidRDefault="00E13D98">
      <w:pPr>
        <w:adjustRightInd w:val="0"/>
        <w:snapToGrid w:val="0"/>
        <w:spacing w:line="360" w:lineRule="auto"/>
        <w:ind w:left="425"/>
        <w:jc w:val="left"/>
        <w:rPr>
          <w:rFonts w:ascii="宋体" w:hAnsi="宋体" w:cs="宋体"/>
          <w:sz w:val="24"/>
          <w:szCs w:val="24"/>
          <w:lang w:val="zh-CN"/>
        </w:rPr>
      </w:pPr>
      <w:r>
        <w:rPr>
          <w:rFonts w:ascii="宋体" w:hAnsi="宋体" w:cs="宋体" w:hint="eastAsia"/>
          <w:sz w:val="24"/>
          <w:szCs w:val="24"/>
        </w:rPr>
        <w:t>（10）与其他投标人恶意串通的，包括但不限于以下几种情况：</w:t>
      </w:r>
    </w:p>
    <w:p w:rsidR="00653C4D" w:rsidRDefault="00E13D98">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不同投标人的投标文件由同一单位或者个人编制</w:t>
      </w:r>
      <w:r>
        <w:rPr>
          <w:rFonts w:ascii="宋体" w:hAnsi="宋体" w:cs="宋体" w:hint="eastAsia"/>
          <w:sz w:val="24"/>
          <w:szCs w:val="24"/>
          <w:lang w:val="zh-CN"/>
        </w:rPr>
        <w:t>；</w:t>
      </w:r>
    </w:p>
    <w:p w:rsidR="00653C4D" w:rsidRDefault="00E13D98">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不同投标人委托同一单位或者个人办理投标事宜</w:t>
      </w:r>
      <w:r>
        <w:rPr>
          <w:rFonts w:ascii="宋体" w:hAnsi="宋体" w:cs="宋体" w:hint="eastAsia"/>
          <w:sz w:val="24"/>
          <w:szCs w:val="24"/>
          <w:lang w:val="zh-CN"/>
        </w:rPr>
        <w:t>；</w:t>
      </w:r>
    </w:p>
    <w:p w:rsidR="00653C4D" w:rsidRDefault="00E13D98">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cs="宋体" w:hint="eastAsia"/>
          <w:sz w:val="24"/>
          <w:szCs w:val="24"/>
          <w:lang w:val="zh-CN"/>
        </w:rPr>
        <w:t>；</w:t>
      </w:r>
    </w:p>
    <w:p w:rsidR="00653C4D" w:rsidRDefault="00E13D98">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不同投标人的投标文件异常一致或者投标报价呈规律性差异</w:t>
      </w:r>
      <w:r>
        <w:rPr>
          <w:rFonts w:ascii="宋体" w:hAnsi="宋体" w:cs="宋体" w:hint="eastAsia"/>
          <w:sz w:val="24"/>
          <w:szCs w:val="24"/>
          <w:lang w:val="zh-CN"/>
        </w:rPr>
        <w:t>；</w:t>
      </w:r>
    </w:p>
    <w:p w:rsidR="00653C4D" w:rsidRDefault="00E13D98">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不同投标人的投标文件相互混装</w:t>
      </w:r>
      <w:r>
        <w:rPr>
          <w:rFonts w:ascii="宋体" w:hAnsi="宋体" w:cs="宋体" w:hint="eastAsia"/>
          <w:sz w:val="24"/>
          <w:szCs w:val="24"/>
          <w:lang w:val="zh-CN"/>
        </w:rPr>
        <w:t>；</w:t>
      </w:r>
    </w:p>
    <w:p w:rsidR="00653C4D" w:rsidRDefault="00E13D98">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不同投标人的投标保证金从同一单位或者个人的账户转出。</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11</w:t>
      </w:r>
      <w:r>
        <w:rPr>
          <w:rFonts w:ascii="宋体" w:hAnsi="宋体" w:cs="宋体" w:hint="eastAsia"/>
          <w:sz w:val="24"/>
          <w:szCs w:val="24"/>
          <w:lang w:val="zh-CN"/>
        </w:rPr>
        <w:t>）提供虚假材料的（包括工商营业执照、财务报表、资格证明文件等）；</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12</w:t>
      </w:r>
      <w:r>
        <w:rPr>
          <w:rFonts w:ascii="宋体" w:hAnsi="宋体" w:cs="宋体" w:hint="eastAsia"/>
          <w:sz w:val="24"/>
          <w:szCs w:val="24"/>
          <w:lang w:val="zh-CN"/>
        </w:rPr>
        <w:t>）投标文件内容不全、自相矛盾或不符合法律法规和招标文件中规定的其它实质性要求的；</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（13）法律、法规和招标文件规定的其他无效情形</w:t>
      </w:r>
      <w:r>
        <w:rPr>
          <w:rFonts w:ascii="宋体" w:hAnsi="宋体" w:cs="宋体" w:hint="eastAsia"/>
          <w:sz w:val="24"/>
          <w:szCs w:val="24"/>
          <w:lang w:val="zh-CN"/>
        </w:rPr>
        <w:t>。</w:t>
      </w:r>
      <w:bookmarkEnd w:id="37"/>
      <w:bookmarkEnd w:id="39"/>
      <w:bookmarkEnd w:id="40"/>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四、联合体投标、中标后分包</w:t>
      </w:r>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42" w:name="OLE_LINK96"/>
      <w:r>
        <w:rPr>
          <w:rFonts w:ascii="宋体" w:hAnsi="宋体" w:cs="宋体" w:hint="eastAsia"/>
          <w:b/>
          <w:bCs/>
          <w:sz w:val="24"/>
          <w:szCs w:val="24"/>
        </w:rPr>
        <w:t>16、本项目不接受联合体、中标后分包。</w:t>
      </w:r>
    </w:p>
    <w:p w:rsidR="00653C4D" w:rsidRDefault="00E13D98">
      <w:pPr>
        <w:adjustRightInd w:val="0"/>
        <w:snapToGrid w:val="0"/>
        <w:spacing w:line="360" w:lineRule="auto"/>
        <w:ind w:firstLineChars="200" w:firstLine="482"/>
        <w:jc w:val="left"/>
        <w:rPr>
          <w:rFonts w:ascii="宋体" w:hAnsi="宋体" w:cs="宋体"/>
          <w:b/>
          <w:bCs/>
          <w:sz w:val="24"/>
          <w:szCs w:val="24"/>
          <w:lang w:val="zh-CN"/>
        </w:rPr>
      </w:pPr>
      <w:bookmarkStart w:id="43" w:name="OLE_LINK167"/>
      <w:bookmarkStart w:id="44" w:name="OLE_LINK97"/>
      <w:bookmarkEnd w:id="42"/>
      <w:r>
        <w:rPr>
          <w:rFonts w:ascii="宋体" w:hAnsi="宋体" w:cs="宋体" w:hint="eastAsia"/>
          <w:b/>
          <w:bCs/>
          <w:sz w:val="24"/>
          <w:szCs w:val="24"/>
        </w:rPr>
        <w:t>五、</w:t>
      </w:r>
      <w:r>
        <w:rPr>
          <w:rFonts w:ascii="宋体" w:hAnsi="宋体" w:cs="宋体" w:hint="eastAsia"/>
          <w:b/>
          <w:bCs/>
          <w:sz w:val="24"/>
          <w:szCs w:val="24"/>
          <w:lang w:val="zh-CN"/>
        </w:rPr>
        <w:t>开标、评标、定标、废标</w:t>
      </w:r>
      <w:bookmarkEnd w:id="43"/>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45" w:name="OLE_LINK168"/>
      <w:r>
        <w:rPr>
          <w:rFonts w:ascii="宋体" w:hAnsi="宋体" w:cs="宋体" w:hint="eastAsia"/>
          <w:b/>
          <w:bCs/>
          <w:sz w:val="24"/>
          <w:szCs w:val="24"/>
        </w:rPr>
        <w:t>17、开标</w:t>
      </w:r>
    </w:p>
    <w:p w:rsidR="00653C4D" w:rsidRDefault="00E13D98">
      <w:pPr>
        <w:spacing w:line="360" w:lineRule="auto"/>
        <w:ind w:firstLineChars="200" w:firstLine="480"/>
        <w:jc w:val="left"/>
        <w:rPr>
          <w:rFonts w:ascii="宋体"/>
          <w:b/>
          <w:sz w:val="24"/>
          <w:szCs w:val="24"/>
          <w:lang w:val="zh-CN"/>
        </w:rPr>
      </w:pPr>
      <w:r>
        <w:rPr>
          <w:rFonts w:ascii="宋体" w:hint="eastAsia"/>
          <w:bCs/>
          <w:sz w:val="24"/>
          <w:szCs w:val="24"/>
        </w:rPr>
        <w:t xml:space="preserve">17.1 </w:t>
      </w:r>
      <w:r>
        <w:rPr>
          <w:rFonts w:ascii="宋体" w:hint="eastAsia"/>
          <w:bCs/>
          <w:sz w:val="24"/>
          <w:szCs w:val="24"/>
          <w:lang w:val="zh-CN"/>
        </w:rPr>
        <w:t>采购人按招标文件规定的时间在宜兴市公用环保集团有限公司招投标室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653C4D" w:rsidRDefault="00E13D98">
      <w:pPr>
        <w:spacing w:line="360" w:lineRule="auto"/>
        <w:ind w:firstLineChars="200" w:firstLine="480"/>
        <w:jc w:val="left"/>
        <w:rPr>
          <w:rFonts w:ascii="宋体"/>
          <w:bCs/>
          <w:sz w:val="24"/>
          <w:szCs w:val="24"/>
          <w:lang w:val="zh-CN"/>
        </w:rPr>
      </w:pPr>
      <w:r>
        <w:rPr>
          <w:rFonts w:ascii="宋体" w:hint="eastAsia"/>
          <w:bCs/>
          <w:sz w:val="24"/>
          <w:szCs w:val="24"/>
        </w:rPr>
        <w:t>17</w:t>
      </w:r>
      <w:r>
        <w:rPr>
          <w:rFonts w:ascii="宋体" w:hint="eastAsia"/>
          <w:bCs/>
          <w:sz w:val="24"/>
          <w:szCs w:val="24"/>
          <w:lang w:val="zh-CN"/>
        </w:rPr>
        <w:t>.2 开标过程由采购人或者采购代理机构负责记录，由参加开标的各投标人代表和相关工作人员签字确认后随采购文件一并存档。投标人未参加开标的，视同认可开标结果。</w:t>
      </w:r>
    </w:p>
    <w:p w:rsidR="00653C4D" w:rsidRDefault="00E13D98">
      <w:pPr>
        <w:spacing w:line="360" w:lineRule="auto"/>
        <w:ind w:firstLineChars="200" w:firstLine="480"/>
        <w:jc w:val="left"/>
        <w:rPr>
          <w:rFonts w:ascii="宋体"/>
          <w:bCs/>
          <w:sz w:val="24"/>
          <w:szCs w:val="24"/>
        </w:rPr>
      </w:pPr>
      <w:r>
        <w:rPr>
          <w:rFonts w:ascii="宋体" w:hint="eastAsia"/>
          <w:bCs/>
          <w:sz w:val="24"/>
          <w:szCs w:val="24"/>
        </w:rPr>
        <w:t>17.3 投标人对开标过程和开标记录有疑义，以及认为采购人、采购代理机构相关工作人员有需要回避的情形的，应当场提出询问或者回避申请。对投标文件报价前后不一致的修正，待进入评标环节以后，由</w:t>
      </w:r>
      <w:r>
        <w:rPr>
          <w:rFonts w:ascii="宋体" w:hint="eastAsia"/>
          <w:bCs/>
          <w:sz w:val="24"/>
          <w:szCs w:val="24"/>
          <w:lang w:val="zh-CN"/>
        </w:rPr>
        <w:t>评标委员会做出认定；若未进入评审环节，不需要做出认定。</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18、评标</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18.1 具体评标事务由采购人依法组建的评标委员会负责。</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lastRenderedPageBreak/>
        <w:t>18.2</w:t>
      </w:r>
      <w:bookmarkStart w:id="46" w:name="OLE_LINK157"/>
      <w:r>
        <w:rPr>
          <w:rFonts w:ascii="宋体" w:hAnsi="宋体" w:cs="宋体" w:hint="eastAsia"/>
          <w:sz w:val="24"/>
          <w:szCs w:val="24"/>
        </w:rPr>
        <w:t>开标时，招标人现场对投标人投标截止时间之前的信用情况进行查询并按照本须知“投标文件的组成”中“资格证明文件”的要求依法对投标人的资格进行审查。</w:t>
      </w:r>
      <w:bookmarkEnd w:id="46"/>
    </w:p>
    <w:p w:rsidR="00653C4D" w:rsidRDefault="00E13D98">
      <w:pPr>
        <w:spacing w:line="360" w:lineRule="auto"/>
        <w:ind w:firstLineChars="200" w:firstLine="480"/>
        <w:jc w:val="left"/>
        <w:rPr>
          <w:rFonts w:ascii="宋体"/>
          <w:bCs/>
          <w:sz w:val="24"/>
          <w:szCs w:val="24"/>
          <w:lang w:val="zh-CN"/>
        </w:rPr>
      </w:pPr>
      <w:r>
        <w:rPr>
          <w:rFonts w:ascii="宋体" w:hAnsi="宋体" w:cs="宋体" w:hint="eastAsia"/>
          <w:sz w:val="24"/>
          <w:szCs w:val="24"/>
        </w:rPr>
        <w:t>18.3评标委员会对符合资格的投标人的投标文件进行符合性审查，以确定其是否满足招标文件的实质性要求。</w:t>
      </w:r>
      <w:r>
        <w:rPr>
          <w:rFonts w:ascii="宋体" w:hint="eastAsia"/>
          <w:b/>
          <w:sz w:val="24"/>
          <w:szCs w:val="24"/>
          <w:lang w:val="zh-CN"/>
        </w:rPr>
        <w:t>实质性要求是指本招标文件中第</w:t>
      </w:r>
      <w:r>
        <w:rPr>
          <w:rFonts w:ascii="宋体" w:hint="eastAsia"/>
          <w:b/>
          <w:sz w:val="24"/>
          <w:szCs w:val="24"/>
        </w:rPr>
        <w:t>三</w:t>
      </w:r>
      <w:r>
        <w:rPr>
          <w:rFonts w:ascii="宋体" w:hint="eastAsia"/>
          <w:b/>
          <w:sz w:val="24"/>
          <w:szCs w:val="24"/>
          <w:lang w:val="zh-CN"/>
        </w:rPr>
        <w:t>章项目技术要求和有关说明、</w:t>
      </w:r>
      <w:r>
        <w:rPr>
          <w:rFonts w:ascii="宋体" w:hint="eastAsia"/>
          <w:b/>
          <w:sz w:val="24"/>
          <w:szCs w:val="24"/>
        </w:rPr>
        <w:t>商务要求及其他“必须”或“应（应当）”等文字说明的相关要求。</w:t>
      </w:r>
    </w:p>
    <w:p w:rsidR="00653C4D" w:rsidRDefault="00E13D98">
      <w:pPr>
        <w:spacing w:line="360" w:lineRule="auto"/>
        <w:ind w:firstLineChars="200" w:firstLine="480"/>
        <w:jc w:val="left"/>
        <w:rPr>
          <w:rFonts w:ascii="宋体"/>
          <w:bCs/>
          <w:sz w:val="24"/>
          <w:szCs w:val="24"/>
        </w:rPr>
      </w:pPr>
      <w:r>
        <w:rPr>
          <w:rFonts w:ascii="宋体" w:hAnsi="宋体" w:cs="宋体" w:hint="eastAsia"/>
          <w:sz w:val="24"/>
          <w:szCs w:val="24"/>
        </w:rPr>
        <w:t>18.</w:t>
      </w:r>
      <w:bookmarkStart w:id="47" w:name="OLE_LINK132"/>
      <w:r>
        <w:rPr>
          <w:rFonts w:ascii="宋体" w:hAnsi="宋体" w:cs="宋体" w:hint="eastAsia"/>
          <w:sz w:val="24"/>
          <w:szCs w:val="24"/>
        </w:rPr>
        <w:t>4 澄清有关问题。</w:t>
      </w:r>
      <w:bookmarkEnd w:id="47"/>
      <w:r>
        <w:rPr>
          <w:rFonts w:ascii="宋体" w:hAnsi="宋体" w:cs="宋体" w:hint="eastAsia"/>
          <w:sz w:val="24"/>
          <w:szCs w:val="24"/>
        </w:rPr>
        <w:t>对投标文件中含义不明确、同类问题表述不一致或者有明显文字和计算错误的内容，评标委员会应当以书面形式要求投标人作出必要的澄清、说明或者补正。</w:t>
      </w:r>
      <w:bookmarkStart w:id="48" w:name="OLE_LINK26"/>
      <w:r>
        <w:rPr>
          <w:rFonts w:ascii="宋体" w:hAnsi="宋体" w:cs="宋体" w:hint="eastAsia"/>
          <w:sz w:val="24"/>
          <w:szCs w:val="24"/>
        </w:rPr>
        <w:t>投标人的澄清、说明或者补正应当采用书面形式，并加盖公章，或者由法定代表人或其授权的代表签字</w:t>
      </w:r>
      <w:bookmarkEnd w:id="48"/>
      <w:r>
        <w:rPr>
          <w:rFonts w:ascii="宋体" w:hAnsi="宋体" w:cs="宋体" w:hint="eastAsia"/>
          <w:sz w:val="24"/>
          <w:szCs w:val="24"/>
        </w:rPr>
        <w:t>。投标人的澄清、说明或者补正不得超出投标文件的范围或者改变投标文件的实质性内容。</w:t>
      </w:r>
      <w:bookmarkStart w:id="49" w:name="OLE_LINK129"/>
      <w:r>
        <w:rPr>
          <w:rFonts w:ascii="宋体" w:hAnsi="宋体" w:cs="宋体" w:hint="eastAsia"/>
          <w:sz w:val="24"/>
          <w:szCs w:val="24"/>
        </w:rPr>
        <w:t>若对不同文字文本投标文件的解释发生异议的，以中文文本为准</w:t>
      </w:r>
      <w:bookmarkEnd w:id="49"/>
      <w:r>
        <w:rPr>
          <w:rFonts w:ascii="宋体" w:hAnsi="宋体" w:cs="宋体" w:hint="eastAsia"/>
          <w:sz w:val="24"/>
          <w:szCs w:val="24"/>
        </w:rPr>
        <w:t>；</w:t>
      </w:r>
      <w:r>
        <w:rPr>
          <w:rFonts w:ascii="宋体" w:hint="eastAsia"/>
          <w:bCs/>
          <w:sz w:val="24"/>
          <w:szCs w:val="24"/>
        </w:rPr>
        <w:t>正本与副本不符，以正本为准。</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18.5 比较与评价。评标委员会应当按照招标文件中规定的评标方法和标准，对符合性审查合格的投标文件进行商务和技术评估，综合比较与评价。</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18.6 </w:t>
      </w:r>
      <w:bookmarkStart w:id="50" w:name="OLE_LINK133"/>
      <w:r>
        <w:rPr>
          <w:rFonts w:ascii="宋体" w:hAnsi="宋体" w:cs="宋体" w:hint="eastAsia"/>
          <w:sz w:val="24"/>
          <w:szCs w:val="24"/>
        </w:rPr>
        <w:t>评标方法和标准。</w:t>
      </w:r>
      <w:bookmarkEnd w:id="50"/>
      <w:r>
        <w:rPr>
          <w:rFonts w:ascii="宋体" w:hAnsi="宋体" w:cs="宋体" w:hint="eastAsia"/>
          <w:sz w:val="24"/>
          <w:szCs w:val="24"/>
        </w:rPr>
        <w:t>本次招标采用最低价评标法。</w:t>
      </w:r>
    </w:p>
    <w:p w:rsidR="00653C4D" w:rsidRDefault="00E13D98">
      <w:pPr>
        <w:spacing w:line="360" w:lineRule="auto"/>
        <w:ind w:firstLineChars="200" w:firstLine="480"/>
        <w:jc w:val="left"/>
        <w:rPr>
          <w:rFonts w:ascii="宋体" w:hAnsi="宋体" w:cs="宋体"/>
          <w:sz w:val="24"/>
          <w:szCs w:val="24"/>
        </w:rPr>
      </w:pPr>
      <w:bookmarkStart w:id="51" w:name="OLE_LINK134"/>
      <w:r>
        <w:rPr>
          <w:rFonts w:ascii="宋体" w:hAnsi="宋体" w:cs="宋体" w:hint="eastAsia"/>
          <w:sz w:val="24"/>
          <w:szCs w:val="24"/>
          <w:lang w:val="zh-CN"/>
        </w:rPr>
        <w:t>（1）</w:t>
      </w:r>
      <w:r>
        <w:rPr>
          <w:rFonts w:ascii="宋体" w:hAnsi="宋体" w:cs="宋体" w:hint="eastAsia"/>
          <w:sz w:val="24"/>
          <w:szCs w:val="24"/>
        </w:rPr>
        <w:t>评标委员会在资格性检查、符合性检查的基础上，且在符合采购需求、质量和服务相等的前提下（即质量和服务均能满足招标文件实质性响应要求），按投标报价由低到高顺序排列，推荐一名中标候选人。若投标报价相同的，则抽签决定顺序排列，抽到大者排名靠前。</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（2）投标文件报价出现前后不一致的，除招标文件另有规定外，按照下列规定修正：</w:t>
      </w:r>
    </w:p>
    <w:p w:rsidR="00653C4D" w:rsidRDefault="00E13D98">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投标文件中开标一览表内容与投标文件中相应内容不一致的，以开标一览表为准；</w:t>
      </w:r>
    </w:p>
    <w:p w:rsidR="00653C4D" w:rsidRDefault="00E13D98">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大写金额和小写金额不一致的，以大写金额为准；</w:t>
      </w:r>
    </w:p>
    <w:p w:rsidR="00653C4D" w:rsidRDefault="00E13D98">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单价金额小数点或者百分比有明显错位的，以开标一览表的总价为准，并修改单价；</w:t>
      </w:r>
    </w:p>
    <w:p w:rsidR="00653C4D" w:rsidRDefault="00E13D98">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总价金额与按单价汇总金额不一致的，以单价金额计算结果为准。</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注：同时出现两种以上不一致的，按照前款规定的顺序修正。修正后的报价须加盖投标人公章，或由法定代表人或其授权的代表签字。投标人不确认的，其投标无效。</w:t>
      </w:r>
      <w:bookmarkEnd w:id="51"/>
    </w:p>
    <w:bookmarkEnd w:id="45"/>
    <w:p w:rsidR="00653C4D" w:rsidRDefault="00E13D98">
      <w:pPr>
        <w:adjustRightInd w:val="0"/>
        <w:snapToGrid w:val="0"/>
        <w:spacing w:line="360" w:lineRule="auto"/>
        <w:ind w:leftChars="200" w:left="420"/>
        <w:jc w:val="left"/>
        <w:rPr>
          <w:rFonts w:ascii="宋体" w:hAnsi="宋体" w:cs="宋体"/>
          <w:sz w:val="24"/>
          <w:szCs w:val="24"/>
          <w:lang w:val="zh-CN"/>
        </w:rPr>
      </w:pPr>
      <w:r>
        <w:rPr>
          <w:rFonts w:ascii="宋体" w:hAnsi="宋体" w:cs="宋体" w:hint="eastAsia"/>
          <w:sz w:val="24"/>
          <w:szCs w:val="24"/>
        </w:rPr>
        <w:t xml:space="preserve">18.7 </w:t>
      </w:r>
      <w:r>
        <w:rPr>
          <w:rFonts w:ascii="宋体" w:hAnsi="宋体" w:cs="宋体" w:hint="eastAsia"/>
          <w:sz w:val="24"/>
          <w:szCs w:val="24"/>
          <w:lang w:val="zh-CN"/>
        </w:rPr>
        <w:t>评标委员会根据评审结果，完成评审报告的制作。</w:t>
      </w:r>
    </w:p>
    <w:p w:rsidR="00653C4D" w:rsidRDefault="00E13D98">
      <w:pPr>
        <w:adjustRightInd w:val="0"/>
        <w:snapToGrid w:val="0"/>
        <w:spacing w:line="360" w:lineRule="auto"/>
        <w:ind w:leftChars="200" w:left="420"/>
        <w:jc w:val="left"/>
        <w:rPr>
          <w:rFonts w:ascii="宋体" w:hAnsi="宋体" w:cs="宋体"/>
          <w:sz w:val="24"/>
          <w:szCs w:val="24"/>
        </w:rPr>
      </w:pPr>
      <w:r>
        <w:rPr>
          <w:rFonts w:ascii="宋体" w:hAnsi="宋体" w:cs="宋体" w:hint="eastAsia"/>
          <w:sz w:val="24"/>
          <w:szCs w:val="24"/>
        </w:rPr>
        <w:t>18.8 采购人或</w:t>
      </w:r>
      <w:r>
        <w:rPr>
          <w:rFonts w:ascii="宋体" w:hAnsi="宋体" w:cs="宋体" w:hint="eastAsia"/>
          <w:sz w:val="24"/>
          <w:szCs w:val="24"/>
          <w:lang w:val="zh-CN"/>
        </w:rPr>
        <w:t>采购代理机构</w:t>
      </w:r>
      <w:r>
        <w:rPr>
          <w:rFonts w:ascii="宋体" w:hAnsi="宋体" w:cs="宋体" w:hint="eastAsia"/>
          <w:sz w:val="24"/>
          <w:szCs w:val="24"/>
        </w:rPr>
        <w:t>宣读</w:t>
      </w:r>
      <w:r>
        <w:rPr>
          <w:rFonts w:ascii="宋体" w:hAnsi="宋体" w:cs="宋体" w:hint="eastAsia"/>
          <w:sz w:val="24"/>
          <w:szCs w:val="24"/>
          <w:lang w:val="zh-CN"/>
        </w:rPr>
        <w:t>评标委员会初步评审意见。</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lastRenderedPageBreak/>
        <w:t>19、定标</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19.1 </w:t>
      </w:r>
      <w:r>
        <w:rPr>
          <w:rFonts w:ascii="宋体" w:hAnsi="宋体" w:cs="宋体" w:hint="eastAsia"/>
          <w:sz w:val="24"/>
          <w:szCs w:val="24"/>
          <w:lang w:val="zh-CN"/>
        </w:rPr>
        <w:t>评审结束后，在评审报告推荐的</w:t>
      </w:r>
      <w:bookmarkStart w:id="52" w:name="OLE_LINK174"/>
      <w:r>
        <w:rPr>
          <w:rFonts w:ascii="宋体" w:hAnsi="宋体" w:cs="宋体" w:hint="eastAsia"/>
          <w:sz w:val="24"/>
          <w:szCs w:val="24"/>
          <w:lang w:val="zh-CN"/>
        </w:rPr>
        <w:t>中标候选人</w:t>
      </w:r>
      <w:bookmarkEnd w:id="52"/>
      <w:r>
        <w:rPr>
          <w:rFonts w:ascii="宋体" w:hAnsi="宋体" w:cs="宋体" w:hint="eastAsia"/>
          <w:sz w:val="24"/>
          <w:szCs w:val="24"/>
          <w:lang w:val="zh-CN"/>
        </w:rPr>
        <w:t>中按顺序确定中标供应商。</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19.1</w:t>
      </w:r>
      <w:r>
        <w:rPr>
          <w:rFonts w:ascii="宋体" w:hAnsi="宋体" w:cs="宋体" w:hint="eastAsia"/>
          <w:sz w:val="24"/>
          <w:szCs w:val="24"/>
          <w:lang w:val="zh-CN"/>
        </w:rPr>
        <w:t>评审结束后，由招标人根据评审报告推荐的中标候选人中确定中标供应商。</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19.2 </w:t>
      </w:r>
      <w:r>
        <w:rPr>
          <w:rFonts w:ascii="宋体" w:hAnsi="宋体" w:cs="宋体" w:hint="eastAsia"/>
          <w:sz w:val="24"/>
          <w:szCs w:val="24"/>
          <w:lang w:val="zh-CN"/>
        </w:rPr>
        <w:t>招标人和招标代理机构向中标供应商发出中标通知书。</w:t>
      </w:r>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53" w:name="OLE_LINK169"/>
      <w:r>
        <w:rPr>
          <w:rFonts w:ascii="宋体" w:hAnsi="宋体" w:cs="宋体" w:hint="eastAsia"/>
          <w:b/>
          <w:bCs/>
          <w:sz w:val="24"/>
          <w:szCs w:val="24"/>
        </w:rPr>
        <w:t>20、投标截止后投标人不足3家的，除采购任务取消情形外，按照以下方式处理：</w:t>
      </w:r>
    </w:p>
    <w:p w:rsidR="00653C4D" w:rsidRDefault="00E13D98">
      <w:pPr>
        <w:numPr>
          <w:ilvl w:val="0"/>
          <w:numId w:val="21"/>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招标文件存在不合理条款或者招标程序不符合规定的，招标人、招标代理机构改正后依法重新招标；</w:t>
      </w:r>
    </w:p>
    <w:p w:rsidR="00653C4D" w:rsidRDefault="00E13D98">
      <w:pPr>
        <w:numPr>
          <w:ilvl w:val="0"/>
          <w:numId w:val="21"/>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招标文件没有不合理条款、招标程序符合规定，由采购人决定是否需要采用其他采购方式采购的。</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21、废标的确认</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21.1 有下列情形之一的予以废标，同时由招标人或</w:t>
      </w:r>
      <w:r>
        <w:rPr>
          <w:rFonts w:ascii="宋体" w:hAnsi="宋体" w:cs="宋体" w:hint="eastAsia"/>
          <w:sz w:val="24"/>
          <w:szCs w:val="24"/>
          <w:lang w:val="zh-CN"/>
        </w:rPr>
        <w:t>招标代理机构</w:t>
      </w:r>
      <w:r>
        <w:rPr>
          <w:rFonts w:ascii="宋体" w:hAnsi="宋体" w:cs="宋体" w:hint="eastAsia"/>
          <w:sz w:val="24"/>
          <w:szCs w:val="24"/>
        </w:rPr>
        <w:t>将废标理由通知所有投标人：</w:t>
      </w:r>
    </w:p>
    <w:p w:rsidR="00653C4D" w:rsidRDefault="00E13D98">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投标截止后投标人不足3家的，且未采用其他采购方式的；</w:t>
      </w:r>
    </w:p>
    <w:p w:rsidR="00653C4D" w:rsidRDefault="00E13D98">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出现影响采购公正的违法、违规行为；</w:t>
      </w:r>
    </w:p>
    <w:p w:rsidR="00653C4D" w:rsidRDefault="00E13D98">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投标人的报价均超过采购预算，采购人不能支付；</w:t>
      </w:r>
    </w:p>
    <w:p w:rsidR="00653C4D" w:rsidRDefault="00E13D98">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因重大变故，采购任务取消。</w:t>
      </w:r>
      <w:bookmarkEnd w:id="53"/>
    </w:p>
    <w:p w:rsidR="00653C4D" w:rsidRDefault="00E13D98">
      <w:pPr>
        <w:adjustRightInd w:val="0"/>
        <w:snapToGrid w:val="0"/>
        <w:spacing w:line="360" w:lineRule="auto"/>
        <w:ind w:left="425"/>
        <w:jc w:val="left"/>
        <w:rPr>
          <w:rFonts w:ascii="宋体" w:hAnsi="宋体" w:cs="宋体"/>
          <w:b/>
          <w:bCs/>
          <w:sz w:val="24"/>
          <w:szCs w:val="24"/>
          <w:lang w:val="zh-CN"/>
        </w:rPr>
      </w:pPr>
      <w:r>
        <w:rPr>
          <w:rFonts w:ascii="宋体" w:hAnsi="宋体" w:cs="宋体" w:hint="eastAsia"/>
          <w:b/>
          <w:bCs/>
          <w:sz w:val="24"/>
          <w:szCs w:val="24"/>
        </w:rPr>
        <w:t>六、</w:t>
      </w:r>
      <w:r>
        <w:rPr>
          <w:rFonts w:ascii="宋体" w:hAnsi="宋体" w:cs="宋体" w:hint="eastAsia"/>
          <w:b/>
          <w:bCs/>
          <w:sz w:val="24"/>
          <w:szCs w:val="24"/>
          <w:lang w:val="zh-CN"/>
        </w:rPr>
        <w:t>投标保证金（如有）</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22、投标保证金</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22.1 </w:t>
      </w:r>
      <w:r>
        <w:rPr>
          <w:rFonts w:ascii="宋体" w:hAnsi="宋体" w:cs="宋体" w:hint="eastAsia"/>
          <w:sz w:val="24"/>
          <w:szCs w:val="24"/>
          <w:lang w:val="zh-CN"/>
        </w:rPr>
        <w:t>投标保证金应按照投标邀请规定的数额和办法交纳。</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22.2 </w:t>
      </w:r>
      <w:r>
        <w:rPr>
          <w:rFonts w:ascii="宋体" w:hAnsi="宋体" w:cs="宋体" w:hint="eastAsia"/>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22.3 招标活动结束后，中标供应商的投标保证金在合同签订后的十五个工作日内无息退还；中标通知书发出后15个工作日内退还未中标供应商的投标保证金，不计利息。</w:t>
      </w:r>
      <w:r>
        <w:rPr>
          <w:rFonts w:ascii="宋体" w:hAnsi="宋体" w:cs="宋体" w:hint="eastAsia"/>
          <w:sz w:val="24"/>
          <w:szCs w:val="24"/>
          <w:lang w:val="zh-CN"/>
        </w:rPr>
        <w:t>退还投标保证金的手续，由投标人自行联系办理退还事宜。</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22.4、</w:t>
      </w:r>
      <w:r>
        <w:rPr>
          <w:rFonts w:ascii="宋体" w:hAnsi="宋体" w:cs="宋体" w:hint="eastAsia"/>
          <w:sz w:val="24"/>
          <w:szCs w:val="24"/>
          <w:lang w:val="zh-CN"/>
        </w:rPr>
        <w:t>投标人有下列情形之一的，其交纳的投标保证金不予退还：</w:t>
      </w:r>
    </w:p>
    <w:p w:rsidR="00653C4D" w:rsidRDefault="00E13D98">
      <w:pPr>
        <w:numPr>
          <w:ilvl w:val="0"/>
          <w:numId w:val="23"/>
        </w:numPr>
        <w:adjustRightInd w:val="0"/>
        <w:snapToGrid w:val="0"/>
        <w:spacing w:line="360" w:lineRule="auto"/>
        <w:jc w:val="left"/>
        <w:rPr>
          <w:rFonts w:ascii="宋体" w:hAnsi="宋体" w:cs="宋体"/>
          <w:sz w:val="24"/>
          <w:szCs w:val="24"/>
          <w:lang w:val="zh-CN"/>
        </w:rPr>
      </w:pPr>
      <w:bookmarkStart w:id="54" w:name="OLE_LINK170"/>
      <w:r>
        <w:rPr>
          <w:rFonts w:ascii="宋体" w:hAnsi="宋体" w:cs="宋体" w:hint="eastAsia"/>
          <w:sz w:val="24"/>
          <w:szCs w:val="24"/>
          <w:lang w:val="zh-CN"/>
        </w:rPr>
        <w:t>在提交投标文件截止时间后撤回投标文件的；</w:t>
      </w:r>
    </w:p>
    <w:p w:rsidR="00653C4D" w:rsidRDefault="00E13D98">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在投标文件中提供虚假材料的；</w:t>
      </w:r>
    </w:p>
    <w:p w:rsidR="00653C4D" w:rsidRDefault="00E13D98">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除因不可抗力或招标文件认可的情形以外，中标供应商不与采购人签订合同的；</w:t>
      </w:r>
    </w:p>
    <w:p w:rsidR="00653C4D" w:rsidRDefault="00E13D98">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与采购人、其他投标人或者采购代理机构恶意串通的；</w:t>
      </w:r>
    </w:p>
    <w:p w:rsidR="00653C4D" w:rsidRDefault="00E13D98">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lastRenderedPageBreak/>
        <w:t>招标文件规定的其他情形。</w:t>
      </w:r>
      <w:bookmarkEnd w:id="54"/>
    </w:p>
    <w:bookmarkEnd w:id="44"/>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七、签订合同</w:t>
      </w:r>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55" w:name="OLE_LINK98"/>
      <w:r>
        <w:rPr>
          <w:rFonts w:ascii="宋体" w:hAnsi="宋体" w:cs="宋体" w:hint="eastAsia"/>
          <w:b/>
          <w:bCs/>
          <w:sz w:val="24"/>
          <w:szCs w:val="24"/>
        </w:rPr>
        <w:t>23、签订合同</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23.1 </w:t>
      </w:r>
      <w:bookmarkStart w:id="56" w:name="OLE_LINK171"/>
      <w:r>
        <w:rPr>
          <w:rFonts w:ascii="宋体" w:hAnsi="宋体" w:cs="宋体" w:hint="eastAsia"/>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6"/>
      <w:r>
        <w:rPr>
          <w:rFonts w:ascii="宋体" w:hAnsi="宋体" w:cs="宋体" w:hint="eastAsia"/>
          <w:sz w:val="24"/>
          <w:szCs w:val="24"/>
          <w:lang w:val="zh-CN"/>
        </w:rPr>
        <w:t>。</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23.2 </w:t>
      </w:r>
      <w:r>
        <w:rPr>
          <w:rFonts w:ascii="宋体" w:hAnsi="宋体" w:cs="宋体" w:hint="eastAsia"/>
          <w:sz w:val="24"/>
          <w:szCs w:val="24"/>
          <w:lang w:val="zh-CN"/>
        </w:rPr>
        <w:t>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相应履约保证金（履约保证金于本项目合同结束验收合格后三十日内无息退还）；并在</w:t>
      </w:r>
      <w:r>
        <w:rPr>
          <w:rFonts w:ascii="宋体" w:hAnsi="宋体" w:hint="eastAsia"/>
          <w:bCs/>
          <w:sz w:val="24"/>
          <w:szCs w:val="24"/>
        </w:rPr>
        <w:t>缴纳履约保证金</w:t>
      </w:r>
      <w:r>
        <w:rPr>
          <w:rFonts w:ascii="宋体" w:hAnsi="宋体" w:hint="eastAsia"/>
          <w:bCs/>
          <w:sz w:val="24"/>
          <w:szCs w:val="24"/>
          <w:lang w:val="zh-CN"/>
        </w:rPr>
        <w:t>之日起</w:t>
      </w:r>
      <w:r>
        <w:rPr>
          <w:rFonts w:ascii="宋体" w:hAnsi="宋体" w:hint="eastAsia"/>
          <w:bCs/>
          <w:sz w:val="24"/>
          <w:szCs w:val="24"/>
        </w:rPr>
        <w:t>15</w:t>
      </w:r>
      <w:r>
        <w:rPr>
          <w:rFonts w:ascii="宋体" w:hAnsi="宋体" w:hint="eastAsia"/>
          <w:bCs/>
          <w:sz w:val="24"/>
          <w:szCs w:val="24"/>
          <w:lang w:val="zh-CN"/>
        </w:rPr>
        <w:t>日内</w:t>
      </w:r>
      <w:r>
        <w:rPr>
          <w:rFonts w:ascii="宋体" w:hAnsi="宋体" w:cs="宋体" w:hint="eastAsia"/>
          <w:sz w:val="24"/>
          <w:szCs w:val="24"/>
          <w:lang w:val="zh-CN"/>
        </w:rPr>
        <w:t>按照招标文件确定的事项与采购人签订采购合同。</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中标供应商如逾期不办理相关手续、签订合同，</w:t>
      </w:r>
      <w:r>
        <w:rPr>
          <w:rFonts w:ascii="宋体" w:hAnsi="宋体" w:hint="eastAsia"/>
          <w:bCs/>
          <w:sz w:val="24"/>
          <w:szCs w:val="24"/>
          <w:lang w:val="zh-CN"/>
        </w:rPr>
        <w:t>采购人将不予退还其投标保证金。</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如遇特殊情况，招标人可延期签订合同。</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23.3</w:t>
      </w:r>
      <w:r>
        <w:rPr>
          <w:rFonts w:ascii="宋体" w:hAnsi="宋体" w:cs="宋体" w:hint="eastAsia"/>
          <w:sz w:val="24"/>
          <w:szCs w:val="24"/>
          <w:lang w:val="zh-CN"/>
        </w:rPr>
        <w:t>签订合同书及合同条款应以招标文件和中标供应商的投标文件为依据。</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23.4</w:t>
      </w:r>
      <w:bookmarkStart w:id="57" w:name="OLE_LINK5"/>
      <w:r>
        <w:rPr>
          <w:rFonts w:ascii="宋体" w:hAnsi="宋体" w:cs="宋体" w:hint="eastAsia"/>
          <w:sz w:val="24"/>
          <w:szCs w:val="24"/>
          <w:lang w:val="zh-CN"/>
        </w:rPr>
        <w:t>中标供应商</w:t>
      </w:r>
      <w:bookmarkStart w:id="58" w:name="OLE_LINK175"/>
      <w:r>
        <w:rPr>
          <w:rFonts w:ascii="宋体" w:hAnsi="宋体" w:cs="宋体" w:hint="eastAsia"/>
          <w:sz w:val="24"/>
          <w:szCs w:val="24"/>
          <w:lang w:val="zh-CN"/>
        </w:rPr>
        <w:t>（含中标候选人）</w:t>
      </w:r>
      <w:bookmarkEnd w:id="58"/>
      <w:r>
        <w:rPr>
          <w:rFonts w:ascii="宋体" w:hAnsi="宋体" w:cs="宋体" w:hint="eastAsia"/>
          <w:sz w:val="24"/>
          <w:szCs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列入不良行为记录名单，在一至三年内禁止参加本单位采购活动</w:t>
      </w:r>
      <w:bookmarkStart w:id="59" w:name="OLE_LINK2"/>
      <w:r>
        <w:rPr>
          <w:rFonts w:ascii="宋体" w:hAnsi="宋体" w:cs="宋体" w:hint="eastAsia"/>
          <w:sz w:val="24"/>
          <w:szCs w:val="24"/>
          <w:lang w:val="zh-CN"/>
        </w:rPr>
        <w:t>。</w:t>
      </w:r>
      <w:bookmarkEnd w:id="57"/>
      <w:bookmarkEnd w:id="59"/>
      <w:r>
        <w:rPr>
          <w:rFonts w:ascii="宋体" w:hAnsi="宋体" w:cs="宋体" w:hint="eastAsia"/>
          <w:sz w:val="24"/>
          <w:szCs w:val="24"/>
          <w:lang w:val="zh-CN"/>
        </w:rPr>
        <w:t>拒绝签订合同的中标供应商（含中标候选人）不得参加对该项目重新开展的招标活动。</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23.5</w:t>
      </w:r>
      <w:r>
        <w:rPr>
          <w:rFonts w:ascii="宋体" w:hAnsi="宋体" w:cs="宋体" w:hint="eastAsia"/>
          <w:sz w:val="24"/>
          <w:szCs w:val="24"/>
          <w:lang w:val="zh-CN"/>
        </w:rPr>
        <w:t>合同履行中，招标人需追加与合同标的相同货物的，在不改变合同其他条款的前提下，可以与中标供应商协商签订补充合同，但所有补充合同的金额不得超过原合同</w:t>
      </w:r>
      <w:r>
        <w:rPr>
          <w:rFonts w:ascii="宋体" w:hAnsi="宋体" w:cs="宋体" w:hint="eastAsia"/>
          <w:sz w:val="24"/>
          <w:szCs w:val="24"/>
        </w:rPr>
        <w:t>供货总额</w:t>
      </w:r>
      <w:r>
        <w:rPr>
          <w:rFonts w:ascii="宋体" w:hAnsi="宋体" w:cs="宋体" w:hint="eastAsia"/>
          <w:sz w:val="24"/>
          <w:szCs w:val="24"/>
          <w:lang w:val="zh-CN"/>
        </w:rPr>
        <w:t>的百分之十。</w:t>
      </w:r>
      <w:bookmarkStart w:id="60" w:name="OLE_LINK182"/>
    </w:p>
    <w:bookmarkEnd w:id="55"/>
    <w:bookmarkEnd w:id="60"/>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八、投标行为及投标产品：</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24、投标行为及投标产品：</w:t>
      </w:r>
    </w:p>
    <w:p w:rsidR="00653C4D" w:rsidRDefault="00E13D98">
      <w:pPr>
        <w:numPr>
          <w:ilvl w:val="0"/>
          <w:numId w:val="24"/>
        </w:numPr>
        <w:adjustRightInd w:val="0"/>
        <w:snapToGrid w:val="0"/>
        <w:spacing w:line="360" w:lineRule="auto"/>
        <w:ind w:left="0" w:firstLine="425"/>
        <w:jc w:val="left"/>
        <w:rPr>
          <w:rFonts w:ascii="宋体" w:hAnsi="宋体" w:cs="宋体"/>
          <w:sz w:val="24"/>
          <w:szCs w:val="24"/>
          <w:lang w:val="zh-CN"/>
        </w:rPr>
      </w:pPr>
      <w:bookmarkStart w:id="61" w:name="OLE_LINK99"/>
      <w:r>
        <w:rPr>
          <w:rFonts w:ascii="宋体" w:hAnsi="宋体" w:cs="宋体" w:hint="eastAsia"/>
          <w:sz w:val="24"/>
          <w:szCs w:val="24"/>
          <w:lang w:val="zh-CN"/>
        </w:rPr>
        <w:t>投标人的投标行为必须遵守各项法律、法规、规章及相关制度的规定。</w:t>
      </w:r>
    </w:p>
    <w:p w:rsidR="00653C4D" w:rsidRDefault="00E13D98">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投标产品、产品安装（施工）及服务质量等应符合国家、行业等相关标准及要求。</w:t>
      </w:r>
    </w:p>
    <w:p w:rsidR="00653C4D" w:rsidRDefault="00E13D98">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如投标产品为进口产品的，则投标产品必须为通过中国海关报关验放进入中国境内且产自关境外的产品。</w:t>
      </w:r>
    </w:p>
    <w:p w:rsidR="00653C4D" w:rsidRDefault="00E13D98">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投标人提供的产品应是全新、未使用过的原装合格正品或服务。</w:t>
      </w:r>
      <w:bookmarkStart w:id="62" w:name="OLE_LINK172"/>
      <w:r>
        <w:rPr>
          <w:rFonts w:ascii="宋体" w:hAnsi="宋体" w:cs="宋体" w:hint="eastAsia"/>
          <w:sz w:val="24"/>
          <w:szCs w:val="24"/>
        </w:rPr>
        <w:t>投标人中标后，</w:t>
      </w:r>
      <w:r>
        <w:rPr>
          <w:rFonts w:ascii="宋体" w:hAnsi="宋体" w:cs="宋体" w:hint="eastAsia"/>
          <w:sz w:val="24"/>
          <w:szCs w:val="24"/>
        </w:rPr>
        <w:lastRenderedPageBreak/>
        <w:t>在供货期内如遇产品平滑（自然）升级，中标供应商应提供平滑升级商品不补差价（招标文件中有特殊要求的除外）。</w:t>
      </w:r>
      <w:bookmarkEnd w:id="62"/>
    </w:p>
    <w:p w:rsidR="00653C4D" w:rsidRDefault="00E13D98">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招标文件中要求投标人出具的证书等相关材料，均应在有效期限内，即有效期限应覆盖投标文件评审当日。</w:t>
      </w:r>
    </w:p>
    <w:bookmarkEnd w:id="61"/>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九、质疑处理：</w:t>
      </w:r>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63" w:name="OLE_LINK100"/>
      <w:r>
        <w:rPr>
          <w:rFonts w:ascii="宋体" w:hAnsi="宋体" w:cs="宋体" w:hint="eastAsia"/>
          <w:b/>
          <w:bCs/>
          <w:sz w:val="24"/>
          <w:szCs w:val="24"/>
        </w:rPr>
        <w:t>25、询问</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投标人对招标活动事项有疑问的，可以向招标人提出询问，招标人将在两个工作日内作出答复，但答复的内容不涉及商业秘密。</w:t>
      </w:r>
    </w:p>
    <w:bookmarkEnd w:id="63"/>
    <w:p w:rsidR="00653C4D" w:rsidRDefault="00E13D98">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26、质疑</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26.1投标人认为招标文件、招标过程和中标、成交结果使自己的权益受到损害的，可以在知道或者应当知道其权益受到损害之日起</w:t>
      </w:r>
      <w:r>
        <w:rPr>
          <w:rFonts w:ascii="宋体" w:hAnsi="宋体" w:cs="宋体" w:hint="eastAsia"/>
          <w:sz w:val="24"/>
          <w:szCs w:val="24"/>
        </w:rPr>
        <w:t>七</w:t>
      </w:r>
      <w:r>
        <w:rPr>
          <w:rFonts w:ascii="宋体" w:hAnsi="宋体" w:cs="宋体" w:hint="eastAsia"/>
          <w:sz w:val="24"/>
          <w:szCs w:val="24"/>
          <w:lang w:val="zh-CN"/>
        </w:rPr>
        <w:t xml:space="preserve">个工作日内，以书面形式向招标人提出质疑。质疑书格式参照“宜兴市政府采购质疑书”格式内容，可在宜兴市公共资源交易网“下载中心”栏自行下载。 </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26.2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26.3对符合法定质疑条件的质疑，被质疑人在受理后的</w:t>
      </w:r>
      <w:r>
        <w:rPr>
          <w:rFonts w:ascii="宋体" w:hAnsi="宋体" w:cs="宋体" w:hint="eastAsia"/>
          <w:sz w:val="24"/>
          <w:szCs w:val="24"/>
        </w:rPr>
        <w:t>七</w:t>
      </w:r>
      <w:r>
        <w:rPr>
          <w:rFonts w:ascii="宋体" w:hAnsi="宋体" w:cs="宋体" w:hint="eastAsia"/>
          <w:sz w:val="24"/>
          <w:szCs w:val="24"/>
          <w:lang w:val="zh-CN"/>
        </w:rPr>
        <w:t>个工作日内进行书面答复。</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26.4恶意质疑或提交虚假质疑一经查实，被质疑人有权依据有关规定，报请招标监管部门对该质疑人进行相应的处罚。</w:t>
      </w:r>
    </w:p>
    <w:p w:rsidR="00653C4D" w:rsidRDefault="00E13D98">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27 、投诉</w:t>
      </w:r>
    </w:p>
    <w:p w:rsidR="00653C4D" w:rsidRDefault="00E13D98">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27.1质疑供应商对招标人、招标代理机构的答复不满意或者招标人、招标代理机构未在规定的时间内作出答复的，可以在答复期满后十五个工作日内提出投诉。供应商投诉由宜兴市公用环保集团有限公司处理。</w:t>
      </w: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E13D98">
      <w:pPr>
        <w:spacing w:line="360" w:lineRule="exact"/>
        <w:rPr>
          <w:rFonts w:ascii="宋体" w:hAnsi="宋体" w:cs="宋体"/>
          <w:sz w:val="24"/>
          <w:szCs w:val="24"/>
        </w:rPr>
      </w:pPr>
      <w:r>
        <w:rPr>
          <w:rFonts w:ascii="黑体" w:eastAsia="黑体" w:hint="eastAsia"/>
          <w:sz w:val="28"/>
        </w:rPr>
        <w:br w:type="page"/>
      </w:r>
    </w:p>
    <w:p w:rsidR="00653C4D" w:rsidRDefault="00653C4D">
      <w:pPr>
        <w:spacing w:line="360" w:lineRule="exact"/>
        <w:rPr>
          <w:rFonts w:ascii="宋体" w:hAnsi="宋体" w:cs="宋体"/>
          <w:sz w:val="24"/>
          <w:szCs w:val="24"/>
        </w:rPr>
      </w:pPr>
    </w:p>
    <w:p w:rsidR="00653C4D" w:rsidRDefault="00E13D98">
      <w:pPr>
        <w:spacing w:line="360" w:lineRule="exact"/>
        <w:jc w:val="center"/>
        <w:rPr>
          <w:rFonts w:ascii="黑体" w:eastAsia="黑体" w:hAnsi="黑体" w:cs="黑体"/>
          <w:sz w:val="28"/>
          <w:szCs w:val="28"/>
        </w:rPr>
      </w:pPr>
      <w:r>
        <w:rPr>
          <w:rFonts w:ascii="黑体" w:eastAsia="黑体" w:hAnsi="黑体" w:cs="黑体" w:hint="eastAsia"/>
          <w:sz w:val="28"/>
          <w:szCs w:val="28"/>
        </w:rPr>
        <w:t>第三章 项目技术要求和有关说明</w:t>
      </w:r>
      <w:bookmarkStart w:id="64" w:name="_Toc24341"/>
      <w:bookmarkStart w:id="65" w:name="_Toc376165139"/>
      <w:bookmarkStart w:id="66" w:name="_Toc374078452"/>
      <w:bookmarkStart w:id="67" w:name="_Toc26921"/>
      <w:bookmarkStart w:id="68" w:name="_Toc372018970"/>
      <w:bookmarkStart w:id="69" w:name="_Toc372018550"/>
      <w:bookmarkStart w:id="70" w:name="_Toc15017"/>
    </w:p>
    <w:p w:rsidR="00653C4D" w:rsidRDefault="00653C4D">
      <w:pPr>
        <w:spacing w:line="360" w:lineRule="exact"/>
        <w:rPr>
          <w:rFonts w:ascii="宋体" w:hAnsi="宋体" w:cs="宋体"/>
          <w:sz w:val="24"/>
          <w:szCs w:val="24"/>
        </w:rPr>
      </w:pPr>
    </w:p>
    <w:p w:rsidR="00653C4D" w:rsidRDefault="00E13D98">
      <w:pPr>
        <w:adjustRightInd w:val="0"/>
        <w:snapToGrid w:val="0"/>
        <w:spacing w:line="360" w:lineRule="exact"/>
        <w:ind w:firstLineChars="200" w:firstLine="482"/>
        <w:jc w:val="left"/>
        <w:rPr>
          <w:rFonts w:ascii="宋体" w:hAnsi="宋体" w:cs="宋体"/>
          <w:b/>
          <w:bCs/>
          <w:sz w:val="24"/>
          <w:szCs w:val="24"/>
        </w:rPr>
      </w:pPr>
      <w:bookmarkStart w:id="71" w:name="OLE_LINK101"/>
      <w:bookmarkStart w:id="72" w:name="_Toc23355"/>
      <w:bookmarkStart w:id="73" w:name="_Toc4371"/>
      <w:r>
        <w:rPr>
          <w:rFonts w:ascii="宋体" w:hAnsi="宋体" w:cs="宋体" w:hint="eastAsia"/>
          <w:b/>
          <w:bCs/>
          <w:sz w:val="24"/>
          <w:szCs w:val="24"/>
        </w:rPr>
        <w:t>一、</w:t>
      </w:r>
      <w:bookmarkStart w:id="74" w:name="OLE_LINK143"/>
      <w:r>
        <w:rPr>
          <w:rFonts w:ascii="宋体" w:hAnsi="宋体" w:cs="宋体" w:hint="eastAsia"/>
          <w:b/>
          <w:bCs/>
          <w:sz w:val="24"/>
          <w:szCs w:val="24"/>
        </w:rPr>
        <w:t>项目概述：</w:t>
      </w:r>
    </w:p>
    <w:p w:rsidR="00653C4D" w:rsidRDefault="00E13D98">
      <w:pPr>
        <w:adjustRightInd w:val="0"/>
        <w:snapToGrid w:val="0"/>
        <w:spacing w:line="360" w:lineRule="exact"/>
        <w:ind w:firstLineChars="200" w:firstLine="480"/>
        <w:jc w:val="left"/>
        <w:rPr>
          <w:rFonts w:ascii="宋体" w:hAnsi="宋体" w:cs="宋体"/>
          <w:sz w:val="24"/>
          <w:szCs w:val="24"/>
        </w:rPr>
      </w:pPr>
      <w:bookmarkStart w:id="75" w:name="OLE_LINK103"/>
      <w:bookmarkEnd w:id="71"/>
      <w:bookmarkEnd w:id="74"/>
      <w:r>
        <w:rPr>
          <w:rFonts w:ascii="宋体" w:hAnsi="宋体" w:hint="eastAsia"/>
          <w:sz w:val="24"/>
          <w:szCs w:val="24"/>
        </w:rPr>
        <w:t>本项目为夏季、冬季慰问品采购</w:t>
      </w:r>
      <w:r>
        <w:rPr>
          <w:rFonts w:ascii="宋体" w:hAnsi="宋体" w:cs="宋体" w:hint="eastAsia"/>
          <w:sz w:val="24"/>
          <w:szCs w:val="24"/>
        </w:rPr>
        <w:t>，本章内容为实质性要求，不接受负偏离，否则作为无效投标。</w:t>
      </w:r>
    </w:p>
    <w:p w:rsidR="00653C4D" w:rsidRDefault="00E13D98">
      <w:pPr>
        <w:adjustRightInd w:val="0"/>
        <w:snapToGrid w:val="0"/>
        <w:spacing w:line="360" w:lineRule="exact"/>
        <w:jc w:val="center"/>
        <w:rPr>
          <w:rFonts w:ascii="宋体" w:hAnsi="宋体" w:cs="宋体"/>
          <w:b/>
          <w:bCs/>
          <w:sz w:val="24"/>
          <w:szCs w:val="24"/>
        </w:rPr>
      </w:pPr>
      <w:r>
        <w:rPr>
          <w:rFonts w:ascii="宋体" w:hAnsi="宋体" w:cs="宋体" w:hint="eastAsia"/>
          <w:b/>
          <w:bCs/>
          <w:sz w:val="24"/>
          <w:szCs w:val="24"/>
        </w:rPr>
        <w:t>采购项目清单</w:t>
      </w:r>
    </w:p>
    <w:p w:rsidR="00653C4D" w:rsidRDefault="00E13D98">
      <w:pPr>
        <w:pStyle w:val="2f4"/>
        <w:widowControl/>
        <w:ind w:firstLineChars="200" w:firstLine="480"/>
        <w:jc w:val="left"/>
        <w:rPr>
          <w:rFonts w:ascii="宋体" w:hAnsi="宋体"/>
          <w:sz w:val="24"/>
          <w:szCs w:val="24"/>
        </w:rPr>
      </w:pPr>
      <w:r>
        <w:rPr>
          <w:rFonts w:ascii="宋体" w:hAnsi="宋体" w:hint="eastAsia"/>
          <w:sz w:val="24"/>
          <w:szCs w:val="24"/>
        </w:rPr>
        <w:t>1、本次夏季慰问品。具体名称、规格及数量详见下表: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4"/>
        <w:gridCol w:w="3527"/>
        <w:gridCol w:w="2235"/>
        <w:gridCol w:w="1466"/>
      </w:tblGrid>
      <w:tr w:rsidR="00653C4D">
        <w:trPr>
          <w:trHeight w:val="1104"/>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序号</w:t>
            </w:r>
          </w:p>
        </w:tc>
        <w:tc>
          <w:tcPr>
            <w:tcW w:w="3527"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名称</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规格</w:t>
            </w:r>
          </w:p>
        </w:tc>
        <w:tc>
          <w:tcPr>
            <w:tcW w:w="1466"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数量（套）</w:t>
            </w:r>
          </w:p>
        </w:tc>
      </w:tr>
      <w:tr w:rsidR="00653C4D">
        <w:trPr>
          <w:trHeight w:val="251"/>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1</w:t>
            </w:r>
          </w:p>
        </w:tc>
        <w:tc>
          <w:tcPr>
            <w:tcW w:w="3527" w:type="dxa"/>
            <w:tcBorders>
              <w:top w:val="single" w:sz="4" w:space="0" w:color="auto"/>
              <w:left w:val="single" w:sz="4" w:space="0" w:color="auto"/>
              <w:right w:val="single" w:sz="4" w:space="0" w:color="auto"/>
            </w:tcBorders>
            <w:noWrap/>
            <w:vAlign w:val="center"/>
          </w:tcPr>
          <w:p w:rsidR="00653C4D" w:rsidRDefault="00E13D98">
            <w:pPr>
              <w:pStyle w:val="2f4"/>
              <w:widowControl/>
              <w:rPr>
                <w:rFonts w:ascii="宋体" w:hAnsi="宋体" w:cs="宋体"/>
                <w:sz w:val="24"/>
                <w:szCs w:val="24"/>
              </w:rPr>
            </w:pPr>
            <w:r>
              <w:rPr>
                <w:rFonts w:ascii="宋体" w:hAnsi="宋体" w:cs="宋体" w:hint="eastAsia"/>
                <w:sz w:val="24"/>
                <w:szCs w:val="24"/>
              </w:rPr>
              <w:t>力士水润丝滑柔亮洗发水</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400g</w:t>
            </w:r>
          </w:p>
        </w:tc>
        <w:tc>
          <w:tcPr>
            <w:tcW w:w="1466" w:type="dxa"/>
            <w:vMerge w:val="restart"/>
            <w:tcBorders>
              <w:top w:val="single" w:sz="4" w:space="0" w:color="auto"/>
              <w:left w:val="single" w:sz="4" w:space="0" w:color="auto"/>
              <w:right w:val="single" w:sz="4" w:space="0" w:color="auto"/>
            </w:tcBorders>
            <w:noWrap/>
            <w:vAlign w:val="center"/>
          </w:tcPr>
          <w:p w:rsidR="00653C4D" w:rsidRDefault="00E13D98">
            <w:pPr>
              <w:pStyle w:val="2f4"/>
              <w:jc w:val="center"/>
              <w:rPr>
                <w:rFonts w:ascii="仿宋_GB2312" w:eastAsia="仿宋_GB2312" w:hAnsi="宋体" w:cs="宋体"/>
                <w:color w:val="000000"/>
                <w:sz w:val="28"/>
              </w:rPr>
            </w:pPr>
            <w:r>
              <w:rPr>
                <w:rFonts w:ascii="仿宋_GB2312" w:eastAsia="仿宋_GB2312" w:hAnsi="宋体" w:cs="宋体" w:hint="eastAsia"/>
                <w:color w:val="000000"/>
                <w:sz w:val="28"/>
              </w:rPr>
              <w:t>245</w:t>
            </w:r>
          </w:p>
        </w:tc>
      </w:tr>
      <w:tr w:rsidR="00653C4D">
        <w:trPr>
          <w:trHeight w:val="301"/>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2</w:t>
            </w:r>
          </w:p>
        </w:tc>
        <w:tc>
          <w:tcPr>
            <w:tcW w:w="352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力士水润丝滑柔亮护发素</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160g</w:t>
            </w:r>
          </w:p>
        </w:tc>
        <w:tc>
          <w:tcPr>
            <w:tcW w:w="1466"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240"/>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3</w:t>
            </w:r>
          </w:p>
        </w:tc>
        <w:tc>
          <w:tcPr>
            <w:tcW w:w="352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佳洁士3D炫白双效牙膏</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180g</w:t>
            </w:r>
          </w:p>
        </w:tc>
        <w:tc>
          <w:tcPr>
            <w:tcW w:w="1466"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315"/>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4</w:t>
            </w:r>
          </w:p>
        </w:tc>
        <w:tc>
          <w:tcPr>
            <w:tcW w:w="352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洁丽雅全棉面巾单条袋装</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60*30</w:t>
            </w:r>
          </w:p>
        </w:tc>
        <w:tc>
          <w:tcPr>
            <w:tcW w:w="1466"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70"/>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5</w:t>
            </w:r>
          </w:p>
        </w:tc>
        <w:tc>
          <w:tcPr>
            <w:tcW w:w="3527" w:type="dxa"/>
            <w:tcBorders>
              <w:left w:val="single" w:sz="4" w:space="0" w:color="auto"/>
              <w:right w:val="single" w:sz="4" w:space="0" w:color="auto"/>
            </w:tcBorders>
            <w:noWrap/>
            <w:vAlign w:val="center"/>
          </w:tcPr>
          <w:p w:rsidR="00653C4D" w:rsidRDefault="00E13D98">
            <w:pPr>
              <w:pStyle w:val="2f4"/>
              <w:widowControl/>
              <w:rPr>
                <w:rFonts w:ascii="宋体" w:hAnsi="宋体" w:cs="宋体"/>
                <w:sz w:val="24"/>
                <w:szCs w:val="24"/>
              </w:rPr>
            </w:pPr>
            <w:r>
              <w:rPr>
                <w:rFonts w:ascii="宋体" w:hAnsi="宋体" w:cs="宋体" w:hint="eastAsia"/>
                <w:sz w:val="24"/>
                <w:szCs w:val="24"/>
              </w:rPr>
              <w:t>奥妙酵素衣领净</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400g</w:t>
            </w:r>
          </w:p>
        </w:tc>
        <w:tc>
          <w:tcPr>
            <w:tcW w:w="1466"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70"/>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6</w:t>
            </w:r>
          </w:p>
        </w:tc>
        <w:tc>
          <w:tcPr>
            <w:tcW w:w="352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奥妙茶树内衣</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100g*2</w:t>
            </w:r>
          </w:p>
        </w:tc>
        <w:tc>
          <w:tcPr>
            <w:tcW w:w="1466"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70"/>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7</w:t>
            </w:r>
          </w:p>
        </w:tc>
        <w:tc>
          <w:tcPr>
            <w:tcW w:w="352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奥妙自然工坊洁净柔护洗衣露</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2kg</w:t>
            </w:r>
          </w:p>
        </w:tc>
        <w:tc>
          <w:tcPr>
            <w:tcW w:w="1466"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70"/>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8</w:t>
            </w:r>
          </w:p>
        </w:tc>
        <w:tc>
          <w:tcPr>
            <w:tcW w:w="352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奥妙柠檬衣物除菌液</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1kg</w:t>
            </w:r>
          </w:p>
        </w:tc>
        <w:tc>
          <w:tcPr>
            <w:tcW w:w="1466"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70"/>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9</w:t>
            </w:r>
          </w:p>
        </w:tc>
        <w:tc>
          <w:tcPr>
            <w:tcW w:w="352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奥妙酵素洗衣机槽清洁剂</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125g*3</w:t>
            </w:r>
          </w:p>
        </w:tc>
        <w:tc>
          <w:tcPr>
            <w:tcW w:w="1466"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70"/>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10</w:t>
            </w:r>
          </w:p>
        </w:tc>
        <w:tc>
          <w:tcPr>
            <w:tcW w:w="352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奥妙酵素手洗洗衣液内衣专用</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1kg</w:t>
            </w:r>
          </w:p>
        </w:tc>
        <w:tc>
          <w:tcPr>
            <w:tcW w:w="1466" w:type="dxa"/>
            <w:vMerge/>
            <w:tcBorders>
              <w:left w:val="single" w:sz="4" w:space="0" w:color="auto"/>
              <w:bottom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bl>
    <w:p w:rsidR="00653C4D" w:rsidRDefault="00653C4D">
      <w:pPr>
        <w:pStyle w:val="2f4"/>
        <w:widowControl/>
        <w:ind w:firstLineChars="200" w:firstLine="480"/>
        <w:jc w:val="left"/>
        <w:rPr>
          <w:rFonts w:ascii="宋体" w:hAnsi="宋体"/>
          <w:sz w:val="24"/>
          <w:szCs w:val="24"/>
        </w:rPr>
      </w:pPr>
    </w:p>
    <w:p w:rsidR="00653C4D" w:rsidRDefault="00E13D98">
      <w:pPr>
        <w:pStyle w:val="2f4"/>
        <w:widowControl/>
        <w:ind w:firstLineChars="200" w:firstLine="480"/>
        <w:jc w:val="left"/>
        <w:rPr>
          <w:rFonts w:ascii="宋体" w:hAnsi="宋体"/>
          <w:sz w:val="24"/>
          <w:szCs w:val="24"/>
        </w:rPr>
      </w:pPr>
      <w:r>
        <w:rPr>
          <w:rFonts w:ascii="宋体" w:hAnsi="宋体" w:hint="eastAsia"/>
          <w:sz w:val="24"/>
          <w:szCs w:val="24"/>
        </w:rPr>
        <w:t>2、本次冬季慰问品。具体名称、规格及数量详见下表: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4"/>
        <w:gridCol w:w="3662"/>
        <w:gridCol w:w="1985"/>
        <w:gridCol w:w="1581"/>
      </w:tblGrid>
      <w:tr w:rsidR="00653C4D">
        <w:trPr>
          <w:trHeight w:val="1104"/>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序号</w:t>
            </w:r>
          </w:p>
        </w:tc>
        <w:tc>
          <w:tcPr>
            <w:tcW w:w="366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名称</w:t>
            </w:r>
          </w:p>
        </w:tc>
        <w:tc>
          <w:tcPr>
            <w:tcW w:w="198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规格</w:t>
            </w:r>
          </w:p>
        </w:tc>
        <w:tc>
          <w:tcPr>
            <w:tcW w:w="158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数量（套）</w:t>
            </w:r>
          </w:p>
        </w:tc>
      </w:tr>
      <w:tr w:rsidR="00653C4D">
        <w:trPr>
          <w:trHeight w:val="251"/>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1</w:t>
            </w:r>
          </w:p>
        </w:tc>
        <w:tc>
          <w:tcPr>
            <w:tcW w:w="3662" w:type="dxa"/>
            <w:tcBorders>
              <w:top w:val="single" w:sz="4" w:space="0" w:color="auto"/>
              <w:left w:val="single" w:sz="4" w:space="0" w:color="auto"/>
              <w:right w:val="single" w:sz="4" w:space="0" w:color="auto"/>
            </w:tcBorders>
            <w:noWrap/>
            <w:vAlign w:val="center"/>
          </w:tcPr>
          <w:p w:rsidR="00653C4D" w:rsidRDefault="00E13D98">
            <w:pPr>
              <w:pStyle w:val="2f4"/>
              <w:widowControl/>
              <w:rPr>
                <w:rFonts w:ascii="宋体" w:hAnsi="宋体" w:cs="宋体"/>
                <w:sz w:val="24"/>
                <w:szCs w:val="24"/>
              </w:rPr>
            </w:pPr>
            <w:r>
              <w:rPr>
                <w:rFonts w:ascii="宋体" w:hAnsi="宋体" w:cs="宋体" w:hint="eastAsia"/>
                <w:sz w:val="24"/>
                <w:szCs w:val="24"/>
              </w:rPr>
              <w:t xml:space="preserve">高露洁三效优护软毛牙刷 </w:t>
            </w:r>
          </w:p>
        </w:tc>
        <w:tc>
          <w:tcPr>
            <w:tcW w:w="198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三支装</w:t>
            </w:r>
          </w:p>
        </w:tc>
        <w:tc>
          <w:tcPr>
            <w:tcW w:w="1581" w:type="dxa"/>
            <w:vMerge w:val="restart"/>
            <w:tcBorders>
              <w:top w:val="single" w:sz="4" w:space="0" w:color="auto"/>
              <w:left w:val="single" w:sz="4" w:space="0" w:color="auto"/>
              <w:right w:val="single" w:sz="4" w:space="0" w:color="auto"/>
            </w:tcBorders>
            <w:noWrap/>
            <w:vAlign w:val="center"/>
          </w:tcPr>
          <w:p w:rsidR="00653C4D" w:rsidRDefault="00E13D98">
            <w:pPr>
              <w:pStyle w:val="2f4"/>
              <w:jc w:val="center"/>
              <w:rPr>
                <w:rFonts w:ascii="仿宋_GB2312" w:eastAsia="仿宋_GB2312" w:hAnsi="宋体" w:cs="宋体"/>
                <w:color w:val="000000"/>
                <w:sz w:val="28"/>
              </w:rPr>
            </w:pPr>
            <w:r>
              <w:rPr>
                <w:rFonts w:ascii="仿宋_GB2312" w:eastAsia="仿宋_GB2312" w:hAnsi="宋体" w:cs="宋体" w:hint="eastAsia"/>
                <w:color w:val="000000"/>
                <w:sz w:val="28"/>
              </w:rPr>
              <w:t>245</w:t>
            </w:r>
          </w:p>
        </w:tc>
      </w:tr>
      <w:tr w:rsidR="00653C4D">
        <w:trPr>
          <w:trHeight w:val="301"/>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2</w:t>
            </w:r>
          </w:p>
        </w:tc>
        <w:tc>
          <w:tcPr>
            <w:tcW w:w="3662"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DARLIE好来茶倍健龙井绿茶牙膏</w:t>
            </w:r>
          </w:p>
        </w:tc>
        <w:tc>
          <w:tcPr>
            <w:tcW w:w="198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190g</w:t>
            </w:r>
          </w:p>
        </w:tc>
        <w:tc>
          <w:tcPr>
            <w:tcW w:w="1581"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240"/>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3</w:t>
            </w:r>
          </w:p>
        </w:tc>
        <w:tc>
          <w:tcPr>
            <w:tcW w:w="3662"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威露士洗衣液</w:t>
            </w:r>
          </w:p>
        </w:tc>
        <w:tc>
          <w:tcPr>
            <w:tcW w:w="198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4kg</w:t>
            </w:r>
          </w:p>
        </w:tc>
        <w:tc>
          <w:tcPr>
            <w:tcW w:w="1581"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315"/>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lastRenderedPageBreak/>
              <w:t>4</w:t>
            </w:r>
          </w:p>
        </w:tc>
        <w:tc>
          <w:tcPr>
            <w:tcW w:w="3662"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绿劲妈妈壹选餐具净柚子柠檬</w:t>
            </w:r>
          </w:p>
        </w:tc>
        <w:tc>
          <w:tcPr>
            <w:tcW w:w="198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1.28kg</w:t>
            </w:r>
          </w:p>
        </w:tc>
        <w:tc>
          <w:tcPr>
            <w:tcW w:w="1581"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315"/>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5</w:t>
            </w:r>
          </w:p>
        </w:tc>
        <w:tc>
          <w:tcPr>
            <w:tcW w:w="3662"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飘柔日常护理双效清爽去屑洗发露</w:t>
            </w:r>
          </w:p>
        </w:tc>
        <w:tc>
          <w:tcPr>
            <w:tcW w:w="198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1000ML</w:t>
            </w:r>
          </w:p>
        </w:tc>
        <w:tc>
          <w:tcPr>
            <w:tcW w:w="1581"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315"/>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6</w:t>
            </w:r>
          </w:p>
        </w:tc>
        <w:tc>
          <w:tcPr>
            <w:tcW w:w="3662"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力士香皂</w:t>
            </w:r>
          </w:p>
        </w:tc>
        <w:tc>
          <w:tcPr>
            <w:tcW w:w="198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105g*5</w:t>
            </w:r>
          </w:p>
        </w:tc>
        <w:tc>
          <w:tcPr>
            <w:tcW w:w="1581"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315"/>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7</w:t>
            </w:r>
          </w:p>
        </w:tc>
        <w:tc>
          <w:tcPr>
            <w:tcW w:w="3662"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洁丽雅全棉素色彩条面巾单条礼盒</w:t>
            </w:r>
          </w:p>
        </w:tc>
        <w:tc>
          <w:tcPr>
            <w:tcW w:w="198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70*34</w:t>
            </w:r>
          </w:p>
        </w:tc>
        <w:tc>
          <w:tcPr>
            <w:tcW w:w="1581"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bl>
    <w:p w:rsidR="00653C4D" w:rsidRDefault="00653C4D">
      <w:pPr>
        <w:adjustRightInd w:val="0"/>
        <w:snapToGrid w:val="0"/>
        <w:spacing w:line="360" w:lineRule="exact"/>
        <w:ind w:firstLineChars="200" w:firstLine="480"/>
        <w:jc w:val="left"/>
        <w:rPr>
          <w:rFonts w:ascii="宋体" w:hAnsi="宋体"/>
          <w:sz w:val="24"/>
          <w:szCs w:val="24"/>
        </w:rPr>
      </w:pPr>
    </w:p>
    <w:p w:rsidR="00653C4D" w:rsidRDefault="00E13D98">
      <w:p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注：招标文件中所列数量为年度计划数量，仅作招标参考，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653C4D" w:rsidRDefault="00E13D98">
      <w:pPr>
        <w:adjustRightInd w:val="0"/>
        <w:snapToGrid w:val="0"/>
        <w:spacing w:line="360" w:lineRule="exact"/>
        <w:ind w:firstLineChars="200" w:firstLine="482"/>
        <w:jc w:val="left"/>
        <w:rPr>
          <w:rFonts w:ascii="宋体" w:hAnsi="宋体"/>
          <w:b/>
          <w:bCs/>
          <w:sz w:val="24"/>
          <w:szCs w:val="24"/>
        </w:rPr>
      </w:pPr>
      <w:r>
        <w:rPr>
          <w:rFonts w:ascii="宋体" w:hAnsi="宋体" w:hint="eastAsia"/>
          <w:b/>
          <w:bCs/>
          <w:sz w:val="24"/>
          <w:szCs w:val="24"/>
        </w:rPr>
        <w:t>二、技术要求及其他：</w:t>
      </w:r>
    </w:p>
    <w:p w:rsidR="00653C4D" w:rsidRDefault="00E13D98">
      <w:p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1、质量验收要求</w:t>
      </w:r>
    </w:p>
    <w:p w:rsidR="00653C4D" w:rsidRDefault="00E13D98">
      <w:pPr>
        <w:numPr>
          <w:ilvl w:val="0"/>
          <w:numId w:val="25"/>
        </w:num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投标人一旦中标后，必须按照招标人要求，保质保量供货，由招标人组织相关部门验收。</w:t>
      </w:r>
    </w:p>
    <w:p w:rsidR="00653C4D" w:rsidRDefault="00E13D98">
      <w:pPr>
        <w:numPr>
          <w:ilvl w:val="0"/>
          <w:numId w:val="25"/>
        </w:num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中标人供货时需同步提供货物的采购来源证明，确保慰问物资的货真价实，质保期正常（剩余质保期时间不得低于产品质保期的三分之二），若出现假冒伪劣产品或超出或临近保质期的情况，将扣除履约保证金，并限制3年内不得参与我集团所有单位项目的投标。</w:t>
      </w:r>
    </w:p>
    <w:p w:rsidR="00653C4D" w:rsidRDefault="00E13D98">
      <w:pPr>
        <w:numPr>
          <w:ilvl w:val="0"/>
          <w:numId w:val="25"/>
        </w:num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所供商品需为正品，且必须提供品牌方授权或合作协议。</w:t>
      </w:r>
    </w:p>
    <w:p w:rsidR="00653C4D" w:rsidRDefault="00E13D98">
      <w:p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 xml:space="preserve">2、交货期限：中标公示期满后，10天内供货完成（冬季慰问品送货时间另行通知）。 </w:t>
      </w:r>
    </w:p>
    <w:p w:rsidR="00653C4D" w:rsidRDefault="00E13D98">
      <w:p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3、验收时间：货到现场3日内完成验收，现场验收指对中标货物的外观质量、数量、生产日期等进行验收。</w:t>
      </w:r>
    </w:p>
    <w:p w:rsidR="00653C4D" w:rsidRDefault="00E13D98">
      <w:p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 xml:space="preserve">4、付款步骤：供货后，合同货物送抵需方指定的现场或仓库，需招标人现场验收合格后签字确认，在供货当月30日前开具所供货物的全额增值税专用发票（附送货签收回单），招标人在30日内支付发票金额的100%。 </w:t>
      </w:r>
    </w:p>
    <w:p w:rsidR="00653C4D" w:rsidRDefault="00E13D98">
      <w:p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5、合同书的签订：投标人中标后，一周内应与招标人签订合同。</w:t>
      </w:r>
    </w:p>
    <w:p w:rsidR="00653C4D" w:rsidRDefault="00653C4D">
      <w:pPr>
        <w:adjustRightInd w:val="0"/>
        <w:snapToGrid w:val="0"/>
        <w:spacing w:line="360" w:lineRule="exact"/>
        <w:ind w:firstLineChars="200" w:firstLine="480"/>
        <w:jc w:val="left"/>
        <w:rPr>
          <w:rFonts w:ascii="宋体" w:hAnsi="宋体" w:cs="宋体"/>
          <w:sz w:val="24"/>
          <w:szCs w:val="24"/>
        </w:rPr>
      </w:pPr>
    </w:p>
    <w:bookmarkEnd w:id="72"/>
    <w:bookmarkEnd w:id="73"/>
    <w:bookmarkEnd w:id="75"/>
    <w:p w:rsidR="00653C4D" w:rsidRDefault="00653C4D">
      <w:pPr>
        <w:jc w:val="center"/>
        <w:rPr>
          <w:rFonts w:ascii="宋体" w:hAnsi="宋体" w:cs="宋体"/>
          <w:sz w:val="24"/>
          <w:szCs w:val="24"/>
        </w:rPr>
      </w:pPr>
    </w:p>
    <w:p w:rsidR="00653C4D" w:rsidRDefault="00E13D98">
      <w:pPr>
        <w:rPr>
          <w:rFonts w:ascii="黑体" w:eastAsia="黑体" w:hAnsi="黑体" w:cs="黑体"/>
          <w:sz w:val="28"/>
          <w:szCs w:val="28"/>
        </w:rPr>
      </w:pPr>
      <w:r>
        <w:rPr>
          <w:rFonts w:ascii="黑体" w:eastAsia="黑体" w:hAnsi="黑体" w:cs="黑体" w:hint="eastAsia"/>
          <w:sz w:val="28"/>
          <w:szCs w:val="28"/>
        </w:rPr>
        <w:br w:type="page"/>
      </w:r>
    </w:p>
    <w:p w:rsidR="00653C4D" w:rsidRDefault="00E13D98">
      <w:pPr>
        <w:tabs>
          <w:tab w:val="left" w:pos="2940"/>
        </w:tabs>
        <w:adjustRightInd w:val="0"/>
        <w:snapToGrid w:val="0"/>
        <w:spacing w:line="400" w:lineRule="exact"/>
        <w:jc w:val="center"/>
        <w:rPr>
          <w:rFonts w:ascii="黑体" w:eastAsia="黑体"/>
          <w:sz w:val="28"/>
        </w:rPr>
      </w:pPr>
      <w:r>
        <w:rPr>
          <w:rFonts w:ascii="黑体" w:eastAsia="黑体" w:hAnsi="黑体" w:cs="黑体" w:hint="eastAsia"/>
          <w:sz w:val="28"/>
          <w:szCs w:val="28"/>
        </w:rPr>
        <w:lastRenderedPageBreak/>
        <w:t>第四章 合同书（格式文本</w:t>
      </w:r>
      <w:r>
        <w:rPr>
          <w:rFonts w:ascii="宋体" w:hAnsi="宋体" w:cs="宋体" w:hint="eastAsia"/>
          <w:sz w:val="24"/>
          <w:szCs w:val="24"/>
        </w:rPr>
        <w:t>）</w:t>
      </w:r>
    </w:p>
    <w:p w:rsidR="00653C4D" w:rsidRDefault="00E13D98">
      <w:pPr>
        <w:pStyle w:val="14"/>
        <w:jc w:val="center"/>
        <w:rPr>
          <w:rFonts w:ascii="宋体" w:hAnsi="宋体" w:cs="宋体"/>
          <w:sz w:val="24"/>
          <w:szCs w:val="24"/>
        </w:rPr>
      </w:pPr>
      <w:r>
        <w:rPr>
          <w:rFonts w:ascii="黑体" w:eastAsia="黑体" w:hint="eastAsia"/>
          <w:sz w:val="28"/>
        </w:rPr>
        <w:t>第一部分 协议书</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甲方（以下简称甲方）：宜兴市宜城市容环境服务有限公司 </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乙方（以下简称乙方）：                          </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甲方愿以总单价款人民币元（大写：      ）向乙方发包，并经双方协商同意下列条款：</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一、本合同供、需双方必须遵守《民法典》，并各自履行应负的全部责任。</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二、下列文件均为本合同不可分割部分：</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（1）合同书及所附条款；（2）中标通知书；（3）乙方中标的投标文件；（4）招标文件（项目编号YXGYJT202308005；（5）乙方在投标过程中所作的其他有关承诺、声明、书面澄清等。</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三、乙方保证全部按照合同条款的规定和交货、完工的期限向甲方提供上述合格的设备或服务。</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四、甲方按招标文件，组织对乙方的供货产品或服务逐项进行验收，在确认供货产品或服务符合采购需求的基础上，填写项目验收单并加盖单位公章。</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五、乙方供货或服务完毕凭正式发票和验收单按合同规定的时间、步骤和方法与甲方结算采购资金。</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六、本合同一式伍份，供需双方各持贰份，报上级主管部门存档存档壹份。</w:t>
      </w:r>
    </w:p>
    <w:p w:rsidR="00653C4D" w:rsidRDefault="00653C4D">
      <w:pPr>
        <w:adjustRightInd w:val="0"/>
        <w:snapToGrid w:val="0"/>
        <w:spacing w:line="360" w:lineRule="exact"/>
        <w:ind w:firstLineChars="200" w:firstLine="480"/>
        <w:jc w:val="left"/>
        <w:rPr>
          <w:rFonts w:ascii="宋体" w:hAnsi="宋体" w:cs="宋体"/>
          <w:sz w:val="24"/>
          <w:szCs w:val="24"/>
        </w:rPr>
      </w:pPr>
    </w:p>
    <w:p w:rsidR="00653C4D" w:rsidRDefault="00653C4D">
      <w:pPr>
        <w:adjustRightInd w:val="0"/>
        <w:snapToGrid w:val="0"/>
        <w:spacing w:line="360" w:lineRule="exact"/>
        <w:ind w:firstLineChars="200" w:firstLine="480"/>
        <w:jc w:val="left"/>
        <w:rPr>
          <w:rFonts w:ascii="宋体" w:hAnsi="宋体" w:cs="宋体"/>
          <w:sz w:val="24"/>
          <w:szCs w:val="24"/>
        </w:rPr>
      </w:pP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甲方（采购人）：（盖章）</w:t>
      </w:r>
      <w:r>
        <w:rPr>
          <w:rFonts w:ascii="宋体" w:hAnsi="宋体" w:cs="宋体" w:hint="eastAsia"/>
          <w:sz w:val="24"/>
          <w:szCs w:val="24"/>
        </w:rPr>
        <w:tab/>
        <w:t xml:space="preserve">           乙方（中标单位）：（盖章）</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代表人签字：</w:t>
      </w:r>
      <w:r>
        <w:rPr>
          <w:rFonts w:ascii="宋体" w:hAnsi="宋体" w:cs="宋体" w:hint="eastAsia"/>
          <w:sz w:val="24"/>
          <w:szCs w:val="24"/>
        </w:rPr>
        <w:tab/>
        <w:t xml:space="preserve">                         代表人签字：</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电话：</w:t>
      </w:r>
      <w:r>
        <w:rPr>
          <w:rFonts w:ascii="宋体" w:hAnsi="宋体" w:cs="宋体" w:hint="eastAsia"/>
          <w:sz w:val="24"/>
          <w:szCs w:val="24"/>
        </w:rPr>
        <w:tab/>
        <w:t xml:space="preserve">                                电话：</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开户银行：                             开户银行：</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账号：</w:t>
      </w:r>
      <w:r>
        <w:rPr>
          <w:rFonts w:ascii="宋体" w:hAnsi="宋体" w:cs="宋体" w:hint="eastAsia"/>
          <w:sz w:val="24"/>
          <w:szCs w:val="24"/>
        </w:rPr>
        <w:tab/>
        <w:t xml:space="preserve">                                账号：</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住所：                                 住所：</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日期：     年    月    日       </w:t>
      </w:r>
      <w:r>
        <w:rPr>
          <w:rFonts w:ascii="宋体" w:hAnsi="宋体" w:cs="宋体" w:hint="eastAsia"/>
          <w:sz w:val="24"/>
          <w:szCs w:val="24"/>
        </w:rPr>
        <w:tab/>
        <w:t xml:space="preserve">    日期：     年    月    日</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rPr>
          <w:rFonts w:ascii="宋体" w:hAnsi="宋体" w:cs="宋体"/>
          <w:sz w:val="24"/>
          <w:szCs w:val="24"/>
        </w:rPr>
      </w:pPr>
      <w:r>
        <w:rPr>
          <w:rFonts w:ascii="宋体" w:hAnsi="宋体" w:cs="宋体" w:hint="eastAsia"/>
          <w:sz w:val="24"/>
          <w:szCs w:val="24"/>
        </w:rPr>
        <w:br w:type="page"/>
      </w:r>
    </w:p>
    <w:p w:rsidR="00653C4D" w:rsidRDefault="00E13D98">
      <w:pPr>
        <w:adjustRightInd w:val="0"/>
        <w:snapToGrid w:val="0"/>
        <w:spacing w:line="400" w:lineRule="exact"/>
        <w:jc w:val="center"/>
        <w:rPr>
          <w:rFonts w:ascii="宋体" w:hAnsi="宋体" w:cs="宋体"/>
          <w:sz w:val="24"/>
          <w:szCs w:val="24"/>
        </w:rPr>
      </w:pPr>
      <w:r>
        <w:rPr>
          <w:rFonts w:ascii="黑体" w:eastAsia="黑体" w:hint="eastAsia"/>
          <w:sz w:val="28"/>
        </w:rPr>
        <w:lastRenderedPageBreak/>
        <w:t>第二部分</w:t>
      </w:r>
      <w:r>
        <w:rPr>
          <w:rFonts w:ascii="黑体" w:eastAsia="黑体" w:hAnsi="黑体" w:cs="黑体" w:hint="eastAsia"/>
          <w:sz w:val="28"/>
          <w:szCs w:val="28"/>
        </w:rPr>
        <w:t>合同条款（格式文本</w:t>
      </w:r>
      <w:r>
        <w:rPr>
          <w:rFonts w:ascii="宋体" w:hAnsi="宋体" w:cs="宋体" w:hint="eastAsia"/>
          <w:sz w:val="24"/>
          <w:szCs w:val="24"/>
        </w:rPr>
        <w:t>）</w:t>
      </w:r>
    </w:p>
    <w:p w:rsidR="00653C4D" w:rsidRDefault="00653C4D">
      <w:pPr>
        <w:adjustRightInd w:val="0"/>
        <w:snapToGrid w:val="0"/>
        <w:spacing w:line="360" w:lineRule="exact"/>
        <w:jc w:val="center"/>
        <w:rPr>
          <w:rFonts w:ascii="黑体" w:eastAsia="黑体" w:hAnsi="黑体" w:cs="黑体"/>
          <w:sz w:val="28"/>
          <w:szCs w:val="28"/>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根据采购项目编号：YXGYJT202308005招标文件和该项目的中标通知书及乙方投标文件，供需双方就此次中标的设备和相关问题，同意按下列条款规定执行。</w:t>
      </w:r>
    </w:p>
    <w:p w:rsidR="00653C4D" w:rsidRDefault="00E13D98">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一、合同内容：</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1、甲方向乙方购买</w:t>
      </w:r>
      <w:r>
        <w:rPr>
          <w:rFonts w:ascii="宋体" w:hAnsi="宋体" w:hint="eastAsia"/>
          <w:sz w:val="24"/>
          <w:szCs w:val="24"/>
        </w:rPr>
        <w:t>夏季、冬季慰问品</w:t>
      </w:r>
      <w:r>
        <w:rPr>
          <w:rFonts w:ascii="宋体" w:hAnsi="宋体" w:cs="宋体" w:hint="eastAsia"/>
          <w:sz w:val="24"/>
          <w:szCs w:val="24"/>
        </w:rPr>
        <w:t>。</w:t>
      </w:r>
    </w:p>
    <w:p w:rsidR="00653C4D" w:rsidRDefault="00E13D98">
      <w:pPr>
        <w:spacing w:line="276" w:lineRule="auto"/>
        <w:ind w:firstLineChars="200" w:firstLine="480"/>
        <w:rPr>
          <w:rFonts w:ascii="宋体" w:hAnsi="宋体" w:cs="宋体"/>
          <w:sz w:val="24"/>
          <w:szCs w:val="24"/>
        </w:rPr>
      </w:pPr>
      <w:r>
        <w:rPr>
          <w:rFonts w:ascii="宋体" w:hAnsi="宋体" w:cs="宋体" w:hint="eastAsia"/>
          <w:sz w:val="24"/>
          <w:szCs w:val="24"/>
        </w:rPr>
        <w:t>2、交货期</w:t>
      </w:r>
      <w:r>
        <w:rPr>
          <w:rFonts w:ascii="宋体" w:hAnsi="宋体" w:hint="eastAsia"/>
          <w:bCs/>
          <w:sz w:val="24"/>
          <w:lang w:val="zh-CN"/>
        </w:rPr>
        <w:t>：</w:t>
      </w:r>
      <w:r>
        <w:rPr>
          <w:rFonts w:ascii="宋体" w:hAnsi="宋体" w:hint="eastAsia"/>
          <w:sz w:val="24"/>
          <w:szCs w:val="24"/>
        </w:rPr>
        <w:t>中标公示期满后，10天内供货完成（冬季慰问品送货时间另行通知）</w:t>
      </w:r>
      <w:r>
        <w:rPr>
          <w:rFonts w:ascii="宋体" w:hAnsi="宋体" w:cs="宋体" w:hint="eastAsia"/>
          <w:sz w:val="24"/>
          <w:szCs w:val="24"/>
        </w:rPr>
        <w:t>。</w:t>
      </w:r>
    </w:p>
    <w:p w:rsidR="00653C4D" w:rsidRDefault="00E13D98">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二、价格及支付</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1、此次项目价以货物单价执行，中标总价为元，最终结算按照实际供货数量按照中标单价结算。</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2、本合同为固定单价合同，报价总价已</w:t>
      </w:r>
      <w:r>
        <w:rPr>
          <w:rFonts w:ascii="宋体" w:hAnsi="宋体" w:cs="宋体" w:hint="eastAsia"/>
          <w:sz w:val="24"/>
          <w:szCs w:val="24"/>
          <w:u w:val="single"/>
        </w:rPr>
        <w:t>全部考虑了包括所有货物、服务、设计、制造、包装、人力、运输装缷、仓储、质保、政策性文件规定及合同包含的所有风险、责任、货物验收合格之前保管、伴随服务发生的所有含税费用、支付给员工的工资和国家强制缴纳的各种社会保障资金、各种税费等各项所有费用</w:t>
      </w:r>
      <w:r>
        <w:rPr>
          <w:rFonts w:ascii="宋体" w:hAnsi="宋体" w:cs="宋体" w:hint="eastAsia"/>
          <w:sz w:val="24"/>
          <w:szCs w:val="24"/>
        </w:rPr>
        <w:t>。</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3、付款方式：乙方完成供货后，由甲方验收合格签字确认方可付款，乙方开具货物的全额增值税专用发票，甲方在30天内支付发票金额100%货款；</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4、履约保证金的退还：履约保证金于合同结束之日起三十个工作日内无息退还（由于财政结算等流程设计问题，特殊情况结算会滞后）。</w:t>
      </w:r>
    </w:p>
    <w:p w:rsidR="00653C4D" w:rsidRDefault="00E13D98">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三、知识产权</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653C4D" w:rsidRDefault="00E13D98">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四、质量保证</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w:t>
      </w:r>
      <w:r>
        <w:rPr>
          <w:rFonts w:ascii="宋体" w:hAnsi="宋体" w:hint="eastAsia"/>
          <w:sz w:val="24"/>
          <w:szCs w:val="24"/>
        </w:rPr>
        <w:t>乙方供货时需同步提供货物的采购来源证明，确保慰问物资的货真价实，质保期正常（剩余质保期时间不得低于产品质保期的三分之二），若出现假冒伪劣产品或超出或临近保质期的情况，将扣除履约保证金，并限制3年内不得参与我集团所有单位项目的投标。</w:t>
      </w:r>
    </w:p>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w:t>
      </w:r>
      <w:r>
        <w:rPr>
          <w:rFonts w:ascii="宋体" w:hAnsi="宋体" w:cs="宋体" w:hint="eastAsia"/>
          <w:sz w:val="24"/>
          <w:szCs w:val="24"/>
          <w:lang w:val="zh-CN"/>
        </w:rPr>
        <w:t>乙方应保证货物是全新、未使用过的原装合格正品，并完全符合合同规定的质量、规格和性能的要求，否则以弄虚作假处理，扣除</w:t>
      </w:r>
      <w:r>
        <w:rPr>
          <w:rFonts w:ascii="宋体" w:hAnsi="宋体" w:cs="宋体" w:hint="eastAsia"/>
          <w:sz w:val="24"/>
          <w:szCs w:val="24"/>
        </w:rPr>
        <w:t>履约保证金</w:t>
      </w:r>
      <w:r>
        <w:rPr>
          <w:rFonts w:ascii="宋体" w:hAnsi="宋体" w:cs="宋体" w:hint="eastAsia"/>
          <w:sz w:val="24"/>
          <w:szCs w:val="24"/>
          <w:lang w:val="zh-CN"/>
        </w:rPr>
        <w:t>，并限制3年内不得参加甲方的招标，情节严重的，还将上报监管平台公告。</w:t>
      </w:r>
    </w:p>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3、甲方在签订合同后发现乙方存在弄虚作假等行为，甲方有权终止合同，并由乙方支付</w:t>
      </w:r>
      <w:r>
        <w:rPr>
          <w:rFonts w:ascii="宋体" w:hAnsi="宋体" w:cs="宋体" w:hint="eastAsia"/>
          <w:sz w:val="24"/>
          <w:szCs w:val="24"/>
        </w:rPr>
        <w:t>与履约保证金等额的</w:t>
      </w:r>
      <w:r>
        <w:rPr>
          <w:rFonts w:ascii="宋体" w:hAnsi="宋体" w:cs="宋体" w:hint="eastAsia"/>
          <w:sz w:val="24"/>
          <w:szCs w:val="24"/>
          <w:lang w:val="zh-CN"/>
        </w:rPr>
        <w:t>违约金，并在3年内不得参与甲方组织的招投标活动。情节严重的，将报上级监管部门，在媒体发布公告平台上公布其行为。</w:t>
      </w:r>
    </w:p>
    <w:p w:rsidR="00653C4D" w:rsidRDefault="00E13D98">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五、交货条件及验收</w:t>
      </w:r>
    </w:p>
    <w:p w:rsidR="00653C4D" w:rsidRDefault="00E13D98">
      <w:pPr>
        <w:pStyle w:val="14"/>
        <w:spacing w:line="240" w:lineRule="atLeast"/>
        <w:ind w:firstLine="490"/>
        <w:rPr>
          <w:rFonts w:ascii="宋体"/>
          <w:sz w:val="24"/>
        </w:rPr>
      </w:pPr>
      <w:r>
        <w:rPr>
          <w:rFonts w:ascii="宋体" w:hAnsi="宋体" w:hint="eastAsia"/>
          <w:bCs/>
          <w:sz w:val="24"/>
          <w:lang w:val="zh-CN"/>
        </w:rPr>
        <w:t>1、</w:t>
      </w:r>
      <w:r>
        <w:rPr>
          <w:rFonts w:ascii="宋体" w:hint="eastAsia"/>
          <w:sz w:val="24"/>
        </w:rPr>
        <w:t>交货地点：</w:t>
      </w:r>
      <w:r>
        <w:rPr>
          <w:rFonts w:hint="eastAsia"/>
          <w:bCs/>
          <w:sz w:val="24"/>
        </w:rPr>
        <w:t>甲方</w:t>
      </w:r>
      <w:r>
        <w:rPr>
          <w:rFonts w:ascii="宋体" w:hint="eastAsia"/>
          <w:sz w:val="24"/>
        </w:rPr>
        <w:t>指定地点</w:t>
      </w:r>
    </w:p>
    <w:p w:rsidR="00653C4D" w:rsidRDefault="00E13D98">
      <w:p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2、验收时间：货到现场3日内完成验收，现场验收指对中标货物的外观质量、数量、生产日期等进行验收。</w:t>
      </w:r>
    </w:p>
    <w:p w:rsidR="00653C4D" w:rsidRDefault="00E13D98">
      <w:pPr>
        <w:tabs>
          <w:tab w:val="left" w:pos="945"/>
        </w:tabs>
        <w:spacing w:line="360" w:lineRule="auto"/>
        <w:ind w:firstLineChars="200" w:firstLine="480"/>
        <w:rPr>
          <w:rFonts w:ascii="宋体" w:hAnsi="宋体"/>
          <w:bCs/>
          <w:sz w:val="24"/>
          <w:lang w:val="zh-CN"/>
        </w:rPr>
      </w:pPr>
      <w:r>
        <w:rPr>
          <w:rFonts w:ascii="宋体" w:hAnsi="宋体" w:hint="eastAsia"/>
          <w:bCs/>
          <w:sz w:val="24"/>
        </w:rPr>
        <w:t>3、货物的外观、包装、运输应按国家有关规定或相关部颁标准执行。如因乙方包</w:t>
      </w:r>
      <w:r>
        <w:rPr>
          <w:rFonts w:ascii="宋体" w:hAnsi="宋体" w:hint="eastAsia"/>
          <w:bCs/>
          <w:sz w:val="24"/>
        </w:rPr>
        <w:lastRenderedPageBreak/>
        <w:t>装或运输不当等原因造成损坏或丢失，应由乙方负责调换或补缺，如因此导致乙方逾期交付货物的，乙方还应承担逾期交付的违约责任。</w:t>
      </w:r>
    </w:p>
    <w:p w:rsidR="00653C4D" w:rsidRDefault="00E13D98">
      <w:pPr>
        <w:tabs>
          <w:tab w:val="left" w:pos="945"/>
        </w:tabs>
        <w:spacing w:line="360" w:lineRule="auto"/>
        <w:ind w:firstLineChars="200" w:firstLine="480"/>
        <w:rPr>
          <w:rFonts w:ascii="宋体" w:hAnsi="宋体"/>
          <w:bCs/>
          <w:sz w:val="24"/>
          <w:lang w:val="zh-CN"/>
        </w:rPr>
      </w:pPr>
      <w:r>
        <w:rPr>
          <w:rFonts w:ascii="宋体" w:hAnsi="宋体" w:hint="eastAsia"/>
          <w:bCs/>
          <w:sz w:val="24"/>
        </w:rPr>
        <w:t>4、</w:t>
      </w:r>
      <w:r>
        <w:rPr>
          <w:rFonts w:ascii="宋体" w:hAnsi="宋体" w:hint="eastAsia"/>
          <w:bCs/>
          <w:sz w:val="24"/>
          <w:lang w:val="zh-CN"/>
        </w:rPr>
        <w:t>货物交货时，必须带有产品质量检验合格证书、质保单等，并保持出厂原有包装。</w:t>
      </w:r>
    </w:p>
    <w:p w:rsidR="00653C4D" w:rsidRDefault="00E13D98">
      <w:pPr>
        <w:tabs>
          <w:tab w:val="left" w:pos="945"/>
        </w:tabs>
        <w:spacing w:line="360" w:lineRule="auto"/>
        <w:ind w:firstLineChars="200" w:firstLine="480"/>
        <w:rPr>
          <w:rFonts w:ascii="宋体" w:hAnsi="宋体"/>
          <w:bCs/>
          <w:sz w:val="24"/>
          <w:szCs w:val="24"/>
        </w:rPr>
      </w:pPr>
      <w:r>
        <w:rPr>
          <w:rFonts w:ascii="宋体" w:hAnsi="宋体" w:hint="eastAsia"/>
          <w:bCs/>
          <w:sz w:val="24"/>
        </w:rPr>
        <w:t>5、如果任何被检验的货物或服务不符合质量要求，甲方均可以拒绝接受，乙方应及时更换被拒绝的货物，且不得影响甲方正常工作，费用由乙方承担，如因更换导致乙方逾期交付货物的，乙方还应承担逾期交付的违约责任。本规定并不免除乙方在本合同项下的货物质量保证义务或其他义务。</w:t>
      </w:r>
    </w:p>
    <w:p w:rsidR="00653C4D" w:rsidRDefault="00E13D98">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六、违约责任：</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1、如乙方逾期交货，除不可抗力外，乙方应向甲方就</w:t>
      </w:r>
      <w:r>
        <w:rPr>
          <w:rFonts w:ascii="宋体" w:hint="eastAsia"/>
          <w:sz w:val="24"/>
        </w:rPr>
        <w:t>逾期交货部分支付违约金，具体支付比例如下</w:t>
      </w:r>
      <w:r>
        <w:rPr>
          <w:rFonts w:ascii="宋体" w:hAnsi="宋体" w:cs="宋体" w:hint="eastAsia"/>
          <w:sz w:val="24"/>
          <w:szCs w:val="24"/>
        </w:rPr>
        <w:t>：</w:t>
      </w:r>
    </w:p>
    <w:p w:rsidR="00653C4D" w:rsidRDefault="00E13D98">
      <w:pPr>
        <w:pStyle w:val="14"/>
        <w:spacing w:line="360" w:lineRule="auto"/>
        <w:ind w:firstLineChars="200" w:firstLine="480"/>
        <w:rPr>
          <w:rFonts w:ascii="宋体"/>
          <w:sz w:val="24"/>
        </w:rPr>
      </w:pPr>
      <w:r>
        <w:rPr>
          <w:rFonts w:ascii="宋体" w:hint="eastAsia"/>
          <w:sz w:val="24"/>
        </w:rPr>
        <w:t>迟交1～3天，每天违约金金额为逾期交货部分总价款的千分之三；</w:t>
      </w:r>
    </w:p>
    <w:p w:rsidR="00653C4D" w:rsidRDefault="00E13D98">
      <w:pPr>
        <w:pStyle w:val="14"/>
        <w:spacing w:line="360" w:lineRule="auto"/>
        <w:ind w:firstLineChars="200" w:firstLine="480"/>
        <w:rPr>
          <w:rFonts w:ascii="宋体"/>
          <w:sz w:val="24"/>
        </w:rPr>
      </w:pPr>
      <w:r>
        <w:rPr>
          <w:rFonts w:ascii="宋体" w:hint="eastAsia"/>
          <w:sz w:val="24"/>
        </w:rPr>
        <w:t>迟交3～7天，每天违约金金额为逾期交货部分总价款的千分之五；</w:t>
      </w:r>
    </w:p>
    <w:p w:rsidR="00653C4D" w:rsidRDefault="00E13D98">
      <w:pPr>
        <w:pStyle w:val="14"/>
        <w:spacing w:line="360" w:lineRule="auto"/>
        <w:ind w:firstLineChars="200" w:firstLine="480"/>
        <w:rPr>
          <w:rFonts w:ascii="宋体"/>
          <w:sz w:val="24"/>
        </w:rPr>
      </w:pPr>
      <w:r>
        <w:rPr>
          <w:rFonts w:ascii="宋体" w:hint="eastAsia"/>
          <w:sz w:val="24"/>
        </w:rPr>
        <w:t>迟交7～15天，每天违约金金额为逾期交货部分总价款的千分之八，如因此严重延误施工工期的，则视为乙方不履行合同。</w:t>
      </w:r>
      <w:r>
        <w:rPr>
          <w:rFonts w:ascii="宋体" w:hint="eastAsia"/>
          <w:sz w:val="24"/>
        </w:rPr>
        <w:t> </w:t>
      </w:r>
    </w:p>
    <w:p w:rsidR="00653C4D" w:rsidRDefault="00E13D98">
      <w:pPr>
        <w:pStyle w:val="100"/>
        <w:spacing w:line="360" w:lineRule="auto"/>
        <w:ind w:firstLine="490"/>
        <w:rPr>
          <w:rFonts w:ascii="ˎ̥" w:hAnsi="ˎ̥" w:cs="宋体"/>
          <w:kern w:val="0"/>
          <w:sz w:val="24"/>
        </w:rPr>
      </w:pPr>
      <w:r>
        <w:rPr>
          <w:rFonts w:ascii="宋体" w:hint="eastAsia"/>
          <w:sz w:val="24"/>
        </w:rPr>
        <w:t>乙方逾期交货超过15天以上的视为乙方不履行合同。</w:t>
      </w:r>
      <w:r>
        <w:rPr>
          <w:rFonts w:ascii="ˎ̥" w:hAnsi="ˎ̥" w:cs="宋体" w:hint="eastAsia"/>
          <w:kern w:val="0"/>
          <w:sz w:val="24"/>
        </w:rPr>
        <w:t>甲方有权终止合同，乙方支付迟交违约金，并扣除履约保证金。</w:t>
      </w:r>
    </w:p>
    <w:p w:rsidR="00653C4D" w:rsidRDefault="00E13D98">
      <w:pPr>
        <w:pStyle w:val="14"/>
        <w:spacing w:line="360" w:lineRule="auto"/>
        <w:ind w:firstLineChars="200" w:firstLine="480"/>
        <w:rPr>
          <w:rFonts w:ascii="宋体"/>
          <w:sz w:val="24"/>
        </w:rPr>
      </w:pPr>
      <w:r>
        <w:rPr>
          <w:rFonts w:ascii="宋体" w:hint="eastAsia"/>
          <w:sz w:val="24"/>
        </w:rPr>
        <w:t>2、乙方如不能按合同约定按时提供调试和售后服务，则应承担甲方因此支出的费用并按合同总价款的2%向甲方支付违约金。</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乙方不履行合同或履行合同不符合约定的，甲方有权随时解除合同，并扣除履约保证金。如果甲方因此造成的实际损失超过约定的违约金，则乙方的赔偿额应以甲方的实际损失为准。情节严重的，将上报监管单位进行公示，并限制3年内不得参加甲方以及下属公司的一切招投标活动。</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4、如遭遇不可抗力事件，遭遇不可抗力的一方应尽快以书面形式将不可抗力的情况和原因通知另一方，并积极采取措施防止损失扩大。因不可抗力造成的损失，供、需双方按照法律规定处理。</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七、争议的解决</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lastRenderedPageBreak/>
        <w:t>因履行本合同引起的或与本合同有关的争议，先由采购人所属预算级次的本级财政部门协调解决，如协调解决不成，则可向甲方所在地（宜兴）法院起诉。</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八、合同生效及其它</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1、合同经甲乙双方代表签字并加盖公章（或合同章）后即生效。</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2、合同签订后甲乙双方即直接产生权利与义务的关系，合同执行过程中出现的问题应按照《民法典》的规定办理。</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3、合同在执行过程中出现的未尽事宜，双方在不违背本合同和招标文件的原则下协商解决，协商结果以书面形式签订补充协议，且补充协议与本合同具有同等效力。</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4、本合同应按照中华人民共和国的现行法律进行解释。</w:t>
      </w:r>
    </w:p>
    <w:p w:rsidR="00653C4D" w:rsidRDefault="00653C4D">
      <w:pPr>
        <w:rPr>
          <w:rFonts w:ascii="宋体" w:hAnsi="宋体" w:cs="宋体"/>
          <w:sz w:val="24"/>
          <w:szCs w:val="24"/>
        </w:rPr>
      </w:pPr>
      <w:bookmarkStart w:id="76" w:name="OLE_LINK105"/>
      <w:bookmarkEnd w:id="64"/>
      <w:bookmarkEnd w:id="65"/>
      <w:bookmarkEnd w:id="66"/>
      <w:bookmarkEnd w:id="67"/>
      <w:bookmarkEnd w:id="68"/>
      <w:bookmarkEnd w:id="69"/>
      <w:bookmarkEnd w:id="70"/>
    </w:p>
    <w:p w:rsidR="00653C4D" w:rsidRDefault="00E13D98">
      <w:pPr>
        <w:rPr>
          <w:rFonts w:ascii="黑体" w:eastAsia="黑体" w:hAnsi="黑体" w:cs="黑体"/>
          <w:sz w:val="28"/>
          <w:szCs w:val="28"/>
        </w:rPr>
      </w:pPr>
      <w:r>
        <w:rPr>
          <w:rFonts w:ascii="黑体" w:eastAsia="黑体" w:hAnsi="黑体" w:cs="黑体" w:hint="eastAsia"/>
          <w:sz w:val="28"/>
          <w:szCs w:val="28"/>
        </w:rPr>
        <w:br w:type="page"/>
      </w:r>
    </w:p>
    <w:p w:rsidR="00653C4D" w:rsidRDefault="00E13D98">
      <w:pPr>
        <w:adjustRightInd w:val="0"/>
        <w:snapToGrid w:val="0"/>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 xml:space="preserve">第五章 </w:t>
      </w:r>
      <w:r>
        <w:rPr>
          <w:rFonts w:ascii="黑体" w:eastAsia="黑体" w:hAnsi="黑体" w:hint="eastAsia"/>
          <w:sz w:val="28"/>
        </w:rPr>
        <w:t>附件（投标文件格式）</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560" w:lineRule="exact"/>
        <w:ind w:firstLineChars="200" w:firstLine="480"/>
        <w:rPr>
          <w:rFonts w:ascii="宋体" w:hAnsi="宋体" w:cs="宋体"/>
          <w:sz w:val="24"/>
          <w:szCs w:val="24"/>
        </w:rPr>
      </w:pPr>
    </w:p>
    <w:p w:rsidR="00653C4D" w:rsidRDefault="00653C4D">
      <w:pPr>
        <w:pStyle w:val="afff5"/>
        <w:ind w:firstLine="240"/>
        <w:rPr>
          <w:rFonts w:ascii="宋体" w:hAnsi="宋体" w:cs="宋体"/>
          <w:sz w:val="24"/>
          <w:szCs w:val="24"/>
        </w:rPr>
      </w:pPr>
    </w:p>
    <w:p w:rsidR="00653C4D" w:rsidRDefault="00653C4D">
      <w:pPr>
        <w:pStyle w:val="afff5"/>
        <w:ind w:firstLine="240"/>
        <w:rPr>
          <w:rFonts w:ascii="宋体" w:hAnsi="宋体" w:cs="宋体"/>
          <w:sz w:val="24"/>
          <w:szCs w:val="24"/>
        </w:rPr>
      </w:pPr>
    </w:p>
    <w:p w:rsidR="00653C4D" w:rsidRDefault="00653C4D">
      <w:pPr>
        <w:pStyle w:val="afff5"/>
        <w:ind w:firstLine="240"/>
        <w:rPr>
          <w:rFonts w:ascii="宋体" w:hAnsi="宋体" w:cs="宋体"/>
          <w:sz w:val="24"/>
          <w:szCs w:val="24"/>
        </w:rPr>
      </w:pPr>
    </w:p>
    <w:p w:rsidR="00653C4D" w:rsidRDefault="00653C4D">
      <w:pPr>
        <w:pStyle w:val="afff5"/>
        <w:ind w:firstLine="240"/>
        <w:rPr>
          <w:rFonts w:ascii="宋体" w:hAnsi="宋体" w:cs="宋体"/>
          <w:sz w:val="24"/>
          <w:szCs w:val="24"/>
        </w:rPr>
      </w:pPr>
    </w:p>
    <w:p w:rsidR="00653C4D" w:rsidRDefault="00653C4D">
      <w:pPr>
        <w:pStyle w:val="afff5"/>
        <w:ind w:firstLine="240"/>
        <w:rPr>
          <w:rFonts w:ascii="宋体" w:hAnsi="宋体" w:cs="宋体"/>
          <w:sz w:val="24"/>
          <w:szCs w:val="24"/>
        </w:rPr>
      </w:pPr>
    </w:p>
    <w:p w:rsidR="00653C4D" w:rsidRDefault="00653C4D">
      <w:pPr>
        <w:pStyle w:val="afff5"/>
        <w:ind w:firstLine="240"/>
        <w:rPr>
          <w:rFonts w:ascii="宋体" w:hAnsi="宋体" w:cs="宋体"/>
          <w:sz w:val="24"/>
          <w:szCs w:val="24"/>
        </w:rPr>
      </w:pPr>
    </w:p>
    <w:p w:rsidR="00653C4D" w:rsidRDefault="00E13D98">
      <w:pPr>
        <w:jc w:val="center"/>
        <w:rPr>
          <w:rFonts w:ascii="宋体" w:hAnsi="宋体"/>
          <w:b/>
          <w:sz w:val="120"/>
          <w:szCs w:val="120"/>
        </w:rPr>
      </w:pPr>
      <w:bookmarkStart w:id="77" w:name="_Toc29240"/>
      <w:bookmarkStart w:id="78" w:name="_Toc2400"/>
      <w:r>
        <w:rPr>
          <w:rFonts w:ascii="宋体" w:hAnsi="宋体" w:hint="eastAsia"/>
          <w:b/>
          <w:sz w:val="120"/>
          <w:szCs w:val="120"/>
        </w:rPr>
        <w:t>投标文件</w:t>
      </w:r>
      <w:bookmarkEnd w:id="77"/>
    </w:p>
    <w:p w:rsidR="00653C4D" w:rsidRDefault="00E13D98">
      <w:pPr>
        <w:jc w:val="center"/>
        <w:rPr>
          <w:rFonts w:ascii="宋体" w:hAnsi="宋体"/>
          <w:b/>
          <w:sz w:val="32"/>
          <w:szCs w:val="32"/>
        </w:rPr>
      </w:pPr>
      <w:r>
        <w:rPr>
          <w:rFonts w:ascii="宋体" w:hAnsi="宋体" w:hint="eastAsia"/>
          <w:b/>
          <w:sz w:val="32"/>
          <w:szCs w:val="32"/>
        </w:rPr>
        <w:t>项目编号：</w:t>
      </w:r>
      <w:bookmarkEnd w:id="78"/>
      <w:r>
        <w:rPr>
          <w:rFonts w:ascii="宋体" w:hAnsi="宋体" w:hint="eastAsia"/>
          <w:b/>
          <w:sz w:val="32"/>
          <w:szCs w:val="32"/>
        </w:rPr>
        <w:t>YXGYJT202308005</w:t>
      </w:r>
    </w:p>
    <w:p w:rsidR="00653C4D" w:rsidRDefault="00653C4D">
      <w:pPr>
        <w:jc w:val="center"/>
        <w:rPr>
          <w:rFonts w:ascii="宋体" w:hAnsi="宋体"/>
          <w:b/>
          <w:sz w:val="32"/>
          <w:szCs w:val="32"/>
        </w:rPr>
      </w:pPr>
    </w:p>
    <w:p w:rsidR="00653C4D" w:rsidRDefault="00653C4D">
      <w:pPr>
        <w:pStyle w:val="afff5"/>
        <w:ind w:firstLineChars="0" w:firstLine="0"/>
        <w:rPr>
          <w:rFonts w:ascii="宋体" w:hAnsi="宋体"/>
          <w:b/>
          <w:sz w:val="32"/>
          <w:szCs w:val="32"/>
        </w:rPr>
      </w:pPr>
    </w:p>
    <w:p w:rsidR="00653C4D" w:rsidRDefault="00653C4D">
      <w:pPr>
        <w:jc w:val="center"/>
        <w:rPr>
          <w:rFonts w:ascii="宋体" w:hAnsi="宋体"/>
          <w:b/>
          <w:sz w:val="32"/>
          <w:szCs w:val="32"/>
        </w:rPr>
      </w:pPr>
    </w:p>
    <w:p w:rsidR="00653C4D" w:rsidRDefault="00E13D98">
      <w:pPr>
        <w:jc w:val="center"/>
        <w:rPr>
          <w:rFonts w:ascii="宋体" w:hAnsi="宋体"/>
          <w:b/>
          <w:sz w:val="32"/>
          <w:szCs w:val="32"/>
          <w:u w:val="single"/>
        </w:rPr>
      </w:pPr>
      <w:bookmarkStart w:id="79" w:name="_Toc10010"/>
      <w:r>
        <w:rPr>
          <w:rFonts w:ascii="宋体" w:hAnsi="宋体" w:hint="eastAsia"/>
          <w:b/>
          <w:sz w:val="32"/>
          <w:szCs w:val="32"/>
        </w:rPr>
        <w:t>夏季、冬季慰问品：</w:t>
      </w:r>
      <w:bookmarkStart w:id="80" w:name="_Toc8670"/>
      <w:bookmarkEnd w:id="79"/>
      <w:r>
        <w:rPr>
          <w:rFonts w:ascii="宋体" w:hAnsi="宋体" w:hint="eastAsia"/>
          <w:b/>
          <w:sz w:val="32"/>
          <w:szCs w:val="32"/>
          <w:u w:val="single"/>
        </w:rPr>
        <w:t>宜兴市宜城市容环境服务有限公司夏季、冬季慰问品采购</w:t>
      </w:r>
    </w:p>
    <w:p w:rsidR="00653C4D" w:rsidRDefault="00E13D98">
      <w:pPr>
        <w:jc w:val="center"/>
        <w:rPr>
          <w:rFonts w:ascii="宋体" w:hAnsi="宋体"/>
          <w:b/>
          <w:sz w:val="32"/>
          <w:szCs w:val="32"/>
          <w:u w:val="single"/>
        </w:rPr>
      </w:pPr>
      <w:r>
        <w:rPr>
          <w:rFonts w:ascii="宋体" w:hAnsi="宋体" w:hint="eastAsia"/>
          <w:b/>
          <w:sz w:val="32"/>
          <w:szCs w:val="32"/>
        </w:rPr>
        <w:t>投标人名称：</w:t>
      </w:r>
      <w:r>
        <w:rPr>
          <w:rFonts w:ascii="宋体" w:hAnsi="宋体" w:hint="eastAsia"/>
          <w:b/>
          <w:sz w:val="32"/>
          <w:szCs w:val="32"/>
          <w:u w:val="single"/>
        </w:rPr>
        <w:t xml:space="preserve">                         （盖公章）</w:t>
      </w:r>
      <w:bookmarkEnd w:id="80"/>
    </w:p>
    <w:p w:rsidR="00653C4D" w:rsidRDefault="00E13D98">
      <w:pPr>
        <w:jc w:val="center"/>
        <w:rPr>
          <w:rFonts w:ascii="宋体" w:hAnsi="宋体"/>
          <w:b/>
          <w:sz w:val="32"/>
          <w:szCs w:val="32"/>
        </w:rPr>
      </w:pPr>
      <w:bookmarkStart w:id="81"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1"/>
    </w:p>
    <w:p w:rsidR="00653C4D" w:rsidRDefault="00653C4D">
      <w:pPr>
        <w:jc w:val="center"/>
        <w:rPr>
          <w:rFonts w:ascii="宋体" w:hAnsi="宋体"/>
          <w:b/>
          <w:sz w:val="32"/>
          <w:szCs w:val="32"/>
        </w:rPr>
      </w:pPr>
    </w:p>
    <w:p w:rsidR="00653C4D" w:rsidRDefault="00653C4D">
      <w:pPr>
        <w:jc w:val="center"/>
        <w:rPr>
          <w:rFonts w:ascii="宋体" w:hAnsi="宋体"/>
          <w:b/>
          <w:sz w:val="32"/>
          <w:szCs w:val="32"/>
        </w:rPr>
      </w:pPr>
    </w:p>
    <w:p w:rsidR="00653C4D" w:rsidRDefault="00653C4D">
      <w:pPr>
        <w:jc w:val="center"/>
        <w:rPr>
          <w:rFonts w:ascii="宋体" w:hAnsi="宋体"/>
          <w:b/>
          <w:sz w:val="32"/>
          <w:szCs w:val="32"/>
        </w:rPr>
      </w:pPr>
    </w:p>
    <w:p w:rsidR="00653C4D" w:rsidRDefault="00653C4D">
      <w:pPr>
        <w:jc w:val="center"/>
        <w:rPr>
          <w:rFonts w:ascii="宋体" w:hAnsi="宋体"/>
          <w:b/>
          <w:sz w:val="32"/>
          <w:szCs w:val="32"/>
        </w:rPr>
      </w:pPr>
    </w:p>
    <w:p w:rsidR="00653C4D" w:rsidRDefault="00E13D98">
      <w:pPr>
        <w:jc w:val="center"/>
        <w:rPr>
          <w:rFonts w:ascii="宋体" w:hAnsi="宋体"/>
          <w:b/>
          <w:sz w:val="32"/>
          <w:szCs w:val="32"/>
        </w:rPr>
      </w:pPr>
      <w:bookmarkStart w:id="82" w:name="_Toc1179"/>
      <w:r>
        <w:rPr>
          <w:rFonts w:ascii="宋体" w:hAnsi="宋体" w:hint="eastAsia"/>
          <w:b/>
          <w:sz w:val="32"/>
          <w:szCs w:val="32"/>
        </w:rPr>
        <w:t>日期： 年 月 日</w:t>
      </w:r>
      <w:bookmarkEnd w:id="82"/>
    </w:p>
    <w:p w:rsidR="00653C4D" w:rsidRDefault="00E13D98">
      <w:pPr>
        <w:adjustRightInd w:val="0"/>
        <w:snapToGrid w:val="0"/>
        <w:spacing w:line="360" w:lineRule="exact"/>
        <w:rPr>
          <w:rFonts w:ascii="宋体" w:hAnsi="宋体" w:cs="宋体"/>
          <w:sz w:val="24"/>
          <w:szCs w:val="24"/>
        </w:rPr>
      </w:pPr>
      <w:bookmarkStart w:id="83" w:name="_Toc24602"/>
      <w:r>
        <w:rPr>
          <w:rFonts w:ascii="宋体" w:hAnsi="宋体" w:cs="宋体" w:hint="eastAsia"/>
          <w:sz w:val="24"/>
          <w:szCs w:val="24"/>
        </w:rPr>
        <w:br w:type="page"/>
      </w:r>
      <w:bookmarkStart w:id="84" w:name="OLE_LINK24"/>
      <w:r>
        <w:rPr>
          <w:rFonts w:ascii="宋体" w:hAnsi="宋体" w:cs="宋体" w:hint="eastAsia"/>
          <w:sz w:val="24"/>
          <w:szCs w:val="24"/>
        </w:rPr>
        <w:lastRenderedPageBreak/>
        <w:t>（一）投标函（格式）：</w:t>
      </w:r>
    </w:p>
    <w:bookmarkEnd w:id="84"/>
    <w:p w:rsidR="00653C4D" w:rsidRDefault="00653C4D">
      <w:pPr>
        <w:adjustRightInd w:val="0"/>
        <w:snapToGrid w:val="0"/>
        <w:spacing w:line="360" w:lineRule="exact"/>
        <w:jc w:val="center"/>
        <w:rPr>
          <w:rFonts w:ascii="黑体" w:eastAsia="黑体" w:hAnsi="黑体" w:cs="黑体"/>
          <w:sz w:val="36"/>
          <w:szCs w:val="36"/>
        </w:rPr>
      </w:pPr>
    </w:p>
    <w:p w:rsidR="00653C4D" w:rsidRDefault="00E13D98">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投标函</w:t>
      </w:r>
    </w:p>
    <w:p w:rsidR="00653C4D" w:rsidRDefault="00653C4D">
      <w:pPr>
        <w:adjustRightInd w:val="0"/>
        <w:snapToGrid w:val="0"/>
        <w:spacing w:line="360" w:lineRule="exact"/>
        <w:ind w:firstLineChars="200" w:firstLine="480"/>
        <w:rPr>
          <w:rFonts w:ascii="宋体" w:hAnsi="宋体" w:cs="宋体"/>
          <w:sz w:val="24"/>
          <w:szCs w:val="24"/>
          <w:lang w:val="zh-CN"/>
        </w:rPr>
      </w:pPr>
      <w:bookmarkStart w:id="85" w:name="OLE_LINK185"/>
    </w:p>
    <w:p w:rsidR="00653C4D" w:rsidRDefault="00E13D98">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致</w:t>
      </w:r>
      <w:bookmarkEnd w:id="85"/>
      <w:r>
        <w:rPr>
          <w:rFonts w:ascii="宋体" w:hAnsi="宋体" w:cs="宋体" w:hint="eastAsia"/>
          <w:sz w:val="24"/>
          <w:szCs w:val="24"/>
          <w:lang w:val="zh-CN"/>
        </w:rPr>
        <w:t>宜兴市宜城市容环境服务有限公司：</w:t>
      </w:r>
    </w:p>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我方收到你们宜兴市宜城市容环境服务有限公司夏季、冬季慰问品采购招标文件，经仔细阅读和研究，我方决定参加投标。</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我方愿意按照招标文件的一切要求，提供服务，总报价详见《报价一览表》。</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我方已对照招标文件的技术参数要求，填写了投标标的的技术参数要求。</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我方同意按招标文件中的规定，本投标文件的有效期为提交投标文件截止之日起的60天（含提交当日）。在特殊情况下，可与贵方协商延长投标文件的有效期。</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如果我方的投标文件被接受，我方将履行招投标文件中规定的每一项要求，按期、按质、按量、按地点，完成交货任务。</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我方愿意根据贵方的要求，提供投标文件中所有材料的原件及相关证明性资料。</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我方认为采购人有权确定中标供应商。</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我方愿意按《民法典》和合同条款履行自己的全部责任。</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我方愿意按招标文件的规定交纳投标保证金（如有）。</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如果我方中标，我方愿意遵守招标文件和中标通知书的规定，在指定时间和地点与采购人签订合同，并在签订合同前按招标文件的规定交纳履约保证金（如有）。</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bookmarkStart w:id="86" w:name="OLE_LINK145"/>
      <w:r>
        <w:rPr>
          <w:rFonts w:ascii="宋体" w:hAnsi="宋体" w:cs="宋体" w:hint="eastAsia"/>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6"/>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所有有关投标文件的函电，请按下列地址联系：</w:t>
      </w: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单位：                              邮编：</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联系人：                            地址：</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开户名称：                          手机号码：</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开户银行：                          开户账号：</w:t>
      </w: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ind w:firstLineChars="200" w:firstLine="480"/>
        <w:rPr>
          <w:rFonts w:ascii="宋体" w:hAnsi="宋体" w:cs="宋体"/>
          <w:sz w:val="24"/>
          <w:szCs w:val="24"/>
          <w:lang w:val="zh-CN"/>
        </w:rPr>
      </w:pPr>
      <w:bookmarkStart w:id="87" w:name="OLE_LINK30"/>
      <w:bookmarkStart w:id="88" w:name="OLE_LINK34"/>
      <w:r>
        <w:rPr>
          <w:rFonts w:ascii="宋体" w:hAnsi="宋体" w:cs="宋体" w:hint="eastAsia"/>
          <w:sz w:val="24"/>
          <w:szCs w:val="24"/>
          <w:lang w:val="zh-CN"/>
        </w:rPr>
        <w:t>投标人（签字）：</w:t>
      </w:r>
    </w:p>
    <w:p w:rsidR="00653C4D" w:rsidRDefault="00653C4D">
      <w:pPr>
        <w:adjustRightInd w:val="0"/>
        <w:snapToGrid w:val="0"/>
        <w:spacing w:line="360" w:lineRule="exact"/>
        <w:ind w:firstLineChars="200" w:firstLine="480"/>
        <w:rPr>
          <w:rFonts w:ascii="宋体" w:hAnsi="宋体" w:cs="宋体"/>
          <w:sz w:val="24"/>
          <w:szCs w:val="24"/>
          <w:lang w:val="zh-CN"/>
        </w:rPr>
      </w:pPr>
      <w:bookmarkStart w:id="89" w:name="OLE_LINK28"/>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bookmarkEnd w:id="89"/>
      <w:r>
        <w:rPr>
          <w:rFonts w:ascii="宋体" w:hAnsi="宋体" w:cs="宋体" w:hint="eastAsia"/>
          <w:sz w:val="24"/>
          <w:szCs w:val="24"/>
          <w:lang w:val="zh-CN"/>
        </w:rPr>
        <w:t>：</w:t>
      </w:r>
    </w:p>
    <w:p w:rsidR="00653C4D" w:rsidRDefault="00E13D98">
      <w:pPr>
        <w:adjustRightInd w:val="0"/>
        <w:snapToGrid w:val="0"/>
        <w:spacing w:line="360" w:lineRule="exact"/>
        <w:rPr>
          <w:rFonts w:ascii="宋体" w:hAnsi="宋体" w:cs="宋体"/>
          <w:sz w:val="24"/>
          <w:szCs w:val="24"/>
        </w:rPr>
      </w:pPr>
      <w:bookmarkStart w:id="90" w:name="OLE_LINK146"/>
      <w:bookmarkEnd w:id="87"/>
      <w:bookmarkEnd w:id="88"/>
      <w:r>
        <w:rPr>
          <w:rFonts w:ascii="宋体" w:hAnsi="宋体" w:cs="宋体" w:hint="eastAsia"/>
          <w:sz w:val="24"/>
          <w:szCs w:val="24"/>
        </w:rPr>
        <w:br w:type="page"/>
      </w:r>
      <w:r>
        <w:rPr>
          <w:rFonts w:ascii="宋体" w:hAnsi="宋体" w:cs="宋体" w:hint="eastAsia"/>
          <w:sz w:val="24"/>
          <w:szCs w:val="24"/>
        </w:rPr>
        <w:lastRenderedPageBreak/>
        <w:t>（二）报价文件（格式）：</w:t>
      </w:r>
      <w:bookmarkStart w:id="91" w:name="OLE_LINK4"/>
      <w:bookmarkStart w:id="92" w:name="_Toc32423"/>
      <w:bookmarkStart w:id="93" w:name="OLE_LINK32"/>
      <w:bookmarkEnd w:id="83"/>
      <w:bookmarkEnd w:id="90"/>
    </w:p>
    <w:p w:rsidR="00653C4D" w:rsidRDefault="00653C4D">
      <w:pPr>
        <w:adjustRightInd w:val="0"/>
        <w:snapToGrid w:val="0"/>
        <w:spacing w:line="240" w:lineRule="atLeast"/>
        <w:jc w:val="center"/>
        <w:rPr>
          <w:rFonts w:ascii="黑体" w:eastAsia="黑体" w:hAnsi="黑体" w:cs="黑体"/>
          <w:sz w:val="36"/>
          <w:szCs w:val="36"/>
        </w:rPr>
      </w:pPr>
    </w:p>
    <w:p w:rsidR="00653C4D" w:rsidRDefault="00E13D98">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开标一览表</w:t>
      </w:r>
      <w:bookmarkEnd w:id="91"/>
      <w:bookmarkEnd w:id="92"/>
    </w:p>
    <w:p w:rsidR="00653C4D" w:rsidRDefault="00653C4D">
      <w:pPr>
        <w:adjustRightInd w:val="0"/>
        <w:snapToGrid w:val="0"/>
        <w:spacing w:line="360" w:lineRule="exact"/>
        <w:jc w:val="center"/>
        <w:rPr>
          <w:rFonts w:ascii="宋体" w:hAnsi="宋体" w:cs="宋体"/>
          <w:sz w:val="24"/>
          <w:szCs w:val="24"/>
        </w:rPr>
      </w:pPr>
    </w:p>
    <w:p w:rsidR="00653C4D" w:rsidRDefault="00E13D98">
      <w:pPr>
        <w:adjustRightInd w:val="0"/>
        <w:snapToGrid w:val="0"/>
        <w:spacing w:line="360" w:lineRule="exact"/>
        <w:jc w:val="center"/>
        <w:rPr>
          <w:rFonts w:ascii="宋体" w:hAnsi="宋体" w:cs="宋体"/>
          <w:sz w:val="24"/>
          <w:szCs w:val="24"/>
          <w:lang w:val="zh-CN"/>
        </w:rPr>
      </w:pPr>
      <w:r>
        <w:rPr>
          <w:rFonts w:ascii="宋体" w:hAnsi="宋体" w:cs="宋体" w:hint="eastAsia"/>
          <w:sz w:val="24"/>
          <w:szCs w:val="24"/>
        </w:rPr>
        <w:t>项目编号：YXGYJT202308005</w:t>
      </w:r>
    </w:p>
    <w:p w:rsidR="00653C4D" w:rsidRDefault="00653C4D">
      <w:pPr>
        <w:adjustRightInd w:val="0"/>
        <w:snapToGrid w:val="0"/>
        <w:spacing w:line="360" w:lineRule="exact"/>
        <w:jc w:val="left"/>
        <w:rPr>
          <w:rFonts w:ascii="宋体" w:hAnsi="宋体" w:cs="宋体"/>
          <w:sz w:val="24"/>
          <w:szCs w:val="24"/>
        </w:rPr>
      </w:pPr>
    </w:p>
    <w:p w:rsidR="00653C4D" w:rsidRDefault="00E13D98">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投标人名称</w:t>
      </w:r>
      <w:r>
        <w:rPr>
          <w:rFonts w:ascii="宋体" w:hAnsi="宋体" w:cs="宋体" w:hint="eastAsia"/>
          <w:sz w:val="24"/>
          <w:szCs w:val="24"/>
          <w:lang w:val="zh-CN"/>
        </w:rPr>
        <w:t>(公章)</w:t>
      </w:r>
      <w:r>
        <w:rPr>
          <w:rFonts w:ascii="宋体" w:hAnsi="宋体" w:cs="宋体" w:hint="eastAsia"/>
          <w:sz w:val="24"/>
          <w:szCs w:val="24"/>
        </w:rPr>
        <w:t xml:space="preserve">：                                              单位：元  </w:t>
      </w:r>
    </w:p>
    <w:tbl>
      <w:tblPr>
        <w:tblW w:w="101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2"/>
        <w:gridCol w:w="2417"/>
        <w:gridCol w:w="1991"/>
        <w:gridCol w:w="852"/>
        <w:gridCol w:w="853"/>
        <w:gridCol w:w="1137"/>
        <w:gridCol w:w="1182"/>
        <w:gridCol w:w="1092"/>
      </w:tblGrid>
      <w:tr w:rsidR="00653C4D">
        <w:trPr>
          <w:trHeight w:val="941"/>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序号</w:t>
            </w:r>
          </w:p>
        </w:tc>
        <w:tc>
          <w:tcPr>
            <w:tcW w:w="2417"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名称（夏季）</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规格</w:t>
            </w:r>
          </w:p>
        </w:tc>
        <w:tc>
          <w:tcPr>
            <w:tcW w:w="85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数量</w:t>
            </w:r>
          </w:p>
        </w:tc>
        <w:tc>
          <w:tcPr>
            <w:tcW w:w="853"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含税单价</w:t>
            </w:r>
          </w:p>
        </w:tc>
        <w:tc>
          <w:tcPr>
            <w:tcW w:w="1137"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含税总价</w:t>
            </w:r>
          </w:p>
        </w:tc>
        <w:tc>
          <w:tcPr>
            <w:tcW w:w="118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不含税总价</w:t>
            </w:r>
          </w:p>
        </w:tc>
        <w:tc>
          <w:tcPr>
            <w:tcW w:w="109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增值税税额</w:t>
            </w: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w:t>
            </w:r>
          </w:p>
        </w:tc>
        <w:tc>
          <w:tcPr>
            <w:tcW w:w="2417" w:type="dxa"/>
            <w:tcBorders>
              <w:top w:val="single" w:sz="4" w:space="0" w:color="auto"/>
              <w:left w:val="single" w:sz="4" w:space="0" w:color="auto"/>
              <w:right w:val="single" w:sz="4" w:space="0" w:color="auto"/>
            </w:tcBorders>
            <w:noWrap/>
            <w:vAlign w:val="center"/>
          </w:tcPr>
          <w:p w:rsidR="00653C4D" w:rsidRDefault="00E13D98">
            <w:pPr>
              <w:pStyle w:val="2f4"/>
              <w:widowControl/>
              <w:rPr>
                <w:rFonts w:ascii="宋体" w:hAnsi="宋体" w:cs="宋体"/>
                <w:sz w:val="24"/>
                <w:szCs w:val="24"/>
              </w:rPr>
            </w:pPr>
            <w:r>
              <w:rPr>
                <w:rFonts w:ascii="宋体" w:hAnsi="宋体" w:cs="宋体" w:hint="eastAsia"/>
                <w:sz w:val="24"/>
                <w:szCs w:val="24"/>
              </w:rPr>
              <w:t>力士水润丝滑柔亮洗发水</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400g</w:t>
            </w:r>
          </w:p>
        </w:tc>
        <w:tc>
          <w:tcPr>
            <w:tcW w:w="852" w:type="dxa"/>
            <w:vMerge w:val="restart"/>
            <w:tcBorders>
              <w:top w:val="single" w:sz="4" w:space="0" w:color="auto"/>
              <w:left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245</w:t>
            </w:r>
          </w:p>
        </w:tc>
        <w:tc>
          <w:tcPr>
            <w:tcW w:w="853" w:type="dxa"/>
            <w:tcBorders>
              <w:top w:val="single" w:sz="4" w:space="0" w:color="auto"/>
              <w:left w:val="single" w:sz="4" w:space="0" w:color="auto"/>
              <w:right w:val="single" w:sz="4" w:space="0" w:color="auto"/>
            </w:tcBorders>
            <w:noWrap/>
            <w:vAlign w:val="center"/>
          </w:tcPr>
          <w:p w:rsidR="00653C4D" w:rsidRDefault="00653C4D">
            <w:pPr>
              <w:pStyle w:val="2f4"/>
              <w:jc w:val="center"/>
              <w:rPr>
                <w:rFonts w:ascii="宋体" w:hAnsi="宋体" w:cs="宋体"/>
                <w:sz w:val="24"/>
                <w:szCs w:val="24"/>
              </w:rPr>
            </w:pPr>
          </w:p>
        </w:tc>
        <w:tc>
          <w:tcPr>
            <w:tcW w:w="1137" w:type="dxa"/>
            <w:tcBorders>
              <w:top w:val="single" w:sz="4" w:space="0" w:color="auto"/>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top w:val="single" w:sz="4" w:space="0" w:color="auto"/>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top w:val="single" w:sz="4" w:space="0" w:color="auto"/>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2</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力士水润丝滑柔亮护发素</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160g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3</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佳洁士3D炫白双效牙膏</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180g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4</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洁丽雅全棉面巾单条袋装</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60*30</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737"/>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5</w:t>
            </w:r>
          </w:p>
        </w:tc>
        <w:tc>
          <w:tcPr>
            <w:tcW w:w="2417" w:type="dxa"/>
            <w:tcBorders>
              <w:left w:val="single" w:sz="4" w:space="0" w:color="auto"/>
              <w:right w:val="single" w:sz="4" w:space="0" w:color="auto"/>
            </w:tcBorders>
            <w:noWrap/>
            <w:vAlign w:val="center"/>
          </w:tcPr>
          <w:p w:rsidR="00653C4D" w:rsidRDefault="00E13D98">
            <w:pPr>
              <w:pStyle w:val="2f4"/>
              <w:widowControl/>
              <w:rPr>
                <w:rFonts w:ascii="宋体" w:hAnsi="宋体" w:cs="宋体"/>
                <w:sz w:val="24"/>
                <w:szCs w:val="24"/>
              </w:rPr>
            </w:pPr>
            <w:r>
              <w:rPr>
                <w:rFonts w:ascii="宋体" w:hAnsi="宋体" w:cs="宋体" w:hint="eastAsia"/>
                <w:sz w:val="24"/>
                <w:szCs w:val="24"/>
              </w:rPr>
              <w:t>奥妙酵素衣领净</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400g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737"/>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6</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奥妙茶树内衣</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100g*2</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7</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奥妙自然工坊洁净柔护洗衣露</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2kg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737"/>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8</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奥妙柠檬衣物除菌液</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1kg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9</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奥妙酵素洗衣机槽清洁剂</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125g*3</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10</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奥妙酵素手洗洗衣液内衣专用</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1kg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E13D98" w:rsidTr="00E13D98">
        <w:trPr>
          <w:trHeight w:val="723"/>
          <w:jc w:val="center"/>
        </w:trPr>
        <w:tc>
          <w:tcPr>
            <w:tcW w:w="6785" w:type="dxa"/>
            <w:gridSpan w:val="5"/>
            <w:tcBorders>
              <w:top w:val="single" w:sz="4" w:space="0" w:color="auto"/>
              <w:left w:val="single" w:sz="4" w:space="0" w:color="auto"/>
              <w:bottom w:val="single" w:sz="4" w:space="0" w:color="auto"/>
              <w:right w:val="single" w:sz="4" w:space="0" w:color="auto"/>
            </w:tcBorders>
            <w:noWrap/>
            <w:vAlign w:val="center"/>
          </w:tcPr>
          <w:p w:rsidR="00E13D98" w:rsidRDefault="00E13D98">
            <w:pPr>
              <w:pStyle w:val="2f4"/>
              <w:widowControl/>
              <w:jc w:val="center"/>
              <w:rPr>
                <w:rFonts w:ascii="宋体" w:hAnsi="宋体" w:cs="宋体"/>
                <w:b/>
                <w:bCs/>
                <w:sz w:val="24"/>
                <w:szCs w:val="24"/>
              </w:rPr>
            </w:pPr>
            <w:r>
              <w:rPr>
                <w:rFonts w:ascii="宋体" w:hAnsi="宋体" w:cs="宋体" w:hint="eastAsia"/>
                <w:b/>
                <w:bCs/>
                <w:sz w:val="24"/>
                <w:szCs w:val="24"/>
              </w:rPr>
              <w:t>小计</w:t>
            </w:r>
          </w:p>
        </w:tc>
        <w:tc>
          <w:tcPr>
            <w:tcW w:w="1137" w:type="dxa"/>
            <w:tcBorders>
              <w:top w:val="single" w:sz="4" w:space="0" w:color="auto"/>
              <w:left w:val="single" w:sz="4" w:space="0" w:color="auto"/>
              <w:bottom w:val="single" w:sz="4" w:space="0" w:color="auto"/>
              <w:right w:val="single" w:sz="4" w:space="0" w:color="auto"/>
            </w:tcBorders>
            <w:noWrap/>
            <w:vAlign w:val="center"/>
          </w:tcPr>
          <w:p w:rsidR="00E13D98" w:rsidRDefault="00E13D98">
            <w:pPr>
              <w:pStyle w:val="2f4"/>
              <w:widowControl/>
              <w:jc w:val="center"/>
              <w:rPr>
                <w:rFonts w:ascii="宋体" w:hAnsi="宋体" w:cs="宋体"/>
                <w:sz w:val="24"/>
                <w:szCs w:val="24"/>
              </w:rPr>
            </w:pPr>
          </w:p>
        </w:tc>
        <w:tc>
          <w:tcPr>
            <w:tcW w:w="1182" w:type="dxa"/>
            <w:tcBorders>
              <w:top w:val="single" w:sz="4" w:space="0" w:color="auto"/>
              <w:left w:val="single" w:sz="4" w:space="0" w:color="auto"/>
              <w:bottom w:val="single" w:sz="4" w:space="0" w:color="auto"/>
              <w:right w:val="single" w:sz="4" w:space="0" w:color="auto"/>
            </w:tcBorders>
            <w:noWrap/>
            <w:vAlign w:val="center"/>
          </w:tcPr>
          <w:p w:rsidR="00E13D98" w:rsidRDefault="00E13D98">
            <w:pPr>
              <w:pStyle w:val="2f4"/>
              <w:widowControl/>
              <w:jc w:val="center"/>
              <w:rPr>
                <w:rFonts w:ascii="宋体" w:hAnsi="宋体" w:cs="宋体"/>
                <w:sz w:val="24"/>
                <w:szCs w:val="24"/>
              </w:rPr>
            </w:pPr>
          </w:p>
        </w:tc>
        <w:tc>
          <w:tcPr>
            <w:tcW w:w="1092" w:type="dxa"/>
            <w:tcBorders>
              <w:top w:val="single" w:sz="4" w:space="0" w:color="auto"/>
              <w:left w:val="single" w:sz="4" w:space="0" w:color="auto"/>
              <w:bottom w:val="single" w:sz="4" w:space="0" w:color="auto"/>
              <w:right w:val="single" w:sz="4" w:space="0" w:color="auto"/>
            </w:tcBorders>
            <w:noWrap/>
            <w:vAlign w:val="center"/>
          </w:tcPr>
          <w:p w:rsidR="00E13D98" w:rsidRDefault="00E13D98">
            <w:pPr>
              <w:pStyle w:val="2f4"/>
              <w:widowControl/>
              <w:jc w:val="center"/>
              <w:rPr>
                <w:rFonts w:ascii="宋体" w:hAnsi="宋体" w:cs="宋体"/>
                <w:sz w:val="24"/>
                <w:szCs w:val="24"/>
              </w:rPr>
            </w:pPr>
          </w:p>
        </w:tc>
      </w:tr>
      <w:tr w:rsidR="00653C4D">
        <w:trPr>
          <w:trHeight w:val="854"/>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序号</w:t>
            </w:r>
          </w:p>
        </w:tc>
        <w:tc>
          <w:tcPr>
            <w:tcW w:w="2417"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名称（冬季）</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规格</w:t>
            </w:r>
          </w:p>
        </w:tc>
        <w:tc>
          <w:tcPr>
            <w:tcW w:w="85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数量</w:t>
            </w:r>
          </w:p>
        </w:tc>
        <w:tc>
          <w:tcPr>
            <w:tcW w:w="853"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含税单价</w:t>
            </w:r>
          </w:p>
        </w:tc>
        <w:tc>
          <w:tcPr>
            <w:tcW w:w="1137"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含税总价</w:t>
            </w:r>
          </w:p>
        </w:tc>
        <w:tc>
          <w:tcPr>
            <w:tcW w:w="118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不含税总价</w:t>
            </w:r>
          </w:p>
        </w:tc>
        <w:tc>
          <w:tcPr>
            <w:tcW w:w="109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增值税税额</w:t>
            </w: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w:t>
            </w:r>
          </w:p>
        </w:tc>
        <w:tc>
          <w:tcPr>
            <w:tcW w:w="2417" w:type="dxa"/>
            <w:tcBorders>
              <w:top w:val="single" w:sz="4" w:space="0" w:color="auto"/>
              <w:left w:val="single" w:sz="4" w:space="0" w:color="auto"/>
              <w:right w:val="single" w:sz="4" w:space="0" w:color="auto"/>
            </w:tcBorders>
            <w:noWrap/>
            <w:vAlign w:val="center"/>
          </w:tcPr>
          <w:p w:rsidR="00653C4D" w:rsidRDefault="00E13D98">
            <w:pPr>
              <w:pStyle w:val="2f4"/>
              <w:widowControl/>
              <w:rPr>
                <w:rFonts w:ascii="宋体" w:hAnsi="宋体" w:cs="宋体"/>
                <w:sz w:val="24"/>
                <w:szCs w:val="24"/>
              </w:rPr>
            </w:pPr>
            <w:r>
              <w:rPr>
                <w:rFonts w:ascii="宋体" w:hAnsi="宋体" w:cs="宋体" w:hint="eastAsia"/>
                <w:sz w:val="24"/>
                <w:szCs w:val="24"/>
              </w:rPr>
              <w:t xml:space="preserve">高露洁三效优护软毛牙刷 </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三支装</w:t>
            </w:r>
          </w:p>
        </w:tc>
        <w:tc>
          <w:tcPr>
            <w:tcW w:w="852" w:type="dxa"/>
            <w:vMerge w:val="restart"/>
            <w:tcBorders>
              <w:top w:val="single" w:sz="4" w:space="0" w:color="auto"/>
              <w:left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245</w:t>
            </w:r>
          </w:p>
        </w:tc>
        <w:tc>
          <w:tcPr>
            <w:tcW w:w="853" w:type="dxa"/>
            <w:tcBorders>
              <w:top w:val="single" w:sz="4" w:space="0" w:color="auto"/>
              <w:left w:val="single" w:sz="4" w:space="0" w:color="auto"/>
              <w:right w:val="single" w:sz="4" w:space="0" w:color="auto"/>
            </w:tcBorders>
            <w:noWrap/>
            <w:vAlign w:val="center"/>
          </w:tcPr>
          <w:p w:rsidR="00653C4D" w:rsidRDefault="00653C4D">
            <w:pPr>
              <w:pStyle w:val="2f4"/>
              <w:jc w:val="center"/>
              <w:rPr>
                <w:rFonts w:ascii="宋体" w:hAnsi="宋体" w:cs="宋体"/>
                <w:sz w:val="24"/>
                <w:szCs w:val="24"/>
              </w:rPr>
            </w:pPr>
          </w:p>
        </w:tc>
        <w:tc>
          <w:tcPr>
            <w:tcW w:w="1137" w:type="dxa"/>
            <w:tcBorders>
              <w:top w:val="single" w:sz="4" w:space="0" w:color="auto"/>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top w:val="single" w:sz="4" w:space="0" w:color="auto"/>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top w:val="single" w:sz="4" w:space="0" w:color="auto"/>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lastRenderedPageBreak/>
              <w:t>2</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DARLIE好来茶倍健龙井绿茶牙膏</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190g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89"/>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3</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威露士洗衣液</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4kg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4</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绿劲妈妈壹选餐具净柚子柠檬</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1.28kg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5</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飘柔日常护理双效清爽去屑洗发露</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1000ML</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737"/>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6</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力士香皂</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105g*5</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7</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洁丽雅全棉素色彩条面巾单条礼盒</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70*34</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E13D98" w:rsidTr="00E13D98">
        <w:trPr>
          <w:trHeight w:val="751"/>
          <w:jc w:val="center"/>
        </w:trPr>
        <w:tc>
          <w:tcPr>
            <w:tcW w:w="6785" w:type="dxa"/>
            <w:gridSpan w:val="5"/>
            <w:tcBorders>
              <w:top w:val="single" w:sz="4" w:space="0" w:color="auto"/>
              <w:left w:val="single" w:sz="4" w:space="0" w:color="auto"/>
              <w:bottom w:val="single" w:sz="4" w:space="0" w:color="auto"/>
              <w:right w:val="single" w:sz="4" w:space="0" w:color="auto"/>
            </w:tcBorders>
            <w:noWrap/>
            <w:vAlign w:val="center"/>
          </w:tcPr>
          <w:p w:rsidR="00E13D98" w:rsidRDefault="00E13D98">
            <w:pPr>
              <w:pStyle w:val="2f4"/>
              <w:jc w:val="center"/>
              <w:rPr>
                <w:rFonts w:ascii="宋体" w:hAnsi="宋体" w:cs="宋体"/>
                <w:b/>
                <w:bCs/>
                <w:sz w:val="24"/>
                <w:szCs w:val="24"/>
              </w:rPr>
            </w:pPr>
            <w:r>
              <w:rPr>
                <w:rFonts w:ascii="宋体" w:hAnsi="宋体" w:cs="宋体" w:hint="eastAsia"/>
                <w:b/>
                <w:bCs/>
                <w:sz w:val="24"/>
                <w:szCs w:val="24"/>
              </w:rPr>
              <w:t>小计</w:t>
            </w:r>
          </w:p>
        </w:tc>
        <w:tc>
          <w:tcPr>
            <w:tcW w:w="1137" w:type="dxa"/>
            <w:tcBorders>
              <w:top w:val="single" w:sz="4" w:space="0" w:color="auto"/>
              <w:left w:val="single" w:sz="4" w:space="0" w:color="auto"/>
              <w:bottom w:val="single" w:sz="4" w:space="0" w:color="auto"/>
              <w:right w:val="single" w:sz="4" w:space="0" w:color="auto"/>
            </w:tcBorders>
            <w:noWrap/>
          </w:tcPr>
          <w:p w:rsidR="00E13D98" w:rsidRDefault="00E13D98">
            <w:pPr>
              <w:pStyle w:val="2f4"/>
              <w:jc w:val="center"/>
              <w:rPr>
                <w:rFonts w:ascii="宋体" w:hAnsi="宋体" w:cs="宋体"/>
                <w:sz w:val="24"/>
                <w:szCs w:val="24"/>
              </w:rPr>
            </w:pPr>
          </w:p>
        </w:tc>
        <w:tc>
          <w:tcPr>
            <w:tcW w:w="1182" w:type="dxa"/>
            <w:tcBorders>
              <w:top w:val="single" w:sz="4" w:space="0" w:color="auto"/>
              <w:left w:val="single" w:sz="4" w:space="0" w:color="auto"/>
              <w:bottom w:val="single" w:sz="4" w:space="0" w:color="auto"/>
              <w:right w:val="single" w:sz="4" w:space="0" w:color="auto"/>
            </w:tcBorders>
            <w:noWrap/>
          </w:tcPr>
          <w:p w:rsidR="00E13D98" w:rsidRDefault="00E13D98">
            <w:pPr>
              <w:pStyle w:val="2f4"/>
              <w:jc w:val="center"/>
              <w:rPr>
                <w:rFonts w:ascii="宋体" w:hAnsi="宋体" w:cs="宋体"/>
                <w:sz w:val="24"/>
                <w:szCs w:val="24"/>
              </w:rPr>
            </w:pPr>
          </w:p>
        </w:tc>
        <w:tc>
          <w:tcPr>
            <w:tcW w:w="1092" w:type="dxa"/>
            <w:tcBorders>
              <w:top w:val="single" w:sz="4" w:space="0" w:color="auto"/>
              <w:left w:val="single" w:sz="4" w:space="0" w:color="auto"/>
              <w:bottom w:val="single" w:sz="4" w:space="0" w:color="auto"/>
              <w:right w:val="single" w:sz="4" w:space="0" w:color="auto"/>
            </w:tcBorders>
            <w:noWrap/>
          </w:tcPr>
          <w:p w:rsidR="00E13D98" w:rsidRDefault="00E13D98">
            <w:pPr>
              <w:pStyle w:val="2f4"/>
              <w:jc w:val="center"/>
              <w:rPr>
                <w:rFonts w:ascii="宋体" w:hAnsi="宋体" w:cs="宋体"/>
                <w:sz w:val="24"/>
                <w:szCs w:val="24"/>
              </w:rPr>
            </w:pPr>
          </w:p>
        </w:tc>
      </w:tr>
      <w:tr w:rsidR="00E13D98" w:rsidTr="00E13D98">
        <w:trPr>
          <w:trHeight w:val="705"/>
          <w:jc w:val="center"/>
        </w:trPr>
        <w:tc>
          <w:tcPr>
            <w:tcW w:w="6785" w:type="dxa"/>
            <w:gridSpan w:val="5"/>
            <w:tcBorders>
              <w:top w:val="single" w:sz="4" w:space="0" w:color="auto"/>
              <w:left w:val="single" w:sz="4" w:space="0" w:color="auto"/>
              <w:bottom w:val="single" w:sz="4" w:space="0" w:color="auto"/>
              <w:right w:val="single" w:sz="4" w:space="0" w:color="auto"/>
            </w:tcBorders>
            <w:noWrap/>
            <w:vAlign w:val="center"/>
          </w:tcPr>
          <w:p w:rsidR="00E13D98" w:rsidRDefault="00E13D98">
            <w:pPr>
              <w:pStyle w:val="2f4"/>
              <w:jc w:val="center"/>
              <w:rPr>
                <w:rFonts w:ascii="宋体" w:hAnsi="宋体" w:cs="宋体"/>
                <w:b/>
                <w:bCs/>
                <w:sz w:val="24"/>
                <w:szCs w:val="24"/>
              </w:rPr>
            </w:pPr>
            <w:r>
              <w:rPr>
                <w:rFonts w:ascii="宋体" w:hAnsi="宋体" w:cs="宋体" w:hint="eastAsia"/>
                <w:b/>
                <w:bCs/>
                <w:sz w:val="24"/>
                <w:szCs w:val="24"/>
              </w:rPr>
              <w:t>总计</w:t>
            </w:r>
          </w:p>
        </w:tc>
        <w:tc>
          <w:tcPr>
            <w:tcW w:w="1137" w:type="dxa"/>
            <w:tcBorders>
              <w:top w:val="single" w:sz="4" w:space="0" w:color="auto"/>
              <w:left w:val="single" w:sz="4" w:space="0" w:color="auto"/>
              <w:bottom w:val="single" w:sz="4" w:space="0" w:color="auto"/>
              <w:right w:val="single" w:sz="4" w:space="0" w:color="auto"/>
            </w:tcBorders>
            <w:noWrap/>
          </w:tcPr>
          <w:p w:rsidR="00E13D98" w:rsidRDefault="00E13D98">
            <w:pPr>
              <w:pStyle w:val="2f4"/>
              <w:jc w:val="center"/>
              <w:rPr>
                <w:rFonts w:ascii="宋体" w:hAnsi="宋体" w:cs="宋体"/>
                <w:sz w:val="24"/>
                <w:szCs w:val="24"/>
              </w:rPr>
            </w:pPr>
          </w:p>
        </w:tc>
        <w:tc>
          <w:tcPr>
            <w:tcW w:w="1182" w:type="dxa"/>
            <w:tcBorders>
              <w:top w:val="single" w:sz="4" w:space="0" w:color="auto"/>
              <w:left w:val="single" w:sz="4" w:space="0" w:color="auto"/>
              <w:bottom w:val="single" w:sz="4" w:space="0" w:color="auto"/>
              <w:right w:val="single" w:sz="4" w:space="0" w:color="auto"/>
            </w:tcBorders>
            <w:noWrap/>
          </w:tcPr>
          <w:p w:rsidR="00E13D98" w:rsidRDefault="00E13D98">
            <w:pPr>
              <w:pStyle w:val="2f4"/>
              <w:jc w:val="center"/>
              <w:rPr>
                <w:rFonts w:ascii="宋体" w:hAnsi="宋体" w:cs="宋体"/>
                <w:sz w:val="24"/>
                <w:szCs w:val="24"/>
              </w:rPr>
            </w:pPr>
          </w:p>
        </w:tc>
        <w:tc>
          <w:tcPr>
            <w:tcW w:w="1092" w:type="dxa"/>
            <w:tcBorders>
              <w:top w:val="single" w:sz="4" w:space="0" w:color="auto"/>
              <w:left w:val="single" w:sz="4" w:space="0" w:color="auto"/>
              <w:bottom w:val="single" w:sz="4" w:space="0" w:color="auto"/>
              <w:right w:val="single" w:sz="4" w:space="0" w:color="auto"/>
            </w:tcBorders>
            <w:noWrap/>
          </w:tcPr>
          <w:p w:rsidR="00E13D98" w:rsidRDefault="00E13D98">
            <w:pPr>
              <w:pStyle w:val="2f4"/>
              <w:jc w:val="center"/>
              <w:rPr>
                <w:rFonts w:ascii="宋体" w:hAnsi="宋体" w:cs="宋体"/>
                <w:sz w:val="24"/>
                <w:szCs w:val="24"/>
              </w:rPr>
            </w:pPr>
          </w:p>
        </w:tc>
      </w:tr>
      <w:tr w:rsidR="00653C4D">
        <w:trPr>
          <w:trHeight w:val="1241"/>
          <w:jc w:val="center"/>
        </w:trPr>
        <w:tc>
          <w:tcPr>
            <w:tcW w:w="3089" w:type="dxa"/>
            <w:gridSpan w:val="2"/>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含税合计</w:t>
            </w:r>
          </w:p>
        </w:tc>
        <w:tc>
          <w:tcPr>
            <w:tcW w:w="7107" w:type="dxa"/>
            <w:gridSpan w:val="6"/>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left"/>
              <w:rPr>
                <w:rFonts w:ascii="宋体" w:hAnsi="宋体" w:cs="宋体"/>
                <w:sz w:val="24"/>
                <w:szCs w:val="24"/>
              </w:rPr>
            </w:pPr>
            <w:r>
              <w:rPr>
                <w:rFonts w:ascii="宋体" w:hAnsi="宋体" w:cs="宋体" w:hint="eastAsia"/>
                <w:sz w:val="24"/>
                <w:szCs w:val="24"/>
              </w:rPr>
              <w:t>（大写）</w:t>
            </w:r>
          </w:p>
          <w:p w:rsidR="00653C4D" w:rsidRDefault="00653C4D">
            <w:pPr>
              <w:pStyle w:val="2f4"/>
              <w:jc w:val="left"/>
              <w:rPr>
                <w:rFonts w:ascii="宋体" w:hAnsi="宋体" w:cs="宋体"/>
                <w:sz w:val="24"/>
                <w:szCs w:val="24"/>
              </w:rPr>
            </w:pPr>
          </w:p>
          <w:p w:rsidR="00653C4D" w:rsidRDefault="00E13D98">
            <w:pPr>
              <w:pStyle w:val="2f4"/>
              <w:jc w:val="left"/>
              <w:rPr>
                <w:rFonts w:ascii="宋体" w:hAnsi="宋体" w:cs="宋体"/>
                <w:sz w:val="24"/>
                <w:szCs w:val="24"/>
              </w:rPr>
            </w:pPr>
            <w:r>
              <w:rPr>
                <w:rFonts w:ascii="宋体" w:hAnsi="宋体" w:cs="宋体" w:hint="eastAsia"/>
                <w:sz w:val="24"/>
                <w:szCs w:val="24"/>
              </w:rPr>
              <w:t>（小写）</w:t>
            </w:r>
          </w:p>
        </w:tc>
      </w:tr>
    </w:tbl>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注：</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投标报价应包含货物的设计、制造、包装、仓储、运输装缷、保险、及其及验收合格之前保管发生的所有含税费用、支付给员工的工资和国家强制缴纳的各种社会保障资金</w:t>
      </w:r>
      <w:r>
        <w:rPr>
          <w:rFonts w:ascii="宋体" w:hAnsi="宋体" w:cs="宋体" w:hint="eastAsia"/>
          <w:sz w:val="24"/>
          <w:szCs w:val="24"/>
        </w:rPr>
        <w:t>，以及投标人认为需要的其他费用等；</w:t>
      </w:r>
    </w:p>
    <w:p w:rsidR="00653C4D" w:rsidRDefault="00E13D98">
      <w:pPr>
        <w:pStyle w:val="2f4"/>
        <w:widowControl/>
        <w:ind w:firstLineChars="200" w:firstLine="480"/>
        <w:jc w:val="left"/>
        <w:rPr>
          <w:rFonts w:ascii="宋体" w:hAnsi="宋体" w:cs="宋体"/>
          <w:kern w:val="0"/>
          <w:sz w:val="24"/>
        </w:rPr>
      </w:pPr>
      <w:r>
        <w:rPr>
          <w:rFonts w:ascii="宋体" w:hAnsi="宋体" w:cs="宋体" w:hint="eastAsia"/>
          <w:kern w:val="0"/>
          <w:sz w:val="24"/>
        </w:rPr>
        <w:t>招标文件中所列数量为年度计划数量，仅作招标参考，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653C4D" w:rsidRDefault="00653C4D">
      <w:pPr>
        <w:adjustRightInd w:val="0"/>
        <w:snapToGrid w:val="0"/>
        <w:spacing w:line="360" w:lineRule="exact"/>
        <w:ind w:firstLineChars="200" w:firstLine="480"/>
        <w:jc w:val="left"/>
        <w:rPr>
          <w:rFonts w:ascii="宋体" w:hAnsi="宋体" w:cs="宋体"/>
          <w:sz w:val="24"/>
          <w:szCs w:val="24"/>
          <w:lang w:val="zh-CN"/>
        </w:rPr>
      </w:pP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653C4D">
      <w:pPr>
        <w:pStyle w:val="afff5"/>
        <w:ind w:firstLine="240"/>
        <w:rPr>
          <w:rFonts w:ascii="宋体" w:hAnsi="宋体" w:cs="宋体"/>
          <w:sz w:val="24"/>
          <w:szCs w:val="24"/>
          <w:lang w:val="zh-CN"/>
        </w:rPr>
      </w:pPr>
    </w:p>
    <w:p w:rsidR="00653C4D" w:rsidRDefault="00653C4D">
      <w:pPr>
        <w:pStyle w:val="afff5"/>
        <w:ind w:firstLine="240"/>
        <w:rPr>
          <w:rFonts w:ascii="宋体" w:hAnsi="宋体" w:cs="宋体"/>
          <w:sz w:val="24"/>
          <w:szCs w:val="24"/>
          <w:lang w:val="zh-CN"/>
        </w:rPr>
      </w:pP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653C4D" w:rsidRDefault="00653C4D">
      <w:pPr>
        <w:adjustRightInd w:val="0"/>
        <w:snapToGrid w:val="0"/>
        <w:spacing w:line="360" w:lineRule="exact"/>
        <w:ind w:firstLineChars="200" w:firstLine="480"/>
        <w:jc w:val="left"/>
        <w:rPr>
          <w:rFonts w:ascii="宋体" w:hAnsi="宋体" w:cs="宋体"/>
          <w:sz w:val="24"/>
          <w:szCs w:val="24"/>
          <w:lang w:val="zh-CN"/>
        </w:rPr>
      </w:pP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日期：</w:t>
      </w:r>
      <w:bookmarkStart w:id="94" w:name="OLE_LINK147"/>
      <w:bookmarkEnd w:id="93"/>
    </w:p>
    <w:p w:rsidR="00653C4D" w:rsidRDefault="00653C4D">
      <w:pPr>
        <w:adjustRightInd w:val="0"/>
        <w:snapToGrid w:val="0"/>
        <w:spacing w:line="360" w:lineRule="exact"/>
        <w:ind w:firstLineChars="200" w:firstLine="480"/>
        <w:rPr>
          <w:rFonts w:ascii="宋体" w:hAnsi="宋体" w:cs="宋体"/>
          <w:sz w:val="24"/>
          <w:szCs w:val="24"/>
        </w:rPr>
      </w:pPr>
    </w:p>
    <w:bookmarkEnd w:id="94"/>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653C4D">
      <w:pPr>
        <w:adjustRightInd w:val="0"/>
        <w:snapToGrid w:val="0"/>
        <w:spacing w:line="360" w:lineRule="exact"/>
        <w:ind w:firstLineChars="200" w:firstLine="480"/>
        <w:rPr>
          <w:rFonts w:ascii="宋体" w:hAnsi="宋体" w:cs="宋体"/>
          <w:sz w:val="24"/>
          <w:szCs w:val="24"/>
        </w:rPr>
      </w:pPr>
      <w:bookmarkStart w:id="95" w:name="OLE_LINK151"/>
      <w:bookmarkStart w:id="96" w:name="_Toc8000"/>
    </w:p>
    <w:p w:rsidR="00653C4D" w:rsidRDefault="00653C4D">
      <w:pPr>
        <w:rPr>
          <w:rFonts w:ascii="宋体" w:hAnsi="宋体" w:cs="宋体"/>
          <w:sz w:val="24"/>
          <w:szCs w:val="24"/>
        </w:rPr>
      </w:pPr>
    </w:p>
    <w:p w:rsidR="00653C4D" w:rsidRDefault="00E13D98">
      <w:pPr>
        <w:adjustRightInd w:val="0"/>
        <w:snapToGrid w:val="0"/>
        <w:spacing w:line="360" w:lineRule="exact"/>
        <w:rPr>
          <w:rFonts w:ascii="宋体" w:hAnsi="宋体" w:cs="宋体"/>
          <w:sz w:val="24"/>
          <w:szCs w:val="24"/>
        </w:rPr>
      </w:pPr>
      <w:r>
        <w:rPr>
          <w:rFonts w:ascii="宋体" w:hAnsi="宋体" w:cs="宋体" w:hint="eastAsia"/>
          <w:sz w:val="24"/>
          <w:szCs w:val="24"/>
        </w:rPr>
        <w:t>（三）资格证明文件</w:t>
      </w:r>
      <w:bookmarkEnd w:id="95"/>
    </w:p>
    <w:p w:rsidR="00653C4D" w:rsidRDefault="00E13D98">
      <w:pPr>
        <w:adjustRightInd w:val="0"/>
        <w:snapToGrid w:val="0"/>
        <w:spacing w:line="360" w:lineRule="exact"/>
        <w:rPr>
          <w:rFonts w:ascii="宋体" w:hAnsi="宋体" w:cs="宋体"/>
          <w:sz w:val="24"/>
          <w:szCs w:val="24"/>
        </w:rPr>
      </w:pPr>
      <w:r>
        <w:rPr>
          <w:rFonts w:ascii="宋体" w:hAnsi="宋体" w:cs="宋体" w:hint="eastAsia"/>
          <w:sz w:val="24"/>
          <w:szCs w:val="24"/>
        </w:rPr>
        <w:t>1、关于资格的声明函（格式）：</w:t>
      </w:r>
      <w:bookmarkEnd w:id="96"/>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关于资格的声明函</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项目编号：YXGYJT202308005</w:t>
      </w:r>
    </w:p>
    <w:p w:rsidR="00653C4D" w:rsidRDefault="00653C4D">
      <w:pPr>
        <w:adjustRightInd w:val="0"/>
        <w:snapToGrid w:val="0"/>
        <w:spacing w:line="360" w:lineRule="exact"/>
        <w:ind w:firstLineChars="200" w:firstLine="480"/>
        <w:jc w:val="left"/>
        <w:rPr>
          <w:rFonts w:ascii="宋体" w:hAnsi="宋体" w:cs="宋体"/>
          <w:sz w:val="24"/>
          <w:szCs w:val="24"/>
          <w:lang w:val="zh-CN"/>
        </w:rPr>
      </w:pPr>
    </w:p>
    <w:p w:rsidR="00653C4D" w:rsidRDefault="00E13D98">
      <w:pPr>
        <w:adjustRightInd w:val="0"/>
        <w:snapToGrid w:val="0"/>
        <w:spacing w:line="360" w:lineRule="exact"/>
        <w:jc w:val="left"/>
        <w:rPr>
          <w:rFonts w:ascii="宋体" w:hAnsi="宋体" w:cs="宋体"/>
          <w:sz w:val="24"/>
          <w:szCs w:val="24"/>
        </w:rPr>
      </w:pPr>
      <w:r>
        <w:rPr>
          <w:rFonts w:ascii="宋体" w:hAnsi="宋体" w:cs="宋体" w:hint="eastAsia"/>
          <w:sz w:val="24"/>
          <w:szCs w:val="24"/>
          <w:lang w:val="zh-CN"/>
        </w:rPr>
        <w:t>宜兴市宜城市容环境服务有限公司</w:t>
      </w:r>
      <w:r>
        <w:rPr>
          <w:rFonts w:ascii="宋体" w:hAnsi="宋体" w:cs="宋体" w:hint="eastAsia"/>
          <w:sz w:val="24"/>
          <w:szCs w:val="24"/>
        </w:rPr>
        <w:t>：</w:t>
      </w:r>
    </w:p>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我公司（单位）参加本次项目</w:t>
      </w:r>
      <w:r>
        <w:rPr>
          <w:rFonts w:ascii="宋体" w:hAnsi="宋体" w:cs="宋体" w:hint="eastAsia"/>
          <w:sz w:val="24"/>
          <w:szCs w:val="24"/>
          <w:u w:val="single"/>
          <w:lang w:val="zh-CN"/>
        </w:rPr>
        <w:t xml:space="preserve"> 夏季、冬季慰问品</w:t>
      </w:r>
      <w:r>
        <w:rPr>
          <w:rFonts w:ascii="宋体" w:hAnsi="宋体" w:cs="宋体" w:hint="eastAsia"/>
          <w:sz w:val="24"/>
          <w:szCs w:val="24"/>
          <w:lang w:val="zh-CN"/>
        </w:rPr>
        <w:t xml:space="preserve">采购活动前三年内，在经营活动中没有重大违法记录，且具备履行合同所必需的设备和专业技术能力。我公司（单位）愿针对本次项目 </w:t>
      </w:r>
      <w:r>
        <w:rPr>
          <w:rFonts w:ascii="宋体" w:hAnsi="宋体" w:cs="宋体" w:hint="eastAsia"/>
          <w:sz w:val="24"/>
          <w:szCs w:val="24"/>
          <w:u w:val="single"/>
          <w:lang w:val="zh-CN"/>
        </w:rPr>
        <w:t xml:space="preserve"> 夏季、冬季慰问品 </w:t>
      </w:r>
      <w:r>
        <w:rPr>
          <w:rFonts w:ascii="宋体" w:hAnsi="宋体" w:cs="宋体" w:hint="eastAsia"/>
          <w:sz w:val="24"/>
          <w:szCs w:val="24"/>
          <w:lang w:val="zh-CN"/>
        </w:rPr>
        <w:t>进行投标，所提供的服务均为原厂全新合格品，投标文件中所有关于投标资格的文件、证明、陈述均是真实的、准确的。若有违背，我公司（单位）同意招标人做出的相关决定并承担由此而产生的一切后果。</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653C4D" w:rsidRDefault="00653C4D">
      <w:pPr>
        <w:pStyle w:val="afff5"/>
        <w:ind w:firstLine="210"/>
        <w:rPr>
          <w:lang w:val="zh-CN"/>
        </w:rPr>
      </w:pP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p>
    <w:p w:rsidR="00653C4D" w:rsidRDefault="00653C4D">
      <w:pPr>
        <w:pStyle w:val="afff5"/>
        <w:ind w:firstLine="210"/>
        <w:rPr>
          <w:lang w:val="zh-CN"/>
        </w:rPr>
      </w:pPr>
    </w:p>
    <w:p w:rsidR="00653C4D" w:rsidRDefault="00E13D98">
      <w:pPr>
        <w:pStyle w:val="afff5"/>
        <w:ind w:firstLineChars="200" w:firstLine="480"/>
        <w:rPr>
          <w:rFonts w:ascii="宋体" w:hAnsi="宋体" w:cs="宋体"/>
          <w:sz w:val="24"/>
          <w:szCs w:val="24"/>
        </w:rPr>
      </w:pPr>
      <w:r>
        <w:rPr>
          <w:rFonts w:ascii="宋体" w:hAnsi="宋体" w:cs="宋体" w:hint="eastAsia"/>
          <w:sz w:val="24"/>
          <w:szCs w:val="24"/>
        </w:rPr>
        <w:t>日期：</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8F75A6">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E13D98" w:rsidRDefault="00E13D98">
                  <w:pPr>
                    <w:jc w:val="left"/>
                    <w:rPr>
                      <w:rFonts w:ascii="黑体" w:eastAsia="黑体"/>
                      <w:sz w:val="32"/>
                      <w:szCs w:val="32"/>
                    </w:rPr>
                  </w:pPr>
                </w:p>
                <w:p w:rsidR="00E13D98" w:rsidRDefault="00E13D98">
                  <w:pPr>
                    <w:jc w:val="center"/>
                    <w:rPr>
                      <w:rFonts w:ascii="楷体_GB2312" w:eastAsia="楷体_GB2312"/>
                      <w:sz w:val="28"/>
                      <w:szCs w:val="28"/>
                    </w:rPr>
                  </w:pPr>
                  <w:r>
                    <w:rPr>
                      <w:rFonts w:ascii="楷体_GB2312" w:eastAsia="楷体_GB2312" w:hint="eastAsia"/>
                      <w:sz w:val="28"/>
                      <w:szCs w:val="28"/>
                    </w:rPr>
                    <w:t>法定代表人身份证复印件</w:t>
                  </w:r>
                </w:p>
                <w:p w:rsidR="00E13D98" w:rsidRDefault="00E13D98">
                  <w:pPr>
                    <w:jc w:val="center"/>
                    <w:rPr>
                      <w:rFonts w:ascii="楷体_GB2312" w:eastAsia="楷体_GB2312"/>
                      <w:sz w:val="28"/>
                      <w:szCs w:val="28"/>
                    </w:rPr>
                  </w:pPr>
                  <w:r>
                    <w:rPr>
                      <w:rFonts w:ascii="楷体_GB2312" w:eastAsia="楷体_GB2312" w:hint="eastAsia"/>
                      <w:sz w:val="28"/>
                      <w:szCs w:val="28"/>
                    </w:rPr>
                    <w:t>反面</w:t>
                  </w:r>
                </w:p>
              </w:txbxContent>
            </v:textbox>
          </v:shape>
        </w:pict>
      </w:r>
      <w:r>
        <w:rPr>
          <w:rFonts w:ascii="宋体" w:hAnsi="宋体" w:cs="宋体"/>
          <w:sz w:val="24"/>
          <w:szCs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E13D98" w:rsidRDefault="00E13D98">
                  <w:pPr>
                    <w:jc w:val="left"/>
                    <w:rPr>
                      <w:rFonts w:ascii="黑体" w:eastAsia="黑体"/>
                      <w:sz w:val="32"/>
                      <w:szCs w:val="32"/>
                    </w:rPr>
                  </w:pPr>
                </w:p>
                <w:p w:rsidR="00E13D98" w:rsidRDefault="00E13D98">
                  <w:pPr>
                    <w:jc w:val="center"/>
                    <w:rPr>
                      <w:rFonts w:ascii="楷体_GB2312" w:eastAsia="楷体_GB2312"/>
                      <w:sz w:val="28"/>
                      <w:szCs w:val="28"/>
                    </w:rPr>
                  </w:pPr>
                  <w:r>
                    <w:rPr>
                      <w:rFonts w:ascii="楷体_GB2312" w:eastAsia="楷体_GB2312" w:hint="eastAsia"/>
                      <w:sz w:val="28"/>
                      <w:szCs w:val="28"/>
                    </w:rPr>
                    <w:t>法定代表人身份证复印件</w:t>
                  </w:r>
                </w:p>
                <w:p w:rsidR="00E13D98" w:rsidRDefault="00E13D98">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36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2、法定代表人授权委托书（格式）：</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法定代表人授权书</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360" w:lineRule="exact"/>
        <w:jc w:val="center"/>
        <w:rPr>
          <w:rFonts w:ascii="宋体" w:hAnsi="宋体" w:cs="宋体"/>
          <w:sz w:val="24"/>
          <w:szCs w:val="24"/>
        </w:rPr>
      </w:pPr>
      <w:r>
        <w:rPr>
          <w:rFonts w:ascii="宋体" w:hAnsi="宋体" w:cs="宋体" w:hint="eastAsia"/>
          <w:sz w:val="24"/>
          <w:szCs w:val="24"/>
          <w:lang w:val="zh-CN"/>
        </w:rPr>
        <w:t>项目编号：</w:t>
      </w:r>
      <w:r>
        <w:rPr>
          <w:rFonts w:ascii="宋体" w:hAnsi="宋体" w:cs="宋体" w:hint="eastAsia"/>
          <w:sz w:val="24"/>
          <w:szCs w:val="24"/>
        </w:rPr>
        <w:t>YXGYJT202308005</w:t>
      </w:r>
    </w:p>
    <w:p w:rsidR="00653C4D" w:rsidRDefault="00653C4D">
      <w:pPr>
        <w:adjustRightInd w:val="0"/>
        <w:snapToGrid w:val="0"/>
        <w:spacing w:line="360" w:lineRule="exact"/>
        <w:rPr>
          <w:rFonts w:ascii="宋体" w:hAnsi="宋体" w:cs="宋体"/>
          <w:sz w:val="24"/>
          <w:szCs w:val="24"/>
          <w:lang w:val="zh-CN"/>
        </w:rPr>
      </w:pPr>
    </w:p>
    <w:p w:rsidR="00653C4D" w:rsidRDefault="00E13D98">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系中华人民共和国合法企业。法定地址： 特授权代表我公司（单位）全权办理针对上述项目的投标、参与开标、谈判、签约等具体工作，并签署全部有关的文件、协议及合同。</w:t>
      </w:r>
    </w:p>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我公司（单位）对被授权代表人的签名负全部责任。</w:t>
      </w:r>
    </w:p>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在撤销授权的书面通知送达你处以前，本授权书一直有效，被授权代表人签署的所有文件（在授权书有效期内签署的）不因授权的撤销而失效。</w:t>
      </w: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被授权代表人情况：</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姓名：           性别：        年龄：         职务：</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身份证号码：                   手机号码：</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办公电话：                     传真：</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通讯地址：</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被授权代表人（签</w:t>
      </w:r>
      <w:r>
        <w:rPr>
          <w:rFonts w:ascii="宋体" w:hAnsi="宋体" w:cs="宋体" w:hint="eastAsia"/>
          <w:sz w:val="24"/>
          <w:szCs w:val="24"/>
        </w:rPr>
        <w:t>名</w:t>
      </w:r>
      <w:r>
        <w:rPr>
          <w:rFonts w:ascii="宋体" w:hAnsi="宋体" w:cs="宋体" w:hint="eastAsia"/>
          <w:sz w:val="24"/>
          <w:szCs w:val="24"/>
          <w:lang w:val="zh-CN"/>
        </w:rPr>
        <w:t>）：                  单位名称（公章）：</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法定代表人（签</w:t>
      </w:r>
      <w:r>
        <w:rPr>
          <w:rFonts w:ascii="宋体" w:hAnsi="宋体" w:cs="宋体" w:hint="eastAsia"/>
          <w:sz w:val="24"/>
          <w:szCs w:val="24"/>
        </w:rPr>
        <w:t>名</w:t>
      </w:r>
      <w:r>
        <w:rPr>
          <w:rFonts w:ascii="宋体" w:hAnsi="宋体" w:cs="宋体" w:hint="eastAsia"/>
          <w:sz w:val="24"/>
          <w:szCs w:val="24"/>
          <w:lang w:val="zh-CN"/>
        </w:rPr>
        <w:t>）：</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pStyle w:val="afff5"/>
        <w:ind w:firstLine="210"/>
      </w:pPr>
    </w:p>
    <w:p w:rsidR="00653C4D" w:rsidRDefault="008F75A6">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E13D98" w:rsidRDefault="00E13D98">
                  <w:pPr>
                    <w:jc w:val="left"/>
                    <w:rPr>
                      <w:rFonts w:ascii="黑体" w:eastAsia="黑体"/>
                      <w:sz w:val="32"/>
                      <w:szCs w:val="32"/>
                    </w:rPr>
                  </w:pPr>
                </w:p>
                <w:p w:rsidR="00E13D98" w:rsidRDefault="00E13D98">
                  <w:pPr>
                    <w:jc w:val="center"/>
                    <w:rPr>
                      <w:rFonts w:ascii="楷体_GB2312" w:eastAsia="楷体_GB2312"/>
                      <w:sz w:val="28"/>
                      <w:szCs w:val="28"/>
                    </w:rPr>
                  </w:pPr>
                  <w:r>
                    <w:rPr>
                      <w:rFonts w:ascii="楷体_GB2312" w:eastAsia="楷体_GB2312" w:hint="eastAsia"/>
                      <w:sz w:val="28"/>
                      <w:szCs w:val="28"/>
                    </w:rPr>
                    <w:t>被授权代表身份证复印件</w:t>
                  </w:r>
                </w:p>
                <w:p w:rsidR="00E13D98" w:rsidRDefault="00E13D98">
                  <w:pPr>
                    <w:jc w:val="center"/>
                    <w:rPr>
                      <w:rFonts w:ascii="楷体_GB2312" w:eastAsia="楷体_GB2312"/>
                      <w:sz w:val="28"/>
                      <w:szCs w:val="28"/>
                    </w:rPr>
                  </w:pPr>
                  <w:r>
                    <w:rPr>
                      <w:rFonts w:ascii="楷体_GB2312" w:eastAsia="楷体_GB2312" w:hint="eastAsia"/>
                      <w:sz w:val="28"/>
                      <w:szCs w:val="28"/>
                    </w:rPr>
                    <w:t>反面</w:t>
                  </w:r>
                </w:p>
                <w:p w:rsidR="00E13D98" w:rsidRDefault="00E13D98">
                  <w:pPr>
                    <w:jc w:val="center"/>
                    <w:rPr>
                      <w:rFonts w:ascii="楷体_GB2312" w:eastAsia="楷体_GB2312"/>
                      <w:sz w:val="28"/>
                      <w:szCs w:val="28"/>
                    </w:rPr>
                  </w:pPr>
                </w:p>
              </w:txbxContent>
            </v:textbox>
          </v:shape>
        </w:pict>
      </w:r>
      <w:r>
        <w:rPr>
          <w:rFonts w:ascii="宋体" w:hAnsi="宋体" w:cs="宋体"/>
          <w:sz w:val="24"/>
          <w:szCs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E13D98" w:rsidRDefault="00E13D98">
                  <w:pPr>
                    <w:jc w:val="left"/>
                    <w:rPr>
                      <w:rFonts w:ascii="黑体" w:eastAsia="黑体"/>
                      <w:sz w:val="32"/>
                      <w:szCs w:val="32"/>
                    </w:rPr>
                  </w:pPr>
                </w:p>
                <w:p w:rsidR="00E13D98" w:rsidRDefault="00E13D98">
                  <w:pPr>
                    <w:jc w:val="center"/>
                    <w:rPr>
                      <w:rFonts w:ascii="楷体_GB2312" w:eastAsia="楷体_GB2312"/>
                      <w:sz w:val="28"/>
                      <w:szCs w:val="28"/>
                    </w:rPr>
                  </w:pPr>
                  <w:r>
                    <w:rPr>
                      <w:rFonts w:ascii="楷体_GB2312" w:eastAsia="楷体_GB2312" w:hint="eastAsia"/>
                      <w:sz w:val="28"/>
                      <w:szCs w:val="28"/>
                    </w:rPr>
                    <w:t>被授权代表身份证复印件</w:t>
                  </w:r>
                </w:p>
                <w:p w:rsidR="00E13D98" w:rsidRDefault="00E13D98">
                  <w:pPr>
                    <w:jc w:val="center"/>
                    <w:rPr>
                      <w:rFonts w:ascii="楷体_GB2312" w:eastAsia="楷体_GB2312"/>
                      <w:sz w:val="28"/>
                      <w:szCs w:val="28"/>
                    </w:rPr>
                  </w:pPr>
                  <w:r>
                    <w:rPr>
                      <w:rFonts w:ascii="楷体_GB2312" w:eastAsia="楷体_GB2312" w:hint="eastAsia"/>
                      <w:sz w:val="28"/>
                      <w:szCs w:val="28"/>
                    </w:rPr>
                    <w:t>正面</w:t>
                  </w:r>
                </w:p>
                <w:p w:rsidR="00E13D98" w:rsidRDefault="00E13D98">
                  <w:pPr>
                    <w:jc w:val="center"/>
                    <w:rPr>
                      <w:rFonts w:ascii="楷体_GB2312" w:eastAsia="楷体_GB2312"/>
                      <w:sz w:val="28"/>
                      <w:szCs w:val="28"/>
                    </w:rPr>
                  </w:pPr>
                </w:p>
              </w:txbxContent>
            </v:textbox>
          </v:shape>
        </w:pic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bookmarkEnd w:id="76"/>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br w:type="page"/>
      </w:r>
      <w:r>
        <w:rPr>
          <w:rFonts w:ascii="宋体" w:hAnsi="宋体" w:cs="宋体" w:hint="eastAsia"/>
          <w:sz w:val="24"/>
          <w:szCs w:val="24"/>
        </w:rPr>
        <w:lastRenderedPageBreak/>
        <w:t>3、资格性证明材料（格式）：</w:t>
      </w:r>
    </w:p>
    <w:p w:rsidR="00653C4D" w:rsidRDefault="00653C4D">
      <w:pPr>
        <w:adjustRightInd w:val="0"/>
        <w:snapToGrid w:val="0"/>
        <w:spacing w:line="240" w:lineRule="atLeast"/>
        <w:jc w:val="center"/>
        <w:rPr>
          <w:rFonts w:ascii="黑体" w:eastAsia="黑体" w:hAnsi="黑体" w:cs="黑体"/>
          <w:sz w:val="36"/>
          <w:szCs w:val="36"/>
        </w:rPr>
      </w:pPr>
    </w:p>
    <w:p w:rsidR="00653C4D" w:rsidRDefault="00E13D98">
      <w:pPr>
        <w:adjustRightInd w:val="0"/>
        <w:snapToGrid w:val="0"/>
        <w:spacing w:line="240" w:lineRule="atLeast"/>
        <w:jc w:val="center"/>
        <w:rPr>
          <w:rFonts w:ascii="宋体" w:hAnsi="宋体" w:cs="宋体"/>
          <w:sz w:val="24"/>
          <w:szCs w:val="24"/>
        </w:rPr>
      </w:pPr>
      <w:r>
        <w:rPr>
          <w:rFonts w:ascii="黑体" w:eastAsia="黑体" w:hAnsi="黑体" w:cs="黑体" w:hint="eastAsia"/>
          <w:sz w:val="36"/>
          <w:szCs w:val="36"/>
        </w:rPr>
        <w:t>资格性证明材料</w:t>
      </w:r>
    </w:p>
    <w:p w:rsidR="00653C4D" w:rsidRDefault="00653C4D">
      <w:pPr>
        <w:adjustRightInd w:val="0"/>
        <w:snapToGrid w:val="0"/>
        <w:spacing w:line="360" w:lineRule="exact"/>
        <w:ind w:firstLineChars="200" w:firstLine="480"/>
        <w:jc w:val="left"/>
        <w:rPr>
          <w:rFonts w:ascii="宋体" w:hAnsi="宋体" w:cs="宋体"/>
          <w:sz w:val="24"/>
          <w:szCs w:val="24"/>
        </w:rPr>
      </w:pPr>
    </w:p>
    <w:p w:rsidR="00653C4D" w:rsidRDefault="00E13D98">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项目编号：YXGYJT202308005</w:t>
      </w:r>
    </w:p>
    <w:p w:rsidR="00653C4D" w:rsidRDefault="00653C4D">
      <w:pPr>
        <w:adjustRightInd w:val="0"/>
        <w:snapToGrid w:val="0"/>
        <w:spacing w:line="360" w:lineRule="exact"/>
        <w:ind w:firstLineChars="200" w:firstLine="480"/>
        <w:jc w:val="left"/>
        <w:rPr>
          <w:rFonts w:ascii="宋体" w:hAnsi="宋体" w:cs="宋体"/>
          <w:sz w:val="24"/>
          <w:szCs w:val="24"/>
        </w:rPr>
      </w:pPr>
    </w:p>
    <w:p w:rsidR="00653C4D" w:rsidRDefault="00E13D98">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投标人应按以下顺序提供相关材料：</w:t>
      </w:r>
    </w:p>
    <w:p w:rsidR="00653C4D" w:rsidRDefault="00E13D98">
      <w:pPr>
        <w:numPr>
          <w:ilvl w:val="0"/>
          <w:numId w:val="27"/>
        </w:numPr>
        <w:adjustRightInd w:val="0"/>
        <w:snapToGrid w:val="0"/>
        <w:spacing w:line="360" w:lineRule="auto"/>
        <w:ind w:firstLineChars="200" w:firstLine="480"/>
        <w:jc w:val="left"/>
        <w:rPr>
          <w:rFonts w:ascii="宋体" w:hAnsi="宋体" w:cs="宋体"/>
          <w:sz w:val="24"/>
          <w:szCs w:val="24"/>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cs="宋体" w:hint="eastAsia"/>
          <w:sz w:val="24"/>
          <w:szCs w:val="24"/>
        </w:rPr>
        <w:t>；</w:t>
      </w:r>
    </w:p>
    <w:p w:rsidR="00653C4D" w:rsidRDefault="00E13D98">
      <w:pPr>
        <w:numPr>
          <w:ilvl w:val="0"/>
          <w:numId w:val="27"/>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投标人具有独立承担民事责任能力的供应商营业执照或法人（登记）证书</w:t>
      </w:r>
      <w:r>
        <w:rPr>
          <w:rFonts w:ascii="宋体" w:hint="eastAsia"/>
          <w:b/>
          <w:bCs/>
          <w:sz w:val="24"/>
          <w:szCs w:val="24"/>
        </w:rPr>
        <w:t>（投标时必须提交相应原件或公证件），</w:t>
      </w:r>
      <w:r w:rsidR="00A872CD" w:rsidRPr="00E13D98">
        <w:rPr>
          <w:rFonts w:ascii="宋体"/>
          <w:b/>
          <w:bCs/>
          <w:sz w:val="24"/>
          <w:szCs w:val="24"/>
          <w:highlight w:val="yellow"/>
        </w:rPr>
        <w:t>投标</w:t>
      </w:r>
      <w:r w:rsidR="00A872CD" w:rsidRPr="00E13D98">
        <w:rPr>
          <w:rFonts w:ascii="宋体" w:hint="eastAsia"/>
          <w:b/>
          <w:bCs/>
          <w:sz w:val="24"/>
          <w:szCs w:val="24"/>
          <w:highlight w:val="yellow"/>
        </w:rPr>
        <w:t>人</w:t>
      </w:r>
      <w:r w:rsidR="00A872CD" w:rsidRPr="00E13D98">
        <w:rPr>
          <w:rFonts w:ascii="宋体"/>
          <w:b/>
          <w:bCs/>
          <w:sz w:val="24"/>
          <w:szCs w:val="24"/>
          <w:highlight w:val="yellow"/>
        </w:rPr>
        <w:t>如果为不具备独立法人资格的分公司，则需提供其具有独立法人资格的上级总（母）公司对其出具的有效授权</w:t>
      </w:r>
      <w:r w:rsidR="00A872CD" w:rsidRPr="00E13D98">
        <w:rPr>
          <w:rFonts w:ascii="宋体" w:hint="eastAsia"/>
          <w:b/>
          <w:bCs/>
          <w:sz w:val="24"/>
          <w:szCs w:val="24"/>
          <w:highlight w:val="yellow"/>
        </w:rPr>
        <w:t>书</w:t>
      </w:r>
      <w:r w:rsidR="00A872CD" w:rsidRPr="00E13D98">
        <w:rPr>
          <w:rFonts w:ascii="宋体"/>
          <w:b/>
          <w:bCs/>
          <w:sz w:val="24"/>
          <w:szCs w:val="24"/>
          <w:highlight w:val="yellow"/>
        </w:rPr>
        <w:t>和投标分支公司营业执照</w:t>
      </w:r>
      <w:r w:rsidR="00A872CD" w:rsidRPr="00E13D98">
        <w:rPr>
          <w:rFonts w:ascii="宋体" w:hint="eastAsia"/>
          <w:b/>
          <w:bCs/>
          <w:sz w:val="24"/>
          <w:szCs w:val="24"/>
          <w:highlight w:val="yellow"/>
        </w:rPr>
        <w:t>原</w:t>
      </w:r>
      <w:r w:rsidR="00A872CD" w:rsidRPr="00E13D98">
        <w:rPr>
          <w:rFonts w:ascii="宋体"/>
          <w:b/>
          <w:bCs/>
          <w:sz w:val="24"/>
          <w:szCs w:val="24"/>
          <w:highlight w:val="yellow"/>
        </w:rPr>
        <w:t>件（开标前需递交授权书原件）</w:t>
      </w:r>
      <w:r>
        <w:rPr>
          <w:rFonts w:ascii="宋体" w:hint="eastAsia"/>
          <w:b/>
          <w:bCs/>
          <w:sz w:val="24"/>
          <w:szCs w:val="24"/>
        </w:rPr>
        <w:t>；</w:t>
      </w:r>
    </w:p>
    <w:p w:rsidR="00653C4D" w:rsidRDefault="00E13D98">
      <w:pPr>
        <w:numPr>
          <w:ilvl w:val="0"/>
          <w:numId w:val="27"/>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投标人依法缴纳近十二个月中任意一个月份税收的相关材料（提供相关主管部门证明或银行代扣证明）；</w:t>
      </w:r>
    </w:p>
    <w:p w:rsidR="00653C4D" w:rsidRDefault="00E13D98">
      <w:pPr>
        <w:numPr>
          <w:ilvl w:val="0"/>
          <w:numId w:val="27"/>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投标人依法缴纳近十二个月中任意一个月份社会保障资金的相关材料（提供相关主管部门证明或银行代扣证明）；</w:t>
      </w:r>
    </w:p>
    <w:p w:rsidR="00653C4D" w:rsidRDefault="00E13D98">
      <w:pPr>
        <w:numPr>
          <w:ilvl w:val="0"/>
          <w:numId w:val="27"/>
        </w:numPr>
        <w:tabs>
          <w:tab w:val="left" w:pos="846"/>
        </w:tabs>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投标保证金交纳证明（银行转账）复印件；</w:t>
      </w:r>
    </w:p>
    <w:p w:rsidR="00653C4D" w:rsidRDefault="00E13D98">
      <w:pPr>
        <w:pStyle w:val="afff5"/>
        <w:numPr>
          <w:ilvl w:val="0"/>
          <w:numId w:val="27"/>
        </w:numPr>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653C4D" w:rsidRDefault="00E13D98">
      <w:pPr>
        <w:pStyle w:val="afff5"/>
        <w:numPr>
          <w:ilvl w:val="0"/>
          <w:numId w:val="27"/>
        </w:numPr>
        <w:ind w:firstLineChars="200" w:firstLine="480"/>
        <w:rPr>
          <w:rFonts w:ascii="宋体" w:hAnsi="宋体" w:cs="宋体"/>
          <w:sz w:val="24"/>
          <w:szCs w:val="24"/>
        </w:rPr>
      </w:pPr>
      <w:r>
        <w:rPr>
          <w:rFonts w:ascii="宋体" w:hAnsi="宋体" w:hint="eastAsia"/>
          <w:sz w:val="24"/>
          <w:szCs w:val="21"/>
        </w:rPr>
        <w:t>实体店证明，提供店面租赁合同或房产证（复印件加盖公章）</w:t>
      </w:r>
    </w:p>
    <w:p w:rsidR="00653C4D" w:rsidRPr="00A872CD" w:rsidRDefault="00E13D98" w:rsidP="00A872CD">
      <w:pPr>
        <w:pStyle w:val="afff5"/>
        <w:ind w:leftChars="200" w:left="420" w:firstLineChars="0" w:firstLine="0"/>
        <w:rPr>
          <w:rFonts w:ascii="宋体" w:hAnsi="宋体" w:cs="宋体"/>
          <w:b/>
          <w:bCs/>
          <w:sz w:val="24"/>
          <w:szCs w:val="24"/>
        </w:rPr>
      </w:pPr>
      <w:r>
        <w:rPr>
          <w:rFonts w:ascii="宋体" w:hAnsi="宋体" w:hint="eastAsia"/>
          <w:b/>
          <w:bCs/>
          <w:sz w:val="24"/>
          <w:szCs w:val="24"/>
        </w:rPr>
        <w:t>注：以上“近十二个月”是指投标截止日之前近十二个月（不含投标当月）。</w:t>
      </w:r>
    </w:p>
    <w:p w:rsidR="00653C4D" w:rsidRDefault="00653C4D">
      <w:pPr>
        <w:pStyle w:val="afff5"/>
        <w:ind w:firstLine="240"/>
        <w:rPr>
          <w:rFonts w:ascii="宋体" w:hAnsi="宋体" w:cs="宋体"/>
          <w:sz w:val="24"/>
          <w:szCs w:val="24"/>
        </w:rPr>
      </w:pPr>
    </w:p>
    <w:p w:rsidR="00653C4D" w:rsidRDefault="00653C4D">
      <w:pPr>
        <w:pStyle w:val="afff5"/>
        <w:ind w:firstLine="240"/>
        <w:rPr>
          <w:rFonts w:ascii="宋体" w:hAnsi="宋体" w:cs="宋体"/>
          <w:sz w:val="24"/>
          <w:szCs w:val="24"/>
        </w:rPr>
      </w:pP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653C4D" w:rsidRDefault="00653C4D">
      <w:pPr>
        <w:pStyle w:val="afff5"/>
        <w:ind w:firstLine="210"/>
        <w:rPr>
          <w:lang w:val="zh-CN"/>
        </w:rPr>
      </w:pPr>
    </w:p>
    <w:p w:rsidR="00653C4D" w:rsidRDefault="00E13D98">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投标人(公章)：</w:t>
      </w:r>
    </w:p>
    <w:p w:rsidR="00653C4D" w:rsidRDefault="00653C4D">
      <w:pPr>
        <w:pStyle w:val="afff5"/>
        <w:ind w:firstLine="210"/>
        <w:rPr>
          <w:lang w:val="zh-CN"/>
        </w:rPr>
      </w:pPr>
    </w:p>
    <w:p w:rsidR="00653C4D" w:rsidRDefault="00E13D98">
      <w:pPr>
        <w:pStyle w:val="afff5"/>
        <w:ind w:firstLineChars="200" w:firstLine="480"/>
        <w:rPr>
          <w:rFonts w:ascii="宋体" w:hAnsi="宋体" w:cs="宋体"/>
          <w:sz w:val="24"/>
          <w:szCs w:val="24"/>
        </w:rPr>
      </w:pPr>
      <w:r>
        <w:rPr>
          <w:rFonts w:ascii="宋体" w:hAnsi="宋体" w:cs="宋体" w:hint="eastAsia"/>
          <w:sz w:val="24"/>
          <w:szCs w:val="24"/>
        </w:rPr>
        <w:t>日期：</w:t>
      </w:r>
    </w:p>
    <w:p w:rsidR="00653C4D" w:rsidRDefault="00653C4D">
      <w:pPr>
        <w:adjustRightInd w:val="0"/>
        <w:snapToGrid w:val="0"/>
        <w:spacing w:line="360" w:lineRule="exact"/>
        <w:rPr>
          <w:rFonts w:ascii="宋体" w:hAnsi="宋体" w:cs="宋体"/>
          <w:sz w:val="24"/>
          <w:szCs w:val="24"/>
          <w:lang w:val="zh-CN"/>
        </w:rPr>
      </w:pP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653C4D">
      <w:pPr>
        <w:rPr>
          <w:rFonts w:ascii="宋体" w:hAnsi="宋体" w:cs="宋体"/>
          <w:sz w:val="24"/>
          <w:szCs w:val="24"/>
        </w:rPr>
      </w:pPr>
      <w:bookmarkStart w:id="97" w:name="OLE_LINK11"/>
    </w:p>
    <w:p w:rsidR="00653C4D" w:rsidRDefault="00E13D98">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（四）</w:t>
      </w:r>
      <w:r>
        <w:rPr>
          <w:rFonts w:ascii="宋体" w:hAnsi="宋体" w:cs="宋体" w:hint="eastAsia"/>
          <w:sz w:val="24"/>
          <w:szCs w:val="24"/>
          <w:lang w:val="zh-CN"/>
        </w:rPr>
        <w:t>技术参数及相关要求偏离表</w:t>
      </w:r>
      <w:r>
        <w:rPr>
          <w:rFonts w:ascii="宋体" w:hAnsi="宋体" w:cs="宋体" w:hint="eastAsia"/>
          <w:sz w:val="24"/>
          <w:szCs w:val="24"/>
        </w:rPr>
        <w:t>（格式）：</w:t>
      </w: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jc w:val="center"/>
        <w:rPr>
          <w:rFonts w:ascii="宋体" w:hAnsi="宋体" w:cs="宋体"/>
          <w:sz w:val="24"/>
          <w:szCs w:val="24"/>
          <w:lang w:val="zh-CN"/>
        </w:rPr>
      </w:pPr>
      <w:r>
        <w:rPr>
          <w:rFonts w:ascii="黑体" w:eastAsia="黑体" w:hAnsi="黑体" w:cs="黑体" w:hint="eastAsia"/>
          <w:sz w:val="36"/>
          <w:szCs w:val="36"/>
          <w:lang w:val="zh-CN"/>
        </w:rPr>
        <w:t>技术参数及相关要求偏离表</w:t>
      </w: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投标人名称(公章)：               项目编号：</w:t>
      </w:r>
      <w:r>
        <w:rPr>
          <w:rFonts w:ascii="宋体" w:hAnsi="宋体" w:cs="宋体" w:hint="eastAsia"/>
          <w:sz w:val="24"/>
          <w:szCs w:val="24"/>
        </w:rPr>
        <w:t>YXGYJT202308005</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653C4D">
        <w:trPr>
          <w:trHeight w:val="930"/>
          <w:jc w:val="center"/>
        </w:trPr>
        <w:tc>
          <w:tcPr>
            <w:tcW w:w="828" w:type="dxa"/>
            <w:noWrap/>
            <w:vAlign w:val="center"/>
          </w:tcPr>
          <w:p w:rsidR="00653C4D" w:rsidRDefault="00E13D98">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序号</w:t>
            </w:r>
          </w:p>
        </w:tc>
        <w:tc>
          <w:tcPr>
            <w:tcW w:w="1973" w:type="dxa"/>
            <w:noWrap/>
            <w:vAlign w:val="center"/>
          </w:tcPr>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夏季、冬季慰问品</w:t>
            </w:r>
          </w:p>
        </w:tc>
        <w:tc>
          <w:tcPr>
            <w:tcW w:w="2315" w:type="dxa"/>
            <w:noWrap/>
            <w:vAlign w:val="center"/>
          </w:tcPr>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招标内容</w:t>
            </w:r>
          </w:p>
        </w:tc>
        <w:tc>
          <w:tcPr>
            <w:tcW w:w="2327" w:type="dxa"/>
            <w:noWrap/>
            <w:vAlign w:val="center"/>
          </w:tcPr>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投标内容</w:t>
            </w:r>
          </w:p>
        </w:tc>
        <w:tc>
          <w:tcPr>
            <w:tcW w:w="1969" w:type="dxa"/>
            <w:noWrap/>
            <w:vAlign w:val="center"/>
          </w:tcPr>
          <w:p w:rsidR="00653C4D" w:rsidRDefault="00E13D98">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正偏离/负偏离</w:t>
            </w:r>
          </w:p>
        </w:tc>
      </w:tr>
      <w:tr w:rsidR="00653C4D">
        <w:trPr>
          <w:trHeight w:val="930"/>
          <w:jc w:val="center"/>
        </w:trPr>
        <w:tc>
          <w:tcPr>
            <w:tcW w:w="828"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r>
      <w:tr w:rsidR="00653C4D">
        <w:trPr>
          <w:trHeight w:val="930"/>
          <w:jc w:val="center"/>
        </w:trPr>
        <w:tc>
          <w:tcPr>
            <w:tcW w:w="828"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r>
      <w:tr w:rsidR="00653C4D">
        <w:trPr>
          <w:trHeight w:val="930"/>
          <w:jc w:val="center"/>
        </w:trPr>
        <w:tc>
          <w:tcPr>
            <w:tcW w:w="828"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r>
      <w:tr w:rsidR="00653C4D">
        <w:trPr>
          <w:trHeight w:val="930"/>
          <w:jc w:val="center"/>
        </w:trPr>
        <w:tc>
          <w:tcPr>
            <w:tcW w:w="828"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r>
      <w:tr w:rsidR="00653C4D">
        <w:trPr>
          <w:trHeight w:val="930"/>
          <w:jc w:val="center"/>
        </w:trPr>
        <w:tc>
          <w:tcPr>
            <w:tcW w:w="828"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r>
      <w:tr w:rsidR="00653C4D">
        <w:trPr>
          <w:trHeight w:val="930"/>
          <w:jc w:val="center"/>
        </w:trPr>
        <w:tc>
          <w:tcPr>
            <w:tcW w:w="828"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r>
      <w:tr w:rsidR="00653C4D">
        <w:trPr>
          <w:trHeight w:val="930"/>
          <w:jc w:val="center"/>
        </w:trPr>
        <w:tc>
          <w:tcPr>
            <w:tcW w:w="828"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r>
    </w:tbl>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日期：</w:t>
      </w:r>
      <w:bookmarkEnd w:id="97"/>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rPr>
          <w:rFonts w:ascii="宋体" w:hAnsi="宋体" w:cs="宋体"/>
          <w:sz w:val="24"/>
          <w:szCs w:val="24"/>
        </w:rPr>
      </w:pPr>
    </w:p>
    <w:p w:rsidR="00653C4D" w:rsidRDefault="00653C4D">
      <w:pPr>
        <w:adjustRightInd w:val="0"/>
        <w:snapToGrid w:val="0"/>
        <w:spacing w:line="360" w:lineRule="exact"/>
        <w:jc w:val="center"/>
        <w:rPr>
          <w:rFonts w:ascii="黑体" w:eastAsia="黑体" w:hAnsi="黑体" w:cs="黑体"/>
          <w:sz w:val="36"/>
          <w:szCs w:val="36"/>
          <w:lang w:val="zh-CN"/>
        </w:rPr>
      </w:pPr>
    </w:p>
    <w:p w:rsidR="00653C4D" w:rsidRDefault="00E13D98">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lastRenderedPageBreak/>
        <w:t>宜兴市宜城市容环境服务有限公司</w:t>
      </w:r>
    </w:p>
    <w:p w:rsidR="00653C4D" w:rsidRDefault="00E13D98">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夏季、冬季慰问品采购</w:t>
      </w:r>
      <w:r w:rsidR="00E66077">
        <w:rPr>
          <w:rFonts w:ascii="黑体" w:eastAsia="黑体" w:hAnsi="黑体" w:cs="黑体" w:hint="eastAsia"/>
          <w:sz w:val="36"/>
          <w:szCs w:val="36"/>
          <w:lang w:val="zh-CN"/>
        </w:rPr>
        <w:t>（第四</w:t>
      </w:r>
      <w:r w:rsidR="009324FF">
        <w:rPr>
          <w:rFonts w:ascii="黑体" w:eastAsia="黑体" w:hAnsi="黑体" w:cs="黑体" w:hint="eastAsia"/>
          <w:sz w:val="36"/>
          <w:szCs w:val="36"/>
          <w:lang w:val="zh-CN"/>
        </w:rPr>
        <w:t>次）招标公告</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因工作需要，现组织宜兴市宜城市容环境服务有限公司对夏季、冬季慰问品采购进行招标。现欢迎符合相关条件的供应商参加投标。</w:t>
      </w:r>
    </w:p>
    <w:p w:rsidR="00653C4D" w:rsidRDefault="00E13D98">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①项目编号：YXGYJT202308005</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②项目名称：夏季、冬季慰问品采购</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③项目简要说明：详见招标文件</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④本项目预算为： 7.35万元</w:t>
      </w:r>
    </w:p>
    <w:p w:rsidR="00653C4D" w:rsidRDefault="00A872C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⑤评标办法：最低价评标法（集团网站</w:t>
      </w:r>
      <w:r w:rsidR="00E13D98">
        <w:rPr>
          <w:rFonts w:ascii="宋体" w:hAnsi="宋体" w:cs="宋体" w:hint="eastAsia"/>
          <w:sz w:val="24"/>
          <w:szCs w:val="24"/>
        </w:rPr>
        <w:t>公开招标）</w:t>
      </w:r>
    </w:p>
    <w:p w:rsidR="00653C4D" w:rsidRDefault="00E13D98">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653C4D" w:rsidRDefault="00E13D98">
      <w:pPr>
        <w:spacing w:line="360" w:lineRule="exact"/>
        <w:ind w:firstLineChars="200" w:firstLine="480"/>
        <w:rPr>
          <w:rFonts w:ascii="宋体" w:hAnsi="宋体" w:cs="宋体"/>
          <w:sz w:val="24"/>
          <w:szCs w:val="24"/>
        </w:rPr>
      </w:pPr>
      <w:r>
        <w:rPr>
          <w:rFonts w:ascii="宋体" w:hAnsi="宋体" w:cs="宋体" w:hint="eastAsia"/>
          <w:sz w:val="24"/>
          <w:szCs w:val="24"/>
        </w:rPr>
        <w:t>①具有独立承担民事责任的能力，在宜兴有实体店面（提供相应证明）。</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②有依法缴纳税收社保的良好记录；</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③具有履行合同所必需的设备和专业技术能力；</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④不接受联合体，不接受成交后分包；</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⑤无不良信用记录；</w:t>
      </w:r>
    </w:p>
    <w:p w:rsidR="00653C4D" w:rsidRDefault="00E13D98">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1、提交投标文件截止及开标时间：</w:t>
      </w:r>
      <w:r w:rsidR="00A872CD">
        <w:rPr>
          <w:rFonts w:ascii="宋体" w:hAnsi="宋体" w:cs="宋体" w:hint="eastAsia"/>
          <w:sz w:val="24"/>
          <w:szCs w:val="24"/>
        </w:rPr>
        <w:t>2023年</w:t>
      </w:r>
      <w:r w:rsidR="00E66077">
        <w:rPr>
          <w:rFonts w:ascii="宋体" w:hAnsi="宋体" w:cs="宋体" w:hint="eastAsia"/>
          <w:sz w:val="24"/>
          <w:szCs w:val="24"/>
        </w:rPr>
        <w:t>9</w:t>
      </w:r>
      <w:r w:rsidR="00A872CD">
        <w:rPr>
          <w:rFonts w:ascii="宋体" w:hAnsi="宋体" w:cs="宋体" w:hint="eastAsia"/>
          <w:sz w:val="24"/>
          <w:szCs w:val="24"/>
        </w:rPr>
        <w:t>月</w:t>
      </w:r>
      <w:r w:rsidR="00E66077">
        <w:rPr>
          <w:rFonts w:ascii="宋体" w:hAnsi="宋体" w:cs="宋体" w:hint="eastAsia"/>
          <w:sz w:val="24"/>
          <w:szCs w:val="24"/>
        </w:rPr>
        <w:t>5</w:t>
      </w:r>
      <w:r w:rsidR="00A872CD">
        <w:rPr>
          <w:rFonts w:ascii="宋体" w:hAnsi="宋体" w:cs="宋体" w:hint="eastAsia"/>
          <w:sz w:val="24"/>
          <w:szCs w:val="24"/>
        </w:rPr>
        <w:t>日1</w:t>
      </w:r>
      <w:r w:rsidR="00223919">
        <w:rPr>
          <w:rFonts w:ascii="宋体" w:hAnsi="宋体" w:cs="宋体" w:hint="eastAsia"/>
          <w:sz w:val="24"/>
          <w:szCs w:val="24"/>
        </w:rPr>
        <w:t>0</w:t>
      </w:r>
      <w:r w:rsidR="00A872CD">
        <w:rPr>
          <w:rFonts w:ascii="宋体" w:hAnsi="宋体" w:cs="宋体" w:hint="eastAsia"/>
          <w:sz w:val="24"/>
          <w:szCs w:val="24"/>
        </w:rPr>
        <w:t>:</w:t>
      </w:r>
      <w:r w:rsidR="00E66077">
        <w:rPr>
          <w:rFonts w:ascii="宋体" w:hAnsi="宋体" w:cs="宋体" w:hint="eastAsia"/>
          <w:sz w:val="24"/>
          <w:szCs w:val="24"/>
        </w:rPr>
        <w:t>0</w:t>
      </w:r>
      <w:r w:rsidR="00A872CD">
        <w:rPr>
          <w:rFonts w:ascii="宋体" w:hAnsi="宋体" w:cs="宋体" w:hint="eastAsia"/>
          <w:sz w:val="24"/>
          <w:szCs w:val="24"/>
        </w:rPr>
        <w:t>0</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2、确定采购结果时间：评审结束后</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3、地点：</w:t>
      </w:r>
      <w:r>
        <w:rPr>
          <w:rFonts w:ascii="宋体" w:hAnsi="宋体" w:cs="宋体" w:hint="eastAsia"/>
          <w:sz w:val="24"/>
          <w:szCs w:val="24"/>
          <w:lang w:val="zh-CN"/>
        </w:rPr>
        <w:t>宜兴市公用环保集团二楼开标室</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4、其他有关事项：截止期后的投标文件或未按招标文件规定密封的投标文件，恕不接受。</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w:t>
      </w:r>
      <w:r w:rsidR="00A872CD">
        <w:rPr>
          <w:rFonts w:ascii="宋体" w:hAnsi="宋体" w:cs="宋体" w:hint="eastAsia"/>
          <w:sz w:val="24"/>
          <w:szCs w:val="24"/>
        </w:rPr>
        <w:t>2023年8月</w:t>
      </w:r>
      <w:r w:rsidR="00E66077">
        <w:rPr>
          <w:rFonts w:ascii="宋体" w:hAnsi="宋体" w:cs="宋体" w:hint="eastAsia"/>
          <w:sz w:val="24"/>
          <w:szCs w:val="24"/>
        </w:rPr>
        <w:t>31</w:t>
      </w:r>
      <w:r w:rsidR="00A872CD">
        <w:rPr>
          <w:rFonts w:ascii="宋体" w:hAnsi="宋体" w:cs="宋体" w:hint="eastAsia"/>
          <w:sz w:val="24"/>
          <w:szCs w:val="24"/>
        </w:rPr>
        <w:t>日-2023年</w:t>
      </w:r>
      <w:r w:rsidR="00E66077">
        <w:rPr>
          <w:rFonts w:ascii="宋体" w:hAnsi="宋体" w:cs="宋体" w:hint="eastAsia"/>
          <w:sz w:val="24"/>
          <w:szCs w:val="24"/>
        </w:rPr>
        <w:t>9</w:t>
      </w:r>
      <w:r w:rsidR="00A872CD">
        <w:rPr>
          <w:rFonts w:ascii="宋体" w:hAnsi="宋体" w:cs="宋体" w:hint="eastAsia"/>
          <w:sz w:val="24"/>
          <w:szCs w:val="24"/>
        </w:rPr>
        <w:t>月</w:t>
      </w:r>
      <w:r w:rsidR="00E66077">
        <w:rPr>
          <w:rFonts w:ascii="宋体" w:hAnsi="宋体" w:cs="宋体" w:hint="eastAsia"/>
          <w:sz w:val="24"/>
          <w:szCs w:val="24"/>
        </w:rPr>
        <w:t>4</w:t>
      </w:r>
      <w:r w:rsidR="00A872CD">
        <w:rPr>
          <w:rFonts w:ascii="宋体" w:hAnsi="宋体" w:cs="宋体" w:hint="eastAsia"/>
          <w:sz w:val="24"/>
          <w:szCs w:val="24"/>
        </w:rPr>
        <w:t>日</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p>
    <w:tbl>
      <w:tblPr>
        <w:tblW w:w="8500" w:type="dxa"/>
        <w:jc w:val="center"/>
        <w:tblLayout w:type="fixed"/>
        <w:tblCellMar>
          <w:left w:w="0" w:type="dxa"/>
          <w:right w:w="0" w:type="dxa"/>
        </w:tblCellMar>
        <w:tblLook w:val="04A0"/>
      </w:tblPr>
      <w:tblGrid>
        <w:gridCol w:w="8500"/>
      </w:tblGrid>
      <w:tr w:rsidR="00653C4D">
        <w:trPr>
          <w:trHeight w:val="1951"/>
          <w:jc w:val="center"/>
        </w:trPr>
        <w:tc>
          <w:tcPr>
            <w:tcW w:w="850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653C4D" w:rsidRDefault="00E13D98">
            <w:pPr>
              <w:spacing w:line="360" w:lineRule="exact"/>
              <w:ind w:firstLineChars="200" w:firstLine="480"/>
              <w:rPr>
                <w:rFonts w:ascii="宋体" w:hAnsi="宋体" w:cs="宋体"/>
                <w:sz w:val="24"/>
                <w:szCs w:val="24"/>
              </w:rPr>
            </w:pPr>
            <w:bookmarkStart w:id="98" w:name="OLE_LINK29"/>
            <w:bookmarkEnd w:id="98"/>
            <w:r>
              <w:rPr>
                <w:rFonts w:ascii="宋体" w:hAnsi="宋体" w:cs="宋体" w:hint="eastAsia"/>
                <w:sz w:val="24"/>
                <w:szCs w:val="24"/>
              </w:rPr>
              <w:t>采购人：宜兴市宜城市容环境服务有限公司</w:t>
            </w:r>
          </w:p>
          <w:p w:rsidR="00653C4D" w:rsidRDefault="00E13D98">
            <w:pPr>
              <w:spacing w:line="360" w:lineRule="exact"/>
              <w:ind w:firstLineChars="200" w:firstLine="480"/>
              <w:rPr>
                <w:rFonts w:ascii="宋体" w:hAnsi="宋体" w:cs="宋体"/>
                <w:sz w:val="24"/>
                <w:szCs w:val="24"/>
                <w:highlight w:val="yellow"/>
              </w:rPr>
            </w:pPr>
            <w:r>
              <w:rPr>
                <w:rFonts w:ascii="宋体" w:hAnsi="宋体" w:cs="宋体" w:hint="eastAsia"/>
                <w:sz w:val="24"/>
                <w:szCs w:val="24"/>
              </w:rPr>
              <w:t>联系人：吴先生   郑女士</w:t>
            </w:r>
          </w:p>
          <w:p w:rsidR="00653C4D" w:rsidRDefault="00E13D98">
            <w:pPr>
              <w:spacing w:line="360" w:lineRule="exact"/>
              <w:ind w:firstLineChars="200" w:firstLine="480"/>
              <w:rPr>
                <w:rFonts w:ascii="宋体" w:hAnsi="宋体" w:cs="宋体"/>
                <w:sz w:val="24"/>
                <w:szCs w:val="24"/>
              </w:rPr>
            </w:pPr>
            <w:r>
              <w:rPr>
                <w:rFonts w:ascii="宋体" w:hAnsi="宋体" w:cs="宋体" w:hint="eastAsia"/>
                <w:sz w:val="24"/>
                <w:szCs w:val="24"/>
              </w:rPr>
              <w:t>联系电话：0510-80718867 0510-87871988</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联系地址：宜兴市环科园绿园路528号</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邮政编码：214200</w:t>
            </w:r>
          </w:p>
        </w:tc>
      </w:tr>
    </w:tbl>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有关本次招投标活动方面的问题,可来人、来函（传真）或电话联系。</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w:t>
      </w:r>
    </w:p>
    <w:p w:rsidR="00653C4D" w:rsidRDefault="00653C4D">
      <w:pPr>
        <w:pStyle w:val="12"/>
        <w:ind w:firstLine="480"/>
        <w:rPr>
          <w:rFonts w:ascii="宋体" w:eastAsia="宋体" w:hAnsi="宋体" w:cs="宋体"/>
          <w:sz w:val="24"/>
          <w:szCs w:val="24"/>
        </w:rPr>
      </w:pPr>
    </w:p>
    <w:p w:rsidR="00653C4D" w:rsidRDefault="00653C4D"/>
    <w:p w:rsidR="00653C4D" w:rsidRDefault="00E13D98">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宜兴市宜城市容环境服务有限公司</w:t>
      </w:r>
    </w:p>
    <w:p w:rsidR="00653C4D" w:rsidRDefault="00E13D98">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2023年8月</w:t>
      </w:r>
      <w:r w:rsidR="00E66077">
        <w:rPr>
          <w:rFonts w:ascii="宋体" w:hAnsi="宋体" w:cs="宋体" w:hint="eastAsia"/>
          <w:sz w:val="24"/>
          <w:szCs w:val="24"/>
        </w:rPr>
        <w:t>31</w:t>
      </w:r>
      <w:r>
        <w:rPr>
          <w:rFonts w:ascii="宋体" w:hAnsi="宋体" w:cs="宋体" w:hint="eastAsia"/>
          <w:sz w:val="24"/>
          <w:szCs w:val="24"/>
        </w:rPr>
        <w:t>日</w:t>
      </w:r>
    </w:p>
    <w:sectPr w:rsidR="00653C4D" w:rsidSect="00653C4D">
      <w:footerReference w:type="default" r:id="rId10"/>
      <w:pgSz w:w="11906" w:h="16838"/>
      <w:pgMar w:top="1134" w:right="1418" w:bottom="1134" w:left="1418"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A2D48" w:rsidRDefault="004A2D48" w:rsidP="00653C4D">
      <w:r>
        <w:separator/>
      </w:r>
    </w:p>
  </w:endnote>
  <w:endnote w:type="continuationSeparator" w:id="1">
    <w:p w:rsidR="004A2D48" w:rsidRDefault="004A2D48" w:rsidP="00653C4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80E0000" w:usb2="00000010" w:usb3="00000000" w:csb0="00040000" w:csb1="00000000"/>
  </w:font>
  <w:font w:name="ˎ̥">
    <w:altName w:val="Times New Roman"/>
    <w:charset w:val="00"/>
    <w:family w:val="roman"/>
    <w:pitch w:val="default"/>
    <w:sig w:usb0="00000000" w:usb1="00000000" w:usb2="00000000" w:usb3="00000000" w:csb0="00040001" w:csb1="00000000"/>
  </w:font>
  <w:font w:name="楷体_GB2312">
    <w:altName w:val="楷体"/>
    <w:charset w:val="86"/>
    <w:family w:val="modern"/>
    <w:pitch w:val="default"/>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3D98" w:rsidRDefault="00E13D98">
    <w:pPr>
      <w:pStyle w:val="aff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3D98" w:rsidRDefault="008F75A6">
    <w:pPr>
      <w:pStyle w:val="affc"/>
      <w:jc w:val="center"/>
    </w:pPr>
    <w:r w:rsidRPr="008F75A6">
      <w:fldChar w:fldCharType="begin"/>
    </w:r>
    <w:r w:rsidR="00E13D98">
      <w:instrText xml:space="preserve"> PAGE   \* MERGEFORMAT </w:instrText>
    </w:r>
    <w:r w:rsidRPr="008F75A6">
      <w:fldChar w:fldCharType="separate"/>
    </w:r>
    <w:r w:rsidR="00E66077" w:rsidRPr="00E66077">
      <w:rPr>
        <w:noProof/>
        <w:lang w:val="zh-CN"/>
      </w:rPr>
      <w:t>26</w:t>
    </w:r>
    <w:r>
      <w:rPr>
        <w:lang w:val="zh-CN"/>
      </w:rPr>
      <w:fldChar w:fldCharType="end"/>
    </w:r>
  </w:p>
  <w:p w:rsidR="00E13D98" w:rsidRDefault="00E13D98">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A2D48" w:rsidRDefault="004A2D48" w:rsidP="00653C4D">
      <w:r>
        <w:separator/>
      </w:r>
    </w:p>
  </w:footnote>
  <w:footnote w:type="continuationSeparator" w:id="1">
    <w:p w:rsidR="004A2D48" w:rsidRDefault="004A2D48" w:rsidP="00653C4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CEC78D"/>
    <w:multiLevelType w:val="singleLevel"/>
    <w:tmpl w:val="84CEC78D"/>
    <w:lvl w:ilvl="0">
      <w:start w:val="1"/>
      <w:numFmt w:val="decimalEnclosedCircleChinese"/>
      <w:suff w:val="nothing"/>
      <w:lvlText w:val="%1　"/>
      <w:lvlJc w:val="left"/>
      <w:pPr>
        <w:ind w:left="0" w:firstLine="400"/>
      </w:pPr>
      <w:rPr>
        <w:rFonts w:hint="eastAsia"/>
      </w:rPr>
    </w:lvl>
  </w:abstractNum>
  <w:abstractNum w:abstractNumId="1">
    <w:nsid w:val="8BD7A382"/>
    <w:multiLevelType w:val="singleLevel"/>
    <w:tmpl w:val="8BD7A382"/>
    <w:lvl w:ilvl="0">
      <w:start w:val="1"/>
      <w:numFmt w:val="decimal"/>
      <w:lvlText w:val="(%1)"/>
      <w:lvlJc w:val="left"/>
      <w:pPr>
        <w:ind w:left="425" w:hanging="425"/>
      </w:pPr>
      <w:rPr>
        <w:rFonts w:hint="default"/>
      </w:rPr>
    </w:lvl>
  </w:abstractNum>
  <w:abstractNum w:abstractNumId="2">
    <w:nsid w:val="8BF0E4B8"/>
    <w:multiLevelType w:val="singleLevel"/>
    <w:tmpl w:val="8BF0E4B8"/>
    <w:lvl w:ilvl="0">
      <w:start w:val="1"/>
      <w:numFmt w:val="decimal"/>
      <w:lvlText w:val="(%1)"/>
      <w:lvlJc w:val="left"/>
      <w:pPr>
        <w:ind w:left="425" w:hanging="425"/>
      </w:pPr>
      <w:rPr>
        <w:rFonts w:hint="default"/>
      </w:rPr>
    </w:lvl>
  </w:abstractNum>
  <w:abstractNum w:abstractNumId="3">
    <w:nsid w:val="94AA8935"/>
    <w:multiLevelType w:val="singleLevel"/>
    <w:tmpl w:val="94AA8935"/>
    <w:lvl w:ilvl="0">
      <w:start w:val="1"/>
      <w:numFmt w:val="decimal"/>
      <w:lvlText w:val="(%1)"/>
      <w:lvlJc w:val="left"/>
      <w:pPr>
        <w:ind w:left="425" w:hanging="425"/>
      </w:pPr>
      <w:rPr>
        <w:rFonts w:hint="default"/>
      </w:rPr>
    </w:lvl>
  </w:abstractNum>
  <w:abstractNum w:abstractNumId="4">
    <w:nsid w:val="97A05AE6"/>
    <w:multiLevelType w:val="singleLevel"/>
    <w:tmpl w:val="97A05AE6"/>
    <w:lvl w:ilvl="0">
      <w:start w:val="1"/>
      <w:numFmt w:val="decimal"/>
      <w:lvlText w:val="(%1)"/>
      <w:lvlJc w:val="left"/>
      <w:pPr>
        <w:ind w:left="425" w:hanging="425"/>
      </w:pPr>
      <w:rPr>
        <w:rFonts w:hint="default"/>
      </w:rPr>
    </w:lvl>
  </w:abstractNum>
  <w:abstractNum w:abstractNumId="5">
    <w:nsid w:val="BA3253BF"/>
    <w:multiLevelType w:val="singleLevel"/>
    <w:tmpl w:val="BA3253BF"/>
    <w:lvl w:ilvl="0">
      <w:start w:val="1"/>
      <w:numFmt w:val="decimal"/>
      <w:lvlText w:val="(%1)"/>
      <w:lvlJc w:val="left"/>
      <w:pPr>
        <w:ind w:left="425" w:hanging="425"/>
      </w:pPr>
      <w:rPr>
        <w:rFonts w:hint="default"/>
      </w:rPr>
    </w:lvl>
  </w:abstractNum>
  <w:abstractNum w:abstractNumId="6">
    <w:nsid w:val="E8C1FD61"/>
    <w:multiLevelType w:val="singleLevel"/>
    <w:tmpl w:val="E8C1FD61"/>
    <w:lvl w:ilvl="0">
      <w:start w:val="1"/>
      <w:numFmt w:val="decimalEnclosedCircleChinese"/>
      <w:suff w:val="nothing"/>
      <w:lvlText w:val="%1　"/>
      <w:lvlJc w:val="left"/>
      <w:pPr>
        <w:ind w:left="0" w:firstLine="400"/>
      </w:pPr>
      <w:rPr>
        <w:rFonts w:hint="eastAsia"/>
      </w:rPr>
    </w:lvl>
  </w:abstractNum>
  <w:abstractNum w:abstractNumId="7">
    <w:nsid w:val="F2FB8DB9"/>
    <w:multiLevelType w:val="singleLevel"/>
    <w:tmpl w:val="F2FB8DB9"/>
    <w:lvl w:ilvl="0">
      <w:start w:val="1"/>
      <w:numFmt w:val="decimal"/>
      <w:lvlText w:val="(%1)"/>
      <w:lvlJc w:val="left"/>
      <w:pPr>
        <w:tabs>
          <w:tab w:val="left" w:pos="420"/>
        </w:tabs>
        <w:ind w:left="845" w:hanging="425"/>
      </w:pPr>
      <w:rPr>
        <w:rFonts w:hint="default"/>
      </w:rPr>
    </w:lvl>
  </w:abstractNum>
  <w:abstractNum w:abstractNumId="8">
    <w:nsid w:val="F56AC3F5"/>
    <w:multiLevelType w:val="singleLevel"/>
    <w:tmpl w:val="F56AC3F5"/>
    <w:lvl w:ilvl="0">
      <w:start w:val="4"/>
      <w:numFmt w:val="decimal"/>
      <w:lvlText w:val="(%1)"/>
      <w:lvlJc w:val="left"/>
      <w:pPr>
        <w:tabs>
          <w:tab w:val="left" w:pos="846"/>
        </w:tabs>
        <w:ind w:left="851" w:hanging="425"/>
      </w:pPr>
      <w:rPr>
        <w:rFonts w:hint="default"/>
      </w:rPr>
    </w:lvl>
  </w:abstractNum>
  <w:abstractNum w:abstractNumId="9">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0">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11">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12">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13">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14">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15">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16">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7">
    <w:nsid w:val="1773903E"/>
    <w:multiLevelType w:val="singleLevel"/>
    <w:tmpl w:val="1773903E"/>
    <w:lvl w:ilvl="0">
      <w:start w:val="1"/>
      <w:numFmt w:val="decimal"/>
      <w:lvlText w:val="%1."/>
      <w:lvlJc w:val="left"/>
      <w:pPr>
        <w:ind w:left="425" w:hanging="425"/>
      </w:pPr>
      <w:rPr>
        <w:rFonts w:hint="default"/>
      </w:rPr>
    </w:lvl>
  </w:abstractNum>
  <w:abstractNum w:abstractNumId="18">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1">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2">
    <w:nsid w:val="5A02952E"/>
    <w:multiLevelType w:val="singleLevel"/>
    <w:tmpl w:val="5A02952E"/>
    <w:lvl w:ilvl="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5">
    <w:nsid w:val="704887F3"/>
    <w:multiLevelType w:val="singleLevel"/>
    <w:tmpl w:val="704887F3"/>
    <w:lvl w:ilvl="0">
      <w:start w:val="1"/>
      <w:numFmt w:val="decimalEnclosedCircleChinese"/>
      <w:suff w:val="nothing"/>
      <w:lvlText w:val="%1　"/>
      <w:lvlJc w:val="left"/>
      <w:pPr>
        <w:ind w:left="0" w:firstLine="400"/>
      </w:pPr>
      <w:rPr>
        <w:rFonts w:hint="eastAsia"/>
      </w:rPr>
    </w:lvl>
  </w:abstractNum>
  <w:abstractNum w:abstractNumId="26">
    <w:nsid w:val="73C6F182"/>
    <w:multiLevelType w:val="singleLevel"/>
    <w:tmpl w:val="73C6F182"/>
    <w:lvl w:ilvl="0">
      <w:start w:val="1"/>
      <w:numFmt w:val="decimalEnclosedCircleChinese"/>
      <w:suff w:val="nothing"/>
      <w:lvlText w:val="%1　"/>
      <w:lvlJc w:val="left"/>
      <w:pPr>
        <w:ind w:left="0" w:firstLine="400"/>
      </w:pPr>
      <w:rPr>
        <w:rFonts w:hint="eastAsia"/>
      </w:rPr>
    </w:lvl>
  </w:abstractNum>
  <w:num w:numId="1">
    <w:abstractNumId w:val="24"/>
  </w:num>
  <w:num w:numId="2">
    <w:abstractNumId w:val="16"/>
  </w:num>
  <w:num w:numId="3">
    <w:abstractNumId w:val="21"/>
  </w:num>
  <w:num w:numId="4">
    <w:abstractNumId w:val="20"/>
  </w:num>
  <w:num w:numId="5">
    <w:abstractNumId w:val="19"/>
  </w:num>
  <w:num w:numId="6">
    <w:abstractNumId w:val="18"/>
  </w:num>
  <w:num w:numId="7">
    <w:abstractNumId w:val="15"/>
  </w:num>
  <w:num w:numId="8">
    <w:abstractNumId w:val="11"/>
  </w:num>
  <w:num w:numId="9">
    <w:abstractNumId w:val="10"/>
  </w:num>
  <w:num w:numId="10">
    <w:abstractNumId w:val="9"/>
  </w:num>
  <w:num w:numId="11">
    <w:abstractNumId w:val="14"/>
  </w:num>
  <w:num w:numId="12">
    <w:abstractNumId w:val="13"/>
  </w:num>
  <w:num w:numId="13">
    <w:abstractNumId w:val="12"/>
  </w:num>
  <w:num w:numId="14">
    <w:abstractNumId w:val="23"/>
  </w:num>
  <w:num w:numId="15">
    <w:abstractNumId w:val="5"/>
  </w:num>
  <w:num w:numId="16">
    <w:abstractNumId w:val="6"/>
  </w:num>
  <w:num w:numId="17">
    <w:abstractNumId w:val="8"/>
  </w:num>
  <w:num w:numId="18">
    <w:abstractNumId w:val="3"/>
  </w:num>
  <w:num w:numId="19">
    <w:abstractNumId w:val="0"/>
  </w:num>
  <w:num w:numId="20">
    <w:abstractNumId w:val="25"/>
  </w:num>
  <w:num w:numId="21">
    <w:abstractNumId w:val="2"/>
  </w:num>
  <w:num w:numId="22">
    <w:abstractNumId w:val="1"/>
  </w:num>
  <w:num w:numId="23">
    <w:abstractNumId w:val="7"/>
  </w:num>
  <w:num w:numId="24">
    <w:abstractNumId w:val="4"/>
  </w:num>
  <w:num w:numId="25">
    <w:abstractNumId w:val="22"/>
  </w:num>
  <w:num w:numId="26">
    <w:abstractNumId w:val="17"/>
  </w:num>
  <w:num w:numId="27">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1843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jNlMDI0NTFkMjhkM2YzMDc5MTIxNTIxOGY3YmU0ODYifQ=="/>
  </w:docVars>
  <w:rsids>
    <w:rsidRoot w:val="000D028C"/>
    <w:rsid w:val="00001AEE"/>
    <w:rsid w:val="000024EB"/>
    <w:rsid w:val="00004FD4"/>
    <w:rsid w:val="000115E0"/>
    <w:rsid w:val="000144A5"/>
    <w:rsid w:val="00016618"/>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2E0D"/>
    <w:rsid w:val="000770C1"/>
    <w:rsid w:val="00077B4D"/>
    <w:rsid w:val="00082A29"/>
    <w:rsid w:val="000874F5"/>
    <w:rsid w:val="0009060D"/>
    <w:rsid w:val="0009090B"/>
    <w:rsid w:val="00094306"/>
    <w:rsid w:val="000975B0"/>
    <w:rsid w:val="000B34F3"/>
    <w:rsid w:val="000C0EF9"/>
    <w:rsid w:val="000C4306"/>
    <w:rsid w:val="000D028C"/>
    <w:rsid w:val="000D0A31"/>
    <w:rsid w:val="000D45B7"/>
    <w:rsid w:val="000D4D3F"/>
    <w:rsid w:val="000E1BC8"/>
    <w:rsid w:val="000E2ABB"/>
    <w:rsid w:val="000E2D0A"/>
    <w:rsid w:val="000E618B"/>
    <w:rsid w:val="000E775E"/>
    <w:rsid w:val="000F5BF1"/>
    <w:rsid w:val="00102273"/>
    <w:rsid w:val="00107521"/>
    <w:rsid w:val="00110153"/>
    <w:rsid w:val="00111196"/>
    <w:rsid w:val="00115C57"/>
    <w:rsid w:val="001163D3"/>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181D"/>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11120"/>
    <w:rsid w:val="00211160"/>
    <w:rsid w:val="00216917"/>
    <w:rsid w:val="00223458"/>
    <w:rsid w:val="00223919"/>
    <w:rsid w:val="00225020"/>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C70BA"/>
    <w:rsid w:val="002D00F8"/>
    <w:rsid w:val="002D28BF"/>
    <w:rsid w:val="002D5406"/>
    <w:rsid w:val="002D7A27"/>
    <w:rsid w:val="002E51F7"/>
    <w:rsid w:val="002F3E2D"/>
    <w:rsid w:val="0030271C"/>
    <w:rsid w:val="003118EE"/>
    <w:rsid w:val="00311CCF"/>
    <w:rsid w:val="00317DF5"/>
    <w:rsid w:val="0032060A"/>
    <w:rsid w:val="00325CA3"/>
    <w:rsid w:val="00331739"/>
    <w:rsid w:val="00341824"/>
    <w:rsid w:val="00342F5B"/>
    <w:rsid w:val="0034450C"/>
    <w:rsid w:val="00344F13"/>
    <w:rsid w:val="003451BB"/>
    <w:rsid w:val="00361E2E"/>
    <w:rsid w:val="00362009"/>
    <w:rsid w:val="00365223"/>
    <w:rsid w:val="00367385"/>
    <w:rsid w:val="003757F4"/>
    <w:rsid w:val="0037783C"/>
    <w:rsid w:val="00377A1A"/>
    <w:rsid w:val="0038324F"/>
    <w:rsid w:val="00386882"/>
    <w:rsid w:val="003937B6"/>
    <w:rsid w:val="00393C62"/>
    <w:rsid w:val="00394046"/>
    <w:rsid w:val="00396495"/>
    <w:rsid w:val="003A415C"/>
    <w:rsid w:val="003B376F"/>
    <w:rsid w:val="003B52A6"/>
    <w:rsid w:val="003C3A51"/>
    <w:rsid w:val="003D60A1"/>
    <w:rsid w:val="003E1D25"/>
    <w:rsid w:val="003E37D8"/>
    <w:rsid w:val="003E66B3"/>
    <w:rsid w:val="003E69A3"/>
    <w:rsid w:val="003F27C7"/>
    <w:rsid w:val="003F3E55"/>
    <w:rsid w:val="003F76F2"/>
    <w:rsid w:val="003F7B1A"/>
    <w:rsid w:val="00414C87"/>
    <w:rsid w:val="00415810"/>
    <w:rsid w:val="00415D2C"/>
    <w:rsid w:val="00416BBD"/>
    <w:rsid w:val="00422FB7"/>
    <w:rsid w:val="00436991"/>
    <w:rsid w:val="00443203"/>
    <w:rsid w:val="00444BAF"/>
    <w:rsid w:val="00445969"/>
    <w:rsid w:val="00446F8D"/>
    <w:rsid w:val="00465523"/>
    <w:rsid w:val="00466A86"/>
    <w:rsid w:val="00485C68"/>
    <w:rsid w:val="004876EA"/>
    <w:rsid w:val="00490924"/>
    <w:rsid w:val="00496BF9"/>
    <w:rsid w:val="00497120"/>
    <w:rsid w:val="004A16AA"/>
    <w:rsid w:val="004A1C2A"/>
    <w:rsid w:val="004A2D48"/>
    <w:rsid w:val="004B012F"/>
    <w:rsid w:val="004B2387"/>
    <w:rsid w:val="004B2460"/>
    <w:rsid w:val="004B3B04"/>
    <w:rsid w:val="004B7B03"/>
    <w:rsid w:val="004C529C"/>
    <w:rsid w:val="004C5E54"/>
    <w:rsid w:val="004D4322"/>
    <w:rsid w:val="004D65D3"/>
    <w:rsid w:val="004D7CB0"/>
    <w:rsid w:val="004E1819"/>
    <w:rsid w:val="004E4701"/>
    <w:rsid w:val="004E5E09"/>
    <w:rsid w:val="004F1D66"/>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10EB"/>
    <w:rsid w:val="0056381F"/>
    <w:rsid w:val="00563CCD"/>
    <w:rsid w:val="00572186"/>
    <w:rsid w:val="00575902"/>
    <w:rsid w:val="005800F6"/>
    <w:rsid w:val="00581C63"/>
    <w:rsid w:val="0058339F"/>
    <w:rsid w:val="00584C7A"/>
    <w:rsid w:val="0059178A"/>
    <w:rsid w:val="005943E3"/>
    <w:rsid w:val="005A2233"/>
    <w:rsid w:val="005A30D2"/>
    <w:rsid w:val="005A35C4"/>
    <w:rsid w:val="005A4565"/>
    <w:rsid w:val="005B3469"/>
    <w:rsid w:val="005B4FA7"/>
    <w:rsid w:val="005B6B3B"/>
    <w:rsid w:val="005C1367"/>
    <w:rsid w:val="005C2860"/>
    <w:rsid w:val="005C6322"/>
    <w:rsid w:val="005D6363"/>
    <w:rsid w:val="005F2DB3"/>
    <w:rsid w:val="005F3496"/>
    <w:rsid w:val="005F7097"/>
    <w:rsid w:val="005F73AF"/>
    <w:rsid w:val="0060445B"/>
    <w:rsid w:val="006052C9"/>
    <w:rsid w:val="00611F53"/>
    <w:rsid w:val="00612EEF"/>
    <w:rsid w:val="00615511"/>
    <w:rsid w:val="006170A3"/>
    <w:rsid w:val="00624DB0"/>
    <w:rsid w:val="00636A45"/>
    <w:rsid w:val="00641E38"/>
    <w:rsid w:val="00653C4D"/>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0341B"/>
    <w:rsid w:val="00710B2E"/>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7247A"/>
    <w:rsid w:val="00773E58"/>
    <w:rsid w:val="00776638"/>
    <w:rsid w:val="0078335A"/>
    <w:rsid w:val="00794980"/>
    <w:rsid w:val="00795C42"/>
    <w:rsid w:val="007A2F52"/>
    <w:rsid w:val="007A376A"/>
    <w:rsid w:val="007A70D9"/>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20FA1"/>
    <w:rsid w:val="00824698"/>
    <w:rsid w:val="008277E0"/>
    <w:rsid w:val="00836091"/>
    <w:rsid w:val="00836D8E"/>
    <w:rsid w:val="00840EA7"/>
    <w:rsid w:val="00841471"/>
    <w:rsid w:val="00845FF7"/>
    <w:rsid w:val="008521FA"/>
    <w:rsid w:val="0086330F"/>
    <w:rsid w:val="0086331A"/>
    <w:rsid w:val="008648EB"/>
    <w:rsid w:val="00867006"/>
    <w:rsid w:val="00874DEC"/>
    <w:rsid w:val="0087544B"/>
    <w:rsid w:val="00884DE6"/>
    <w:rsid w:val="00891037"/>
    <w:rsid w:val="00891430"/>
    <w:rsid w:val="008914A4"/>
    <w:rsid w:val="0089150E"/>
    <w:rsid w:val="008953DE"/>
    <w:rsid w:val="008A0462"/>
    <w:rsid w:val="008B047C"/>
    <w:rsid w:val="008B4856"/>
    <w:rsid w:val="008B4989"/>
    <w:rsid w:val="008D0EA6"/>
    <w:rsid w:val="008D2342"/>
    <w:rsid w:val="008D2564"/>
    <w:rsid w:val="008D3CD7"/>
    <w:rsid w:val="008D5206"/>
    <w:rsid w:val="008D74F7"/>
    <w:rsid w:val="008E637F"/>
    <w:rsid w:val="008E6415"/>
    <w:rsid w:val="008F05D2"/>
    <w:rsid w:val="008F2EEF"/>
    <w:rsid w:val="008F5CE2"/>
    <w:rsid w:val="008F6326"/>
    <w:rsid w:val="008F6B7B"/>
    <w:rsid w:val="008F75A6"/>
    <w:rsid w:val="0090199D"/>
    <w:rsid w:val="00901CE3"/>
    <w:rsid w:val="00904D0F"/>
    <w:rsid w:val="00905D4E"/>
    <w:rsid w:val="00916FFD"/>
    <w:rsid w:val="009178DF"/>
    <w:rsid w:val="009218B7"/>
    <w:rsid w:val="00922A8A"/>
    <w:rsid w:val="00923D0D"/>
    <w:rsid w:val="00926E1D"/>
    <w:rsid w:val="0092743B"/>
    <w:rsid w:val="009324FF"/>
    <w:rsid w:val="00932F13"/>
    <w:rsid w:val="00933662"/>
    <w:rsid w:val="0094024A"/>
    <w:rsid w:val="009432E3"/>
    <w:rsid w:val="00943BD3"/>
    <w:rsid w:val="00957CEB"/>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4950"/>
    <w:rsid w:val="00A0347C"/>
    <w:rsid w:val="00A10332"/>
    <w:rsid w:val="00A151DA"/>
    <w:rsid w:val="00A2421A"/>
    <w:rsid w:val="00A24A80"/>
    <w:rsid w:val="00A24DED"/>
    <w:rsid w:val="00A2544B"/>
    <w:rsid w:val="00A254E6"/>
    <w:rsid w:val="00A307E7"/>
    <w:rsid w:val="00A36160"/>
    <w:rsid w:val="00A42507"/>
    <w:rsid w:val="00A466DB"/>
    <w:rsid w:val="00A52BBE"/>
    <w:rsid w:val="00A52BEF"/>
    <w:rsid w:val="00A5785A"/>
    <w:rsid w:val="00A57FDD"/>
    <w:rsid w:val="00A678FA"/>
    <w:rsid w:val="00A72C5E"/>
    <w:rsid w:val="00A76493"/>
    <w:rsid w:val="00A872CD"/>
    <w:rsid w:val="00A9071C"/>
    <w:rsid w:val="00A91BD7"/>
    <w:rsid w:val="00A92322"/>
    <w:rsid w:val="00A927BE"/>
    <w:rsid w:val="00A95E84"/>
    <w:rsid w:val="00A96ED7"/>
    <w:rsid w:val="00AA24C3"/>
    <w:rsid w:val="00AA30CA"/>
    <w:rsid w:val="00AA42A8"/>
    <w:rsid w:val="00AB16D7"/>
    <w:rsid w:val="00AC07CE"/>
    <w:rsid w:val="00AC2325"/>
    <w:rsid w:val="00AC4069"/>
    <w:rsid w:val="00AC6C6F"/>
    <w:rsid w:val="00AD04E4"/>
    <w:rsid w:val="00AD0AA0"/>
    <w:rsid w:val="00AD0DFA"/>
    <w:rsid w:val="00AD499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4FB"/>
    <w:rsid w:val="00B71F2D"/>
    <w:rsid w:val="00B767C3"/>
    <w:rsid w:val="00B805B3"/>
    <w:rsid w:val="00B829D0"/>
    <w:rsid w:val="00B8480D"/>
    <w:rsid w:val="00B909D7"/>
    <w:rsid w:val="00B939D6"/>
    <w:rsid w:val="00B943EC"/>
    <w:rsid w:val="00B9652B"/>
    <w:rsid w:val="00BA3969"/>
    <w:rsid w:val="00BA5309"/>
    <w:rsid w:val="00BB3352"/>
    <w:rsid w:val="00BB7ACA"/>
    <w:rsid w:val="00BC5117"/>
    <w:rsid w:val="00BC7918"/>
    <w:rsid w:val="00BD4771"/>
    <w:rsid w:val="00BE0491"/>
    <w:rsid w:val="00BE2807"/>
    <w:rsid w:val="00BE515A"/>
    <w:rsid w:val="00BF1F2A"/>
    <w:rsid w:val="00BF2413"/>
    <w:rsid w:val="00BF60B0"/>
    <w:rsid w:val="00BF688E"/>
    <w:rsid w:val="00BF7E55"/>
    <w:rsid w:val="00C032FB"/>
    <w:rsid w:val="00C07110"/>
    <w:rsid w:val="00C1057C"/>
    <w:rsid w:val="00C12A05"/>
    <w:rsid w:val="00C13C6C"/>
    <w:rsid w:val="00C172A5"/>
    <w:rsid w:val="00C20209"/>
    <w:rsid w:val="00C23557"/>
    <w:rsid w:val="00C25F3D"/>
    <w:rsid w:val="00C31F48"/>
    <w:rsid w:val="00C32A38"/>
    <w:rsid w:val="00C33F56"/>
    <w:rsid w:val="00C43230"/>
    <w:rsid w:val="00C46742"/>
    <w:rsid w:val="00C46E18"/>
    <w:rsid w:val="00C61B60"/>
    <w:rsid w:val="00C6481E"/>
    <w:rsid w:val="00C6537F"/>
    <w:rsid w:val="00C66B52"/>
    <w:rsid w:val="00C77C14"/>
    <w:rsid w:val="00C800D7"/>
    <w:rsid w:val="00C87DEF"/>
    <w:rsid w:val="00C924CA"/>
    <w:rsid w:val="00C930F2"/>
    <w:rsid w:val="00C939B8"/>
    <w:rsid w:val="00C9493F"/>
    <w:rsid w:val="00C97C1C"/>
    <w:rsid w:val="00CA0016"/>
    <w:rsid w:val="00CA38FB"/>
    <w:rsid w:val="00CA6480"/>
    <w:rsid w:val="00CC0231"/>
    <w:rsid w:val="00CC3511"/>
    <w:rsid w:val="00CC4F5E"/>
    <w:rsid w:val="00CC7CDD"/>
    <w:rsid w:val="00CD162A"/>
    <w:rsid w:val="00CD5E41"/>
    <w:rsid w:val="00CD660B"/>
    <w:rsid w:val="00CE088D"/>
    <w:rsid w:val="00CE3E54"/>
    <w:rsid w:val="00D05CBF"/>
    <w:rsid w:val="00D11189"/>
    <w:rsid w:val="00D12B95"/>
    <w:rsid w:val="00D14147"/>
    <w:rsid w:val="00D2119C"/>
    <w:rsid w:val="00D23115"/>
    <w:rsid w:val="00D23572"/>
    <w:rsid w:val="00D23C42"/>
    <w:rsid w:val="00D25077"/>
    <w:rsid w:val="00D26052"/>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A06C5"/>
    <w:rsid w:val="00DA71CA"/>
    <w:rsid w:val="00DC7154"/>
    <w:rsid w:val="00DC7F06"/>
    <w:rsid w:val="00DD0194"/>
    <w:rsid w:val="00DD0C97"/>
    <w:rsid w:val="00DD7C73"/>
    <w:rsid w:val="00DE3E7C"/>
    <w:rsid w:val="00DF6160"/>
    <w:rsid w:val="00DF62DE"/>
    <w:rsid w:val="00DF662D"/>
    <w:rsid w:val="00E01CC0"/>
    <w:rsid w:val="00E05E02"/>
    <w:rsid w:val="00E13D98"/>
    <w:rsid w:val="00E20607"/>
    <w:rsid w:val="00E21119"/>
    <w:rsid w:val="00E2238A"/>
    <w:rsid w:val="00E238F5"/>
    <w:rsid w:val="00E26EED"/>
    <w:rsid w:val="00E315D9"/>
    <w:rsid w:val="00E343F2"/>
    <w:rsid w:val="00E34860"/>
    <w:rsid w:val="00E36E09"/>
    <w:rsid w:val="00E3773E"/>
    <w:rsid w:val="00E41241"/>
    <w:rsid w:val="00E427A2"/>
    <w:rsid w:val="00E435D1"/>
    <w:rsid w:val="00E45A95"/>
    <w:rsid w:val="00E548DF"/>
    <w:rsid w:val="00E56CB4"/>
    <w:rsid w:val="00E57313"/>
    <w:rsid w:val="00E57464"/>
    <w:rsid w:val="00E60EF6"/>
    <w:rsid w:val="00E624A2"/>
    <w:rsid w:val="00E6436A"/>
    <w:rsid w:val="00E66077"/>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3346"/>
    <w:rsid w:val="00F5439C"/>
    <w:rsid w:val="00F55979"/>
    <w:rsid w:val="00F57D25"/>
    <w:rsid w:val="00F63BB0"/>
    <w:rsid w:val="00F70ABE"/>
    <w:rsid w:val="00F73FDD"/>
    <w:rsid w:val="00F751C5"/>
    <w:rsid w:val="00F81405"/>
    <w:rsid w:val="00F81AF0"/>
    <w:rsid w:val="00F822F0"/>
    <w:rsid w:val="00F84BF8"/>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1BC5A23"/>
    <w:rsid w:val="03336F74"/>
    <w:rsid w:val="04BE6384"/>
    <w:rsid w:val="0827550D"/>
    <w:rsid w:val="088C2CFA"/>
    <w:rsid w:val="08A35A95"/>
    <w:rsid w:val="094B3B92"/>
    <w:rsid w:val="09815EC8"/>
    <w:rsid w:val="0A3B412B"/>
    <w:rsid w:val="0A921BCA"/>
    <w:rsid w:val="0AE60498"/>
    <w:rsid w:val="0D3644A7"/>
    <w:rsid w:val="0D6B035F"/>
    <w:rsid w:val="0E6024DC"/>
    <w:rsid w:val="0F9C6EF5"/>
    <w:rsid w:val="0FFB2514"/>
    <w:rsid w:val="1009308B"/>
    <w:rsid w:val="10DC5A61"/>
    <w:rsid w:val="110A4333"/>
    <w:rsid w:val="126D1AF9"/>
    <w:rsid w:val="12C016A1"/>
    <w:rsid w:val="132F7CF4"/>
    <w:rsid w:val="168A3D2C"/>
    <w:rsid w:val="1908229C"/>
    <w:rsid w:val="194303E2"/>
    <w:rsid w:val="19FE3922"/>
    <w:rsid w:val="1A7B546E"/>
    <w:rsid w:val="1B9148E2"/>
    <w:rsid w:val="1BF23E4F"/>
    <w:rsid w:val="1CC875A0"/>
    <w:rsid w:val="1D062340"/>
    <w:rsid w:val="1F192149"/>
    <w:rsid w:val="1F5C3855"/>
    <w:rsid w:val="215739A4"/>
    <w:rsid w:val="215A19BE"/>
    <w:rsid w:val="217C3AF6"/>
    <w:rsid w:val="21AB3677"/>
    <w:rsid w:val="226D64CF"/>
    <w:rsid w:val="22EB0CE5"/>
    <w:rsid w:val="23173BC6"/>
    <w:rsid w:val="2398774B"/>
    <w:rsid w:val="23EC2F12"/>
    <w:rsid w:val="24262DDA"/>
    <w:rsid w:val="24FF0287"/>
    <w:rsid w:val="26396DF4"/>
    <w:rsid w:val="281D0520"/>
    <w:rsid w:val="29C04BB9"/>
    <w:rsid w:val="2ACA1641"/>
    <w:rsid w:val="2AED2CDD"/>
    <w:rsid w:val="2B7C5488"/>
    <w:rsid w:val="2BC11C46"/>
    <w:rsid w:val="2BC843CA"/>
    <w:rsid w:val="2BF8505C"/>
    <w:rsid w:val="2C884DCC"/>
    <w:rsid w:val="2D161B30"/>
    <w:rsid w:val="2E451F70"/>
    <w:rsid w:val="30D41037"/>
    <w:rsid w:val="30DF4A3C"/>
    <w:rsid w:val="310E0E7D"/>
    <w:rsid w:val="312E356C"/>
    <w:rsid w:val="31497D8B"/>
    <w:rsid w:val="319E5533"/>
    <w:rsid w:val="31E00875"/>
    <w:rsid w:val="322E4B89"/>
    <w:rsid w:val="33060EBA"/>
    <w:rsid w:val="3329067E"/>
    <w:rsid w:val="33667054"/>
    <w:rsid w:val="33A628C7"/>
    <w:rsid w:val="348101CC"/>
    <w:rsid w:val="352275ED"/>
    <w:rsid w:val="364A2CAB"/>
    <w:rsid w:val="38961D37"/>
    <w:rsid w:val="39007C46"/>
    <w:rsid w:val="392E59B4"/>
    <w:rsid w:val="39C13101"/>
    <w:rsid w:val="3A2C16C4"/>
    <w:rsid w:val="3A5F7A06"/>
    <w:rsid w:val="3C731771"/>
    <w:rsid w:val="3CEA44D4"/>
    <w:rsid w:val="3E9876E2"/>
    <w:rsid w:val="3E987883"/>
    <w:rsid w:val="3EE424B4"/>
    <w:rsid w:val="403207D8"/>
    <w:rsid w:val="40574364"/>
    <w:rsid w:val="420B6FB7"/>
    <w:rsid w:val="424D3EFC"/>
    <w:rsid w:val="42EC32E2"/>
    <w:rsid w:val="43443D9B"/>
    <w:rsid w:val="437171AF"/>
    <w:rsid w:val="444D365D"/>
    <w:rsid w:val="45156357"/>
    <w:rsid w:val="45ED31E3"/>
    <w:rsid w:val="45FB4FEE"/>
    <w:rsid w:val="460C19D8"/>
    <w:rsid w:val="46D51EE4"/>
    <w:rsid w:val="478758D4"/>
    <w:rsid w:val="4850658B"/>
    <w:rsid w:val="49366D6C"/>
    <w:rsid w:val="49855919"/>
    <w:rsid w:val="4A400EA6"/>
    <w:rsid w:val="4A701CC4"/>
    <w:rsid w:val="4AC46A0C"/>
    <w:rsid w:val="4B8A5DA2"/>
    <w:rsid w:val="4CB542FF"/>
    <w:rsid w:val="4D1F4BD0"/>
    <w:rsid w:val="4D2C00B8"/>
    <w:rsid w:val="4D4516F8"/>
    <w:rsid w:val="4DEF1768"/>
    <w:rsid w:val="4E62234D"/>
    <w:rsid w:val="50D431BD"/>
    <w:rsid w:val="513076F1"/>
    <w:rsid w:val="51AC646F"/>
    <w:rsid w:val="52FD606D"/>
    <w:rsid w:val="53193C5A"/>
    <w:rsid w:val="53965FA2"/>
    <w:rsid w:val="54335A4F"/>
    <w:rsid w:val="543C0555"/>
    <w:rsid w:val="55F3018B"/>
    <w:rsid w:val="567152BE"/>
    <w:rsid w:val="57BE02DE"/>
    <w:rsid w:val="58A23E80"/>
    <w:rsid w:val="58F97241"/>
    <w:rsid w:val="594819C3"/>
    <w:rsid w:val="5A646404"/>
    <w:rsid w:val="5AB00494"/>
    <w:rsid w:val="5B0A3711"/>
    <w:rsid w:val="5BDE751B"/>
    <w:rsid w:val="5CE2220C"/>
    <w:rsid w:val="5D4529E4"/>
    <w:rsid w:val="5D532B88"/>
    <w:rsid w:val="6158668F"/>
    <w:rsid w:val="61F92827"/>
    <w:rsid w:val="6286051A"/>
    <w:rsid w:val="62C61D60"/>
    <w:rsid w:val="63A8209E"/>
    <w:rsid w:val="646140D3"/>
    <w:rsid w:val="64776A5C"/>
    <w:rsid w:val="64E20A6D"/>
    <w:rsid w:val="64F144DB"/>
    <w:rsid w:val="651B74EF"/>
    <w:rsid w:val="651D1E71"/>
    <w:rsid w:val="658B0713"/>
    <w:rsid w:val="66094FE9"/>
    <w:rsid w:val="66E506C0"/>
    <w:rsid w:val="66F33BAA"/>
    <w:rsid w:val="67035A20"/>
    <w:rsid w:val="67156804"/>
    <w:rsid w:val="676758FB"/>
    <w:rsid w:val="67966EFB"/>
    <w:rsid w:val="68DE5E83"/>
    <w:rsid w:val="69E82E1F"/>
    <w:rsid w:val="6BA76B1B"/>
    <w:rsid w:val="6D520A14"/>
    <w:rsid w:val="6D554786"/>
    <w:rsid w:val="6D601BDC"/>
    <w:rsid w:val="6DE57DCF"/>
    <w:rsid w:val="6EF165B5"/>
    <w:rsid w:val="70273DFF"/>
    <w:rsid w:val="70285A41"/>
    <w:rsid w:val="72007BC7"/>
    <w:rsid w:val="72430013"/>
    <w:rsid w:val="754A1135"/>
    <w:rsid w:val="75B92FB6"/>
    <w:rsid w:val="75C8104D"/>
    <w:rsid w:val="7691545E"/>
    <w:rsid w:val="76961D80"/>
    <w:rsid w:val="76F547A6"/>
    <w:rsid w:val="776A524E"/>
    <w:rsid w:val="787539A8"/>
    <w:rsid w:val="7BBE16C0"/>
    <w:rsid w:val="7BF5169F"/>
    <w:rsid w:val="7C156434"/>
    <w:rsid w:val="7C6E6325"/>
    <w:rsid w:val="7E0056FB"/>
    <w:rsid w:val="7EAF3F8C"/>
    <w:rsid w:val="7F416A44"/>
    <w:rsid w:val="7F5651DD"/>
    <w:rsid w:val="7F915A3E"/>
    <w:rsid w:val="7FAB57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653C4D"/>
    <w:pPr>
      <w:widowControl w:val="0"/>
      <w:jc w:val="both"/>
    </w:pPr>
    <w:rPr>
      <w:kern w:val="2"/>
      <w:sz w:val="21"/>
    </w:rPr>
  </w:style>
  <w:style w:type="paragraph" w:styleId="1">
    <w:name w:val="heading 1"/>
    <w:basedOn w:val="af5"/>
    <w:next w:val="af5"/>
    <w:link w:val="1Char"/>
    <w:qFormat/>
    <w:locked/>
    <w:rsid w:val="00653C4D"/>
    <w:pPr>
      <w:keepNext/>
      <w:spacing w:before="227" w:line="240" w:lineRule="exact"/>
      <w:ind w:firstLine="420"/>
      <w:outlineLvl w:val="0"/>
    </w:pPr>
    <w:rPr>
      <w:color w:val="000000"/>
      <w:sz w:val="24"/>
    </w:rPr>
  </w:style>
  <w:style w:type="paragraph" w:styleId="2">
    <w:name w:val="heading 2"/>
    <w:basedOn w:val="af5"/>
    <w:next w:val="af5"/>
    <w:link w:val="2Char"/>
    <w:qFormat/>
    <w:locked/>
    <w:rsid w:val="00653C4D"/>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653C4D"/>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653C4D"/>
    <w:pPr>
      <w:keepNext/>
      <w:snapToGrid w:val="0"/>
      <w:spacing w:beforeLines="20" w:afterLines="20"/>
      <w:jc w:val="center"/>
      <w:outlineLvl w:val="3"/>
    </w:pPr>
    <w:rPr>
      <w:sz w:val="18"/>
      <w:szCs w:val="18"/>
    </w:rPr>
  </w:style>
  <w:style w:type="paragraph" w:styleId="5">
    <w:name w:val="heading 5"/>
    <w:basedOn w:val="af5"/>
    <w:next w:val="af5"/>
    <w:link w:val="5Char"/>
    <w:qFormat/>
    <w:locked/>
    <w:rsid w:val="00653C4D"/>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653C4D"/>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653C4D"/>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653C4D"/>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653C4D"/>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653C4D"/>
    <w:pPr>
      <w:widowControl/>
      <w:spacing w:line="300" w:lineRule="auto"/>
      <w:jc w:val="left"/>
    </w:pPr>
    <w:rPr>
      <w:rFonts w:ascii="Courier New" w:hAnsi="Courier New"/>
      <w:kern w:val="0"/>
    </w:rPr>
  </w:style>
  <w:style w:type="paragraph" w:styleId="af6">
    <w:name w:val="Normal Indent"/>
    <w:basedOn w:val="af5"/>
    <w:qFormat/>
    <w:rsid w:val="00653C4D"/>
    <w:pPr>
      <w:spacing w:line="500" w:lineRule="exact"/>
      <w:ind w:firstLine="420"/>
    </w:pPr>
    <w:rPr>
      <w:sz w:val="28"/>
    </w:rPr>
  </w:style>
  <w:style w:type="paragraph" w:styleId="30">
    <w:name w:val="List 3"/>
    <w:basedOn w:val="af5"/>
    <w:qFormat/>
    <w:rsid w:val="00653C4D"/>
    <w:pPr>
      <w:spacing w:line="300" w:lineRule="auto"/>
      <w:ind w:leftChars="400" w:left="100" w:hangingChars="200" w:hanging="200"/>
    </w:pPr>
    <w:rPr>
      <w:rFonts w:ascii="Arial" w:hAnsi="Arial"/>
    </w:rPr>
  </w:style>
  <w:style w:type="paragraph" w:styleId="70">
    <w:name w:val="toc 7"/>
    <w:basedOn w:val="af5"/>
    <w:next w:val="af5"/>
    <w:qFormat/>
    <w:locked/>
    <w:rsid w:val="00653C4D"/>
    <w:pPr>
      <w:ind w:left="1260"/>
      <w:jc w:val="left"/>
    </w:pPr>
    <w:rPr>
      <w:sz w:val="18"/>
      <w:szCs w:val="18"/>
    </w:rPr>
  </w:style>
  <w:style w:type="paragraph" w:styleId="20">
    <w:name w:val="List Number 2"/>
    <w:basedOn w:val="af5"/>
    <w:qFormat/>
    <w:rsid w:val="00653C4D"/>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653C4D"/>
    <w:pPr>
      <w:spacing w:line="300" w:lineRule="auto"/>
      <w:ind w:left="420"/>
    </w:pPr>
    <w:rPr>
      <w:rFonts w:ascii="Arial" w:hAnsi="Arial"/>
    </w:rPr>
  </w:style>
  <w:style w:type="paragraph" w:styleId="afc">
    <w:name w:val="Note Heading"/>
    <w:basedOn w:val="af5"/>
    <w:next w:val="af5"/>
    <w:link w:val="Char0"/>
    <w:qFormat/>
    <w:rsid w:val="00653C4D"/>
    <w:pPr>
      <w:spacing w:beforeLines="25" w:afterLines="25"/>
      <w:jc w:val="center"/>
    </w:pPr>
    <w:rPr>
      <w:rFonts w:ascii="Arial" w:eastAsia="黑体" w:hAnsi="Arial"/>
    </w:rPr>
  </w:style>
  <w:style w:type="paragraph" w:styleId="40">
    <w:name w:val="List Bullet 4"/>
    <w:basedOn w:val="af5"/>
    <w:qFormat/>
    <w:rsid w:val="00653C4D"/>
    <w:pPr>
      <w:tabs>
        <w:tab w:val="left" w:pos="1758"/>
      </w:tabs>
      <w:spacing w:line="300" w:lineRule="auto"/>
      <w:ind w:left="1758" w:hanging="397"/>
    </w:pPr>
    <w:rPr>
      <w:rFonts w:ascii="Arial" w:hAnsi="Arial"/>
      <w:sz w:val="24"/>
    </w:rPr>
  </w:style>
  <w:style w:type="paragraph" w:styleId="80">
    <w:name w:val="index 8"/>
    <w:basedOn w:val="af5"/>
    <w:next w:val="af5"/>
    <w:qFormat/>
    <w:rsid w:val="00653C4D"/>
    <w:pPr>
      <w:spacing w:line="300" w:lineRule="auto"/>
      <w:ind w:left="2940"/>
    </w:pPr>
    <w:rPr>
      <w:rFonts w:ascii="Arial" w:hAnsi="Arial"/>
    </w:rPr>
  </w:style>
  <w:style w:type="paragraph" w:styleId="afd">
    <w:name w:val="List Number"/>
    <w:basedOn w:val="afe"/>
    <w:qFormat/>
    <w:rsid w:val="00653C4D"/>
    <w:pPr>
      <w:widowControl/>
      <w:spacing w:beforeLines="10" w:line="312" w:lineRule="auto"/>
      <w:ind w:left="0" w:firstLineChars="0" w:firstLine="0"/>
    </w:pPr>
    <w:rPr>
      <w:rFonts w:ascii="Arial" w:hAnsi="Arial"/>
      <w:kern w:val="0"/>
    </w:rPr>
  </w:style>
  <w:style w:type="paragraph" w:styleId="afe">
    <w:name w:val="List"/>
    <w:basedOn w:val="af5"/>
    <w:qFormat/>
    <w:rsid w:val="00653C4D"/>
    <w:pPr>
      <w:spacing w:line="360" w:lineRule="auto"/>
      <w:ind w:left="200" w:hangingChars="200" w:hanging="200"/>
    </w:pPr>
  </w:style>
  <w:style w:type="paragraph" w:styleId="aff">
    <w:name w:val="caption"/>
    <w:basedOn w:val="af5"/>
    <w:next w:val="af5"/>
    <w:qFormat/>
    <w:locked/>
    <w:rsid w:val="00653C4D"/>
    <w:pPr>
      <w:spacing w:before="152" w:after="160"/>
    </w:pPr>
    <w:rPr>
      <w:rFonts w:ascii="Arial" w:eastAsia="黑体" w:hAnsi="Arial"/>
      <w:sz w:val="20"/>
    </w:rPr>
  </w:style>
  <w:style w:type="paragraph" w:styleId="50">
    <w:name w:val="index 5"/>
    <w:basedOn w:val="af5"/>
    <w:next w:val="af5"/>
    <w:qFormat/>
    <w:rsid w:val="00653C4D"/>
    <w:pPr>
      <w:spacing w:line="300" w:lineRule="auto"/>
      <w:ind w:left="1680"/>
    </w:pPr>
    <w:rPr>
      <w:rFonts w:ascii="Arial" w:hAnsi="Arial"/>
    </w:rPr>
  </w:style>
  <w:style w:type="paragraph" w:styleId="aff0">
    <w:name w:val="List Bullet"/>
    <w:basedOn w:val="af5"/>
    <w:qFormat/>
    <w:rsid w:val="00653C4D"/>
    <w:pPr>
      <w:spacing w:line="300" w:lineRule="auto"/>
    </w:pPr>
    <w:rPr>
      <w:rFonts w:ascii="Arial" w:hAnsi="Arial"/>
    </w:rPr>
  </w:style>
  <w:style w:type="paragraph" w:styleId="aff1">
    <w:name w:val="Document Map"/>
    <w:basedOn w:val="af5"/>
    <w:link w:val="Char1"/>
    <w:qFormat/>
    <w:rsid w:val="00653C4D"/>
    <w:pPr>
      <w:shd w:val="clear" w:color="auto" w:fill="000080"/>
    </w:pPr>
  </w:style>
  <w:style w:type="paragraph" w:styleId="aff2">
    <w:name w:val="annotation text"/>
    <w:basedOn w:val="af5"/>
    <w:link w:val="Char2"/>
    <w:uiPriority w:val="99"/>
    <w:unhideWhenUsed/>
    <w:qFormat/>
    <w:rsid w:val="00653C4D"/>
    <w:pPr>
      <w:jc w:val="left"/>
    </w:pPr>
  </w:style>
  <w:style w:type="paragraph" w:styleId="60">
    <w:name w:val="index 6"/>
    <w:basedOn w:val="af5"/>
    <w:next w:val="af5"/>
    <w:qFormat/>
    <w:rsid w:val="00653C4D"/>
    <w:pPr>
      <w:spacing w:line="300" w:lineRule="auto"/>
      <w:ind w:left="2100"/>
    </w:pPr>
    <w:rPr>
      <w:rFonts w:ascii="Arial" w:hAnsi="Arial"/>
    </w:rPr>
  </w:style>
  <w:style w:type="paragraph" w:styleId="31">
    <w:name w:val="Body Text 3"/>
    <w:basedOn w:val="af5"/>
    <w:link w:val="3Char1"/>
    <w:qFormat/>
    <w:rsid w:val="00653C4D"/>
    <w:pPr>
      <w:spacing w:after="120"/>
    </w:pPr>
    <w:rPr>
      <w:rFonts w:ascii="Calibri" w:hAnsi="Calibri"/>
      <w:sz w:val="16"/>
      <w:szCs w:val="16"/>
    </w:rPr>
  </w:style>
  <w:style w:type="paragraph" w:styleId="32">
    <w:name w:val="List Bullet 3"/>
    <w:basedOn w:val="af5"/>
    <w:qFormat/>
    <w:rsid w:val="00653C4D"/>
    <w:pPr>
      <w:tabs>
        <w:tab w:val="left" w:pos="1152"/>
      </w:tabs>
      <w:spacing w:line="300" w:lineRule="auto"/>
      <w:ind w:left="1152" w:hanging="360"/>
    </w:pPr>
    <w:rPr>
      <w:rFonts w:ascii="Arial" w:hAnsi="Arial"/>
    </w:rPr>
  </w:style>
  <w:style w:type="paragraph" w:styleId="aff3">
    <w:name w:val="Body Text"/>
    <w:basedOn w:val="af5"/>
    <w:link w:val="Char3"/>
    <w:qFormat/>
    <w:rsid w:val="00653C4D"/>
    <w:rPr>
      <w:sz w:val="20"/>
    </w:rPr>
  </w:style>
  <w:style w:type="paragraph" w:styleId="aff4">
    <w:name w:val="Body Text Indent"/>
    <w:basedOn w:val="af5"/>
    <w:link w:val="Char4"/>
    <w:qFormat/>
    <w:rsid w:val="00653C4D"/>
    <w:pPr>
      <w:ind w:firstLine="576"/>
    </w:pPr>
    <w:rPr>
      <w:rFonts w:ascii="Calibri" w:hAnsi="Calibri"/>
      <w:b/>
      <w:sz w:val="30"/>
    </w:rPr>
  </w:style>
  <w:style w:type="paragraph" w:styleId="33">
    <w:name w:val="List Number 3"/>
    <w:basedOn w:val="af5"/>
    <w:qFormat/>
    <w:rsid w:val="00653C4D"/>
    <w:pPr>
      <w:tabs>
        <w:tab w:val="left" w:pos="1200"/>
      </w:tabs>
      <w:spacing w:beforeLines="25" w:line="300" w:lineRule="auto"/>
      <w:ind w:left="1200" w:hanging="360"/>
    </w:pPr>
    <w:rPr>
      <w:rFonts w:ascii="Arial" w:hAnsi="Arial"/>
    </w:rPr>
  </w:style>
  <w:style w:type="paragraph" w:styleId="22">
    <w:name w:val="List 2"/>
    <w:basedOn w:val="af5"/>
    <w:qFormat/>
    <w:rsid w:val="00653C4D"/>
    <w:pPr>
      <w:spacing w:line="360" w:lineRule="auto"/>
      <w:ind w:leftChars="200" w:left="100" w:hangingChars="200" w:hanging="200"/>
    </w:pPr>
  </w:style>
  <w:style w:type="paragraph" w:styleId="aff5">
    <w:name w:val="List Continue"/>
    <w:basedOn w:val="af5"/>
    <w:qFormat/>
    <w:rsid w:val="00653C4D"/>
    <w:pPr>
      <w:spacing w:after="120" w:line="300" w:lineRule="auto"/>
      <w:ind w:leftChars="200" w:left="420"/>
    </w:pPr>
  </w:style>
  <w:style w:type="paragraph" w:styleId="aff6">
    <w:name w:val="Block Text"/>
    <w:basedOn w:val="af5"/>
    <w:qFormat/>
    <w:rsid w:val="00653C4D"/>
    <w:pPr>
      <w:topLinePunct/>
      <w:adjustRightInd w:val="0"/>
      <w:spacing w:after="120"/>
      <w:ind w:leftChars="700" w:left="1440" w:rightChars="700" w:right="700"/>
    </w:pPr>
  </w:style>
  <w:style w:type="paragraph" w:styleId="23">
    <w:name w:val="List Bullet 2"/>
    <w:basedOn w:val="af5"/>
    <w:qFormat/>
    <w:rsid w:val="00653C4D"/>
    <w:pPr>
      <w:tabs>
        <w:tab w:val="left" w:pos="780"/>
      </w:tabs>
      <w:spacing w:line="300" w:lineRule="auto"/>
      <w:ind w:left="780" w:hanging="360"/>
    </w:pPr>
    <w:rPr>
      <w:rFonts w:ascii="Arial" w:hAnsi="Arial"/>
    </w:rPr>
  </w:style>
  <w:style w:type="paragraph" w:styleId="HTML">
    <w:name w:val="HTML Address"/>
    <w:basedOn w:val="af5"/>
    <w:link w:val="HTMLChar"/>
    <w:qFormat/>
    <w:rsid w:val="00653C4D"/>
    <w:pPr>
      <w:topLinePunct/>
      <w:adjustRightInd w:val="0"/>
    </w:pPr>
    <w:rPr>
      <w:i/>
    </w:rPr>
  </w:style>
  <w:style w:type="paragraph" w:styleId="41">
    <w:name w:val="index 4"/>
    <w:basedOn w:val="af5"/>
    <w:next w:val="af5"/>
    <w:qFormat/>
    <w:rsid w:val="00653C4D"/>
    <w:pPr>
      <w:spacing w:line="300" w:lineRule="auto"/>
      <w:ind w:left="1260"/>
    </w:pPr>
    <w:rPr>
      <w:rFonts w:ascii="Arial" w:hAnsi="Arial"/>
    </w:rPr>
  </w:style>
  <w:style w:type="paragraph" w:styleId="51">
    <w:name w:val="toc 5"/>
    <w:basedOn w:val="af5"/>
    <w:next w:val="af5"/>
    <w:qFormat/>
    <w:locked/>
    <w:rsid w:val="00653C4D"/>
    <w:pPr>
      <w:ind w:left="840"/>
      <w:jc w:val="left"/>
    </w:pPr>
    <w:rPr>
      <w:sz w:val="18"/>
      <w:szCs w:val="18"/>
    </w:rPr>
  </w:style>
  <w:style w:type="paragraph" w:styleId="34">
    <w:name w:val="toc 3"/>
    <w:basedOn w:val="af5"/>
    <w:next w:val="af5"/>
    <w:uiPriority w:val="39"/>
    <w:qFormat/>
    <w:locked/>
    <w:rsid w:val="00653C4D"/>
    <w:pPr>
      <w:ind w:left="420"/>
      <w:jc w:val="left"/>
    </w:pPr>
    <w:rPr>
      <w:i/>
      <w:iCs/>
      <w:sz w:val="20"/>
    </w:rPr>
  </w:style>
  <w:style w:type="paragraph" w:styleId="aff7">
    <w:name w:val="Plain Text"/>
    <w:basedOn w:val="af5"/>
    <w:link w:val="Char10"/>
    <w:qFormat/>
    <w:rsid w:val="00653C4D"/>
    <w:rPr>
      <w:rFonts w:ascii="宋体" w:hAnsi="Courier New"/>
    </w:rPr>
  </w:style>
  <w:style w:type="paragraph" w:styleId="81">
    <w:name w:val="toc 8"/>
    <w:basedOn w:val="af5"/>
    <w:next w:val="af5"/>
    <w:qFormat/>
    <w:locked/>
    <w:rsid w:val="00653C4D"/>
    <w:pPr>
      <w:ind w:left="1470"/>
      <w:jc w:val="left"/>
    </w:pPr>
    <w:rPr>
      <w:sz w:val="18"/>
      <w:szCs w:val="18"/>
    </w:rPr>
  </w:style>
  <w:style w:type="paragraph" w:styleId="35">
    <w:name w:val="index 3"/>
    <w:basedOn w:val="af5"/>
    <w:next w:val="af5"/>
    <w:qFormat/>
    <w:rsid w:val="00653C4D"/>
    <w:pPr>
      <w:spacing w:line="300" w:lineRule="auto"/>
      <w:ind w:left="840"/>
    </w:pPr>
    <w:rPr>
      <w:rFonts w:ascii="Arial" w:hAnsi="Arial"/>
    </w:rPr>
  </w:style>
  <w:style w:type="paragraph" w:styleId="aff8">
    <w:name w:val="Date"/>
    <w:basedOn w:val="af5"/>
    <w:next w:val="af5"/>
    <w:link w:val="Char5"/>
    <w:qFormat/>
    <w:rsid w:val="00653C4D"/>
    <w:pPr>
      <w:autoSpaceDE w:val="0"/>
      <w:autoSpaceDN w:val="0"/>
      <w:adjustRightInd w:val="0"/>
      <w:textAlignment w:val="baseline"/>
    </w:pPr>
    <w:rPr>
      <w:rFonts w:ascii="Arial" w:hAnsi="Arial"/>
    </w:rPr>
  </w:style>
  <w:style w:type="paragraph" w:styleId="24">
    <w:name w:val="Body Text Indent 2"/>
    <w:basedOn w:val="af5"/>
    <w:link w:val="2Char0"/>
    <w:qFormat/>
    <w:rsid w:val="00653C4D"/>
    <w:pPr>
      <w:autoSpaceDE w:val="0"/>
      <w:autoSpaceDN w:val="0"/>
      <w:adjustRightInd w:val="0"/>
      <w:spacing w:line="360" w:lineRule="auto"/>
      <w:ind w:left="1080"/>
      <w:textAlignment w:val="baseline"/>
    </w:pPr>
  </w:style>
  <w:style w:type="paragraph" w:styleId="aff9">
    <w:name w:val="endnote text"/>
    <w:basedOn w:val="affa"/>
    <w:link w:val="Char6"/>
    <w:qFormat/>
    <w:rsid w:val="00653C4D"/>
  </w:style>
  <w:style w:type="paragraph" w:customStyle="1" w:styleId="affa">
    <w:name w:val="基准页脚样式"/>
    <w:basedOn w:val="af5"/>
    <w:qFormat/>
    <w:rsid w:val="00653C4D"/>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653C4D"/>
    <w:rPr>
      <w:sz w:val="18"/>
      <w:szCs w:val="18"/>
    </w:rPr>
  </w:style>
  <w:style w:type="paragraph" w:styleId="affc">
    <w:name w:val="footer"/>
    <w:basedOn w:val="af5"/>
    <w:link w:val="Char8"/>
    <w:qFormat/>
    <w:rsid w:val="00653C4D"/>
    <w:pPr>
      <w:tabs>
        <w:tab w:val="center" w:pos="4153"/>
        <w:tab w:val="right" w:pos="8306"/>
      </w:tabs>
      <w:snapToGrid w:val="0"/>
      <w:jc w:val="left"/>
    </w:pPr>
    <w:rPr>
      <w:sz w:val="18"/>
      <w:szCs w:val="18"/>
    </w:rPr>
  </w:style>
  <w:style w:type="paragraph" w:styleId="affd">
    <w:name w:val="header"/>
    <w:basedOn w:val="af5"/>
    <w:link w:val="Char9"/>
    <w:qFormat/>
    <w:rsid w:val="00653C4D"/>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653C4D"/>
    <w:pPr>
      <w:spacing w:before="120" w:after="120"/>
      <w:jc w:val="left"/>
    </w:pPr>
    <w:rPr>
      <w:b/>
      <w:bCs/>
      <w:caps/>
      <w:sz w:val="20"/>
    </w:rPr>
  </w:style>
  <w:style w:type="paragraph" w:styleId="42">
    <w:name w:val="List Continue 4"/>
    <w:basedOn w:val="af5"/>
    <w:qFormat/>
    <w:rsid w:val="00653C4D"/>
    <w:pPr>
      <w:spacing w:after="120" w:line="300" w:lineRule="auto"/>
      <w:ind w:leftChars="800" w:left="1680"/>
    </w:pPr>
    <w:rPr>
      <w:rFonts w:ascii="Arial" w:hAnsi="Arial"/>
    </w:rPr>
  </w:style>
  <w:style w:type="paragraph" w:styleId="43">
    <w:name w:val="toc 4"/>
    <w:basedOn w:val="af5"/>
    <w:next w:val="af5"/>
    <w:qFormat/>
    <w:locked/>
    <w:rsid w:val="00653C4D"/>
    <w:pPr>
      <w:ind w:left="630"/>
      <w:jc w:val="left"/>
    </w:pPr>
    <w:rPr>
      <w:sz w:val="18"/>
      <w:szCs w:val="18"/>
    </w:rPr>
  </w:style>
  <w:style w:type="paragraph" w:styleId="affe">
    <w:name w:val="index heading"/>
    <w:basedOn w:val="af5"/>
    <w:next w:val="11"/>
    <w:qFormat/>
    <w:rsid w:val="00653C4D"/>
    <w:pPr>
      <w:spacing w:line="300" w:lineRule="auto"/>
      <w:jc w:val="center"/>
    </w:pPr>
    <w:rPr>
      <w:rFonts w:ascii="Arial" w:eastAsia="黑体" w:hAnsi="Arial"/>
      <w:b/>
      <w:sz w:val="32"/>
    </w:rPr>
  </w:style>
  <w:style w:type="paragraph" w:styleId="11">
    <w:name w:val="index 1"/>
    <w:basedOn w:val="af5"/>
    <w:next w:val="af5"/>
    <w:unhideWhenUsed/>
    <w:qFormat/>
    <w:rsid w:val="00653C4D"/>
  </w:style>
  <w:style w:type="paragraph" w:styleId="afff">
    <w:name w:val="Subtitle"/>
    <w:basedOn w:val="afff0"/>
    <w:next w:val="af5"/>
    <w:link w:val="Chara"/>
    <w:qFormat/>
    <w:locked/>
    <w:rsid w:val="00653C4D"/>
    <w:pPr>
      <w:topLinePunct w:val="0"/>
      <w:adjustRightInd/>
      <w:snapToGrid w:val="0"/>
      <w:spacing w:before="360" w:after="680"/>
    </w:pPr>
    <w:rPr>
      <w:rFonts w:eastAsia="黑体"/>
      <w:b w:val="0"/>
      <w:sz w:val="48"/>
    </w:rPr>
  </w:style>
  <w:style w:type="paragraph" w:styleId="afff0">
    <w:name w:val="Title"/>
    <w:basedOn w:val="af5"/>
    <w:link w:val="Charb"/>
    <w:qFormat/>
    <w:locked/>
    <w:rsid w:val="00653C4D"/>
    <w:pPr>
      <w:topLinePunct/>
      <w:adjustRightInd w:val="0"/>
      <w:spacing w:before="240" w:after="60"/>
      <w:jc w:val="center"/>
      <w:outlineLvl w:val="0"/>
    </w:pPr>
    <w:rPr>
      <w:rFonts w:ascii="Arial" w:hAnsi="Arial"/>
      <w:b/>
      <w:sz w:val="32"/>
    </w:rPr>
  </w:style>
  <w:style w:type="paragraph" w:styleId="afff1">
    <w:name w:val="footnote text"/>
    <w:basedOn w:val="af5"/>
    <w:link w:val="Charc"/>
    <w:qFormat/>
    <w:rsid w:val="00653C4D"/>
    <w:pPr>
      <w:topLinePunct/>
      <w:adjustRightInd w:val="0"/>
      <w:snapToGrid w:val="0"/>
      <w:jc w:val="left"/>
    </w:pPr>
    <w:rPr>
      <w:sz w:val="18"/>
    </w:rPr>
  </w:style>
  <w:style w:type="paragraph" w:styleId="61">
    <w:name w:val="toc 6"/>
    <w:basedOn w:val="af5"/>
    <w:next w:val="af5"/>
    <w:qFormat/>
    <w:locked/>
    <w:rsid w:val="00653C4D"/>
    <w:pPr>
      <w:ind w:left="1050"/>
      <w:jc w:val="left"/>
    </w:pPr>
    <w:rPr>
      <w:sz w:val="18"/>
      <w:szCs w:val="18"/>
    </w:rPr>
  </w:style>
  <w:style w:type="paragraph" w:styleId="36">
    <w:name w:val="Body Text Indent 3"/>
    <w:basedOn w:val="af5"/>
    <w:link w:val="3Char0"/>
    <w:qFormat/>
    <w:rsid w:val="00653C4D"/>
    <w:pPr>
      <w:tabs>
        <w:tab w:val="left" w:pos="600"/>
      </w:tabs>
      <w:spacing w:line="360" w:lineRule="auto"/>
      <w:ind w:firstLine="420"/>
    </w:pPr>
    <w:rPr>
      <w:sz w:val="24"/>
    </w:rPr>
  </w:style>
  <w:style w:type="paragraph" w:styleId="71">
    <w:name w:val="index 7"/>
    <w:basedOn w:val="af5"/>
    <w:next w:val="af5"/>
    <w:qFormat/>
    <w:rsid w:val="00653C4D"/>
    <w:pPr>
      <w:spacing w:line="300" w:lineRule="auto"/>
      <w:ind w:left="2520"/>
    </w:pPr>
    <w:rPr>
      <w:rFonts w:ascii="Arial" w:hAnsi="Arial"/>
    </w:rPr>
  </w:style>
  <w:style w:type="paragraph" w:styleId="90">
    <w:name w:val="index 9"/>
    <w:basedOn w:val="af5"/>
    <w:next w:val="af5"/>
    <w:qFormat/>
    <w:rsid w:val="00653C4D"/>
    <w:pPr>
      <w:spacing w:line="300" w:lineRule="auto"/>
      <w:ind w:left="3360"/>
    </w:pPr>
    <w:rPr>
      <w:rFonts w:ascii="Arial" w:hAnsi="Arial"/>
    </w:rPr>
  </w:style>
  <w:style w:type="paragraph" w:styleId="afff2">
    <w:name w:val="table of figures"/>
    <w:basedOn w:val="af5"/>
    <w:next w:val="af5"/>
    <w:qFormat/>
    <w:rsid w:val="00653C4D"/>
    <w:pPr>
      <w:spacing w:line="300" w:lineRule="auto"/>
      <w:ind w:left="840" w:hanging="420"/>
    </w:pPr>
    <w:rPr>
      <w:rFonts w:ascii="Arial" w:hAnsi="Arial"/>
    </w:rPr>
  </w:style>
  <w:style w:type="paragraph" w:styleId="25">
    <w:name w:val="toc 2"/>
    <w:basedOn w:val="af5"/>
    <w:next w:val="af5"/>
    <w:uiPriority w:val="39"/>
    <w:qFormat/>
    <w:locked/>
    <w:rsid w:val="00653C4D"/>
    <w:pPr>
      <w:tabs>
        <w:tab w:val="right" w:leader="dot" w:pos="9060"/>
      </w:tabs>
      <w:spacing w:line="396" w:lineRule="auto"/>
      <w:ind w:left="210"/>
      <w:jc w:val="left"/>
    </w:pPr>
    <w:rPr>
      <w:smallCaps/>
      <w:sz w:val="20"/>
    </w:rPr>
  </w:style>
  <w:style w:type="paragraph" w:styleId="91">
    <w:name w:val="toc 9"/>
    <w:basedOn w:val="af5"/>
    <w:next w:val="af5"/>
    <w:qFormat/>
    <w:locked/>
    <w:rsid w:val="00653C4D"/>
    <w:pPr>
      <w:ind w:left="1680"/>
      <w:jc w:val="left"/>
    </w:pPr>
    <w:rPr>
      <w:sz w:val="18"/>
      <w:szCs w:val="18"/>
    </w:rPr>
  </w:style>
  <w:style w:type="paragraph" w:styleId="26">
    <w:name w:val="Body Text 2"/>
    <w:basedOn w:val="af5"/>
    <w:link w:val="2Char1"/>
    <w:unhideWhenUsed/>
    <w:qFormat/>
    <w:rsid w:val="00653C4D"/>
    <w:pPr>
      <w:spacing w:after="120" w:line="480" w:lineRule="auto"/>
    </w:pPr>
  </w:style>
  <w:style w:type="paragraph" w:styleId="27">
    <w:name w:val="List Continue 2"/>
    <w:basedOn w:val="af5"/>
    <w:qFormat/>
    <w:rsid w:val="00653C4D"/>
    <w:pPr>
      <w:spacing w:beforeLines="10" w:line="312" w:lineRule="auto"/>
      <w:ind w:leftChars="380" w:left="380"/>
    </w:pPr>
    <w:rPr>
      <w:rFonts w:ascii="Arial" w:hAnsi="Arial"/>
    </w:rPr>
  </w:style>
  <w:style w:type="paragraph" w:styleId="HTML0">
    <w:name w:val="HTML Preformatted"/>
    <w:basedOn w:val="af5"/>
    <w:link w:val="HTMLChar0"/>
    <w:qFormat/>
    <w:rsid w:val="00653C4D"/>
    <w:pPr>
      <w:topLinePunct/>
      <w:adjustRightInd w:val="0"/>
    </w:pPr>
    <w:rPr>
      <w:rFonts w:ascii="Courier New" w:hAnsi="Courier New"/>
      <w:sz w:val="20"/>
    </w:rPr>
  </w:style>
  <w:style w:type="paragraph" w:styleId="afff3">
    <w:name w:val="Normal (Web)"/>
    <w:basedOn w:val="af5"/>
    <w:qFormat/>
    <w:rsid w:val="00653C4D"/>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653C4D"/>
    <w:pPr>
      <w:spacing w:beforeLines="10" w:afterLines="10" w:line="300" w:lineRule="auto"/>
      <w:ind w:leftChars="550" w:left="550"/>
    </w:pPr>
    <w:rPr>
      <w:rFonts w:ascii="Arial" w:hAnsi="Arial"/>
    </w:rPr>
  </w:style>
  <w:style w:type="paragraph" w:styleId="28">
    <w:name w:val="index 2"/>
    <w:basedOn w:val="af5"/>
    <w:next w:val="af5"/>
    <w:qFormat/>
    <w:rsid w:val="00653C4D"/>
    <w:pPr>
      <w:spacing w:line="300" w:lineRule="auto"/>
      <w:ind w:left="420"/>
    </w:pPr>
    <w:rPr>
      <w:rFonts w:ascii="Arial" w:hAnsi="Arial"/>
    </w:rPr>
  </w:style>
  <w:style w:type="paragraph" w:styleId="afff4">
    <w:name w:val="annotation subject"/>
    <w:basedOn w:val="aff2"/>
    <w:next w:val="aff2"/>
    <w:link w:val="Chard"/>
    <w:unhideWhenUsed/>
    <w:qFormat/>
    <w:rsid w:val="00653C4D"/>
    <w:rPr>
      <w:b/>
      <w:bCs/>
    </w:rPr>
  </w:style>
  <w:style w:type="paragraph" w:styleId="afff5">
    <w:name w:val="Body Text First Indent"/>
    <w:basedOn w:val="af5"/>
    <w:link w:val="Chare"/>
    <w:qFormat/>
    <w:rsid w:val="00653C4D"/>
    <w:pPr>
      <w:spacing w:after="120"/>
      <w:ind w:firstLineChars="100" w:firstLine="420"/>
    </w:pPr>
  </w:style>
  <w:style w:type="paragraph" w:styleId="29">
    <w:name w:val="Body Text First Indent 2"/>
    <w:basedOn w:val="aff4"/>
    <w:next w:val="af5"/>
    <w:link w:val="2Char2"/>
    <w:qFormat/>
    <w:rsid w:val="00653C4D"/>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653C4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653C4D"/>
    <w:rPr>
      <w:b/>
    </w:rPr>
  </w:style>
  <w:style w:type="character" w:styleId="afff8">
    <w:name w:val="endnote reference"/>
    <w:qFormat/>
    <w:rsid w:val="00653C4D"/>
    <w:rPr>
      <w:b/>
      <w:vertAlign w:val="superscript"/>
    </w:rPr>
  </w:style>
  <w:style w:type="character" w:styleId="afff9">
    <w:name w:val="page number"/>
    <w:basedOn w:val="af7"/>
    <w:qFormat/>
    <w:rsid w:val="00653C4D"/>
  </w:style>
  <w:style w:type="character" w:styleId="afffa">
    <w:name w:val="FollowedHyperlink"/>
    <w:basedOn w:val="af7"/>
    <w:qFormat/>
    <w:rsid w:val="00653C4D"/>
    <w:rPr>
      <w:color w:val="800080"/>
      <w:u w:val="single"/>
    </w:rPr>
  </w:style>
  <w:style w:type="character" w:styleId="afffb">
    <w:name w:val="Emphasis"/>
    <w:basedOn w:val="af7"/>
    <w:uiPriority w:val="20"/>
    <w:qFormat/>
    <w:locked/>
    <w:rsid w:val="00653C4D"/>
    <w:rPr>
      <w:i/>
      <w:iCs/>
    </w:rPr>
  </w:style>
  <w:style w:type="character" w:styleId="HTML1">
    <w:name w:val="HTML Definition"/>
    <w:qFormat/>
    <w:rsid w:val="00653C4D"/>
    <w:rPr>
      <w:i/>
    </w:rPr>
  </w:style>
  <w:style w:type="character" w:styleId="HTML2">
    <w:name w:val="HTML Typewriter"/>
    <w:qFormat/>
    <w:rsid w:val="00653C4D"/>
    <w:rPr>
      <w:rFonts w:ascii="Courier New" w:hAnsi="Courier New"/>
      <w:sz w:val="20"/>
    </w:rPr>
  </w:style>
  <w:style w:type="character" w:styleId="HTML3">
    <w:name w:val="HTML Acronym"/>
    <w:basedOn w:val="af7"/>
    <w:qFormat/>
    <w:rsid w:val="00653C4D"/>
  </w:style>
  <w:style w:type="character" w:styleId="HTML4">
    <w:name w:val="HTML Variable"/>
    <w:qFormat/>
    <w:rsid w:val="00653C4D"/>
    <w:rPr>
      <w:i/>
    </w:rPr>
  </w:style>
  <w:style w:type="character" w:styleId="afffc">
    <w:name w:val="Hyperlink"/>
    <w:basedOn w:val="af7"/>
    <w:uiPriority w:val="99"/>
    <w:unhideWhenUsed/>
    <w:qFormat/>
    <w:rsid w:val="00653C4D"/>
    <w:rPr>
      <w:color w:val="0000FF"/>
      <w:u w:val="single"/>
    </w:rPr>
  </w:style>
  <w:style w:type="character" w:styleId="HTML5">
    <w:name w:val="HTML Code"/>
    <w:qFormat/>
    <w:rsid w:val="00653C4D"/>
    <w:rPr>
      <w:rFonts w:ascii="Courier New" w:hAnsi="Courier New"/>
      <w:sz w:val="20"/>
    </w:rPr>
  </w:style>
  <w:style w:type="character" w:styleId="afffd">
    <w:name w:val="annotation reference"/>
    <w:basedOn w:val="af7"/>
    <w:unhideWhenUsed/>
    <w:qFormat/>
    <w:rsid w:val="00653C4D"/>
    <w:rPr>
      <w:sz w:val="21"/>
      <w:szCs w:val="21"/>
    </w:rPr>
  </w:style>
  <w:style w:type="character" w:styleId="HTML6">
    <w:name w:val="HTML Cite"/>
    <w:qFormat/>
    <w:rsid w:val="00653C4D"/>
    <w:rPr>
      <w:i/>
    </w:rPr>
  </w:style>
  <w:style w:type="character" w:styleId="afffe">
    <w:name w:val="footnote reference"/>
    <w:qFormat/>
    <w:rsid w:val="00653C4D"/>
    <w:rPr>
      <w:vertAlign w:val="superscript"/>
    </w:rPr>
  </w:style>
  <w:style w:type="character" w:styleId="HTML7">
    <w:name w:val="HTML Keyboard"/>
    <w:qFormat/>
    <w:rsid w:val="00653C4D"/>
    <w:rPr>
      <w:rFonts w:ascii="Courier New" w:hAnsi="Courier New"/>
      <w:sz w:val="20"/>
    </w:rPr>
  </w:style>
  <w:style w:type="character" w:styleId="HTML8">
    <w:name w:val="HTML Sample"/>
    <w:qFormat/>
    <w:rsid w:val="00653C4D"/>
    <w:rPr>
      <w:rFonts w:ascii="Courier New" w:hAnsi="Courier New"/>
    </w:rPr>
  </w:style>
  <w:style w:type="paragraph" w:customStyle="1" w:styleId="12">
    <w:name w:val="列出段落1"/>
    <w:basedOn w:val="af5"/>
    <w:next w:val="af5"/>
    <w:qFormat/>
    <w:rsid w:val="00653C4D"/>
    <w:pPr>
      <w:ind w:firstLineChars="200" w:firstLine="420"/>
    </w:pPr>
    <w:rPr>
      <w:rFonts w:ascii="Calibri" w:eastAsia="微软雅黑" w:hAnsi="Calibri"/>
    </w:rPr>
  </w:style>
  <w:style w:type="character" w:customStyle="1" w:styleId="1Char">
    <w:name w:val="标题 1 Char"/>
    <w:basedOn w:val="af7"/>
    <w:link w:val="1"/>
    <w:qFormat/>
    <w:rsid w:val="00653C4D"/>
    <w:rPr>
      <w:rFonts w:ascii="Times New Roman" w:hAnsi="Times New Roman"/>
      <w:color w:val="000000"/>
      <w:kern w:val="2"/>
      <w:sz w:val="24"/>
    </w:rPr>
  </w:style>
  <w:style w:type="character" w:customStyle="1" w:styleId="2Char">
    <w:name w:val="标题 2 Char"/>
    <w:basedOn w:val="af7"/>
    <w:link w:val="2"/>
    <w:qFormat/>
    <w:rsid w:val="00653C4D"/>
    <w:rPr>
      <w:rFonts w:ascii="Arial" w:eastAsia="黑体" w:hAnsi="Arial"/>
      <w:sz w:val="32"/>
    </w:rPr>
  </w:style>
  <w:style w:type="character" w:customStyle="1" w:styleId="3Char">
    <w:name w:val="标题 3 Char"/>
    <w:basedOn w:val="af7"/>
    <w:link w:val="3"/>
    <w:qFormat/>
    <w:rsid w:val="00653C4D"/>
    <w:rPr>
      <w:rFonts w:ascii="宋体" w:hAnsi="宋体" w:cs="宋体"/>
      <w:b/>
      <w:bCs/>
      <w:sz w:val="27"/>
      <w:szCs w:val="27"/>
    </w:rPr>
  </w:style>
  <w:style w:type="character" w:customStyle="1" w:styleId="4Char">
    <w:name w:val="标题 4 Char"/>
    <w:basedOn w:val="af7"/>
    <w:link w:val="4"/>
    <w:qFormat/>
    <w:rsid w:val="00653C4D"/>
    <w:rPr>
      <w:rFonts w:ascii="Times New Roman" w:hAnsi="Times New Roman"/>
      <w:kern w:val="2"/>
      <w:sz w:val="18"/>
      <w:szCs w:val="18"/>
    </w:rPr>
  </w:style>
  <w:style w:type="character" w:customStyle="1" w:styleId="5Char">
    <w:name w:val="标题 5 Char"/>
    <w:basedOn w:val="af7"/>
    <w:link w:val="5"/>
    <w:qFormat/>
    <w:rsid w:val="00653C4D"/>
    <w:rPr>
      <w:rFonts w:ascii="Times New Roman" w:hAnsi="Times New Roman"/>
      <w:b/>
      <w:kern w:val="2"/>
      <w:sz w:val="28"/>
    </w:rPr>
  </w:style>
  <w:style w:type="character" w:customStyle="1" w:styleId="6Char">
    <w:name w:val="标题 6 Char"/>
    <w:basedOn w:val="af7"/>
    <w:link w:val="6"/>
    <w:qFormat/>
    <w:rsid w:val="00653C4D"/>
    <w:rPr>
      <w:rFonts w:ascii="Arial" w:eastAsia="黑体" w:hAnsi="Arial"/>
      <w:b/>
      <w:kern w:val="2"/>
      <w:sz w:val="24"/>
    </w:rPr>
  </w:style>
  <w:style w:type="character" w:customStyle="1" w:styleId="7Char">
    <w:name w:val="标题 7 Char"/>
    <w:basedOn w:val="af7"/>
    <w:link w:val="7"/>
    <w:qFormat/>
    <w:rsid w:val="00653C4D"/>
    <w:rPr>
      <w:rFonts w:ascii="Times New Roman" w:hAnsi="Times New Roman"/>
      <w:b/>
      <w:kern w:val="2"/>
      <w:sz w:val="24"/>
    </w:rPr>
  </w:style>
  <w:style w:type="character" w:customStyle="1" w:styleId="8Char">
    <w:name w:val="标题 8 Char"/>
    <w:basedOn w:val="af7"/>
    <w:link w:val="8"/>
    <w:qFormat/>
    <w:rsid w:val="00653C4D"/>
    <w:rPr>
      <w:rFonts w:ascii="宋体" w:hAnsi="Times New Roman"/>
      <w:b/>
      <w:sz w:val="21"/>
    </w:rPr>
  </w:style>
  <w:style w:type="character" w:customStyle="1" w:styleId="9Char">
    <w:name w:val="标题 9 Char"/>
    <w:basedOn w:val="af7"/>
    <w:link w:val="9"/>
    <w:qFormat/>
    <w:rsid w:val="00653C4D"/>
    <w:rPr>
      <w:rFonts w:ascii="Arial" w:eastAsia="黑体" w:hAnsi="Arial"/>
      <w:kern w:val="2"/>
      <w:sz w:val="21"/>
    </w:rPr>
  </w:style>
  <w:style w:type="character" w:customStyle="1" w:styleId="Char2">
    <w:name w:val="批注文字 Char"/>
    <w:basedOn w:val="af7"/>
    <w:link w:val="aff2"/>
    <w:uiPriority w:val="99"/>
    <w:qFormat/>
    <w:rsid w:val="00653C4D"/>
    <w:rPr>
      <w:kern w:val="2"/>
      <w:sz w:val="21"/>
    </w:rPr>
  </w:style>
  <w:style w:type="character" w:customStyle="1" w:styleId="Chard">
    <w:name w:val="批注主题 Char"/>
    <w:basedOn w:val="Char2"/>
    <w:link w:val="afff4"/>
    <w:qFormat/>
    <w:rsid w:val="00653C4D"/>
    <w:rPr>
      <w:b/>
      <w:bCs/>
    </w:rPr>
  </w:style>
  <w:style w:type="character" w:customStyle="1" w:styleId="Char3">
    <w:name w:val="正文文本 Char"/>
    <w:basedOn w:val="af7"/>
    <w:link w:val="aff3"/>
    <w:qFormat/>
    <w:rsid w:val="00653C4D"/>
    <w:rPr>
      <w:rFonts w:ascii="Times New Roman" w:hAnsi="Times New Roman"/>
      <w:kern w:val="2"/>
    </w:rPr>
  </w:style>
  <w:style w:type="character" w:customStyle="1" w:styleId="Char4">
    <w:name w:val="正文文本缩进 Char"/>
    <w:basedOn w:val="af7"/>
    <w:link w:val="aff4"/>
    <w:qFormat/>
    <w:rsid w:val="00653C4D"/>
    <w:rPr>
      <w:b/>
      <w:kern w:val="2"/>
      <w:sz w:val="30"/>
    </w:rPr>
  </w:style>
  <w:style w:type="character" w:customStyle="1" w:styleId="Char7">
    <w:name w:val="批注框文本 Char"/>
    <w:basedOn w:val="af7"/>
    <w:link w:val="affb"/>
    <w:qFormat/>
    <w:rsid w:val="00653C4D"/>
    <w:rPr>
      <w:kern w:val="2"/>
      <w:sz w:val="18"/>
      <w:szCs w:val="18"/>
    </w:rPr>
  </w:style>
  <w:style w:type="character" w:customStyle="1" w:styleId="Char8">
    <w:name w:val="页脚 Char"/>
    <w:basedOn w:val="af7"/>
    <w:link w:val="affc"/>
    <w:qFormat/>
    <w:locked/>
    <w:rsid w:val="00653C4D"/>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653C4D"/>
    <w:rPr>
      <w:rFonts w:ascii="Times New Roman" w:eastAsia="宋体" w:hAnsi="Times New Roman" w:cs="Times New Roman"/>
      <w:sz w:val="18"/>
      <w:szCs w:val="18"/>
    </w:rPr>
  </w:style>
  <w:style w:type="character" w:customStyle="1" w:styleId="2Char1">
    <w:name w:val="正文文本 2 Char"/>
    <w:basedOn w:val="af7"/>
    <w:link w:val="26"/>
    <w:qFormat/>
    <w:rsid w:val="00653C4D"/>
    <w:rPr>
      <w:kern w:val="2"/>
      <w:sz w:val="21"/>
    </w:rPr>
  </w:style>
  <w:style w:type="paragraph" w:customStyle="1" w:styleId="affff">
    <w:name w:val="普通文字"/>
    <w:basedOn w:val="af5"/>
    <w:next w:val="af5"/>
    <w:qFormat/>
    <w:rsid w:val="00653C4D"/>
    <w:rPr>
      <w:rFonts w:ascii="宋体"/>
      <w:kern w:val="0"/>
      <w:sz w:val="24"/>
      <w:u w:color="000000"/>
    </w:rPr>
  </w:style>
  <w:style w:type="character" w:customStyle="1" w:styleId="13">
    <w:name w:val="明显参考1"/>
    <w:basedOn w:val="af7"/>
    <w:uiPriority w:val="99"/>
    <w:qFormat/>
    <w:rsid w:val="00653C4D"/>
    <w:rPr>
      <w:rFonts w:cs="Times New Roman"/>
      <w:b/>
      <w:bCs/>
      <w:smallCaps/>
      <w:color w:val="C0504D"/>
      <w:spacing w:val="5"/>
      <w:u w:val="single"/>
    </w:rPr>
  </w:style>
  <w:style w:type="paragraph" w:customStyle="1" w:styleId="110">
    <w:name w:val="正文_1_1"/>
    <w:qFormat/>
    <w:rsid w:val="00653C4D"/>
    <w:pPr>
      <w:widowControl w:val="0"/>
      <w:jc w:val="both"/>
    </w:pPr>
    <w:rPr>
      <w:rFonts w:ascii="Calibri" w:hAnsi="Calibri"/>
      <w:kern w:val="2"/>
      <w:sz w:val="21"/>
      <w:szCs w:val="22"/>
    </w:rPr>
  </w:style>
  <w:style w:type="paragraph" w:styleId="affff0">
    <w:name w:val="List Paragraph"/>
    <w:basedOn w:val="af5"/>
    <w:qFormat/>
    <w:rsid w:val="00653C4D"/>
    <w:pPr>
      <w:ind w:firstLineChars="200" w:firstLine="420"/>
    </w:pPr>
  </w:style>
  <w:style w:type="paragraph" w:customStyle="1" w:styleId="14">
    <w:name w:val="正文_1"/>
    <w:qFormat/>
    <w:rsid w:val="00653C4D"/>
    <w:pPr>
      <w:widowControl w:val="0"/>
      <w:jc w:val="both"/>
    </w:pPr>
    <w:rPr>
      <w:rFonts w:ascii="Calibri" w:hAnsi="Calibri"/>
      <w:kern w:val="2"/>
      <w:sz w:val="21"/>
      <w:szCs w:val="22"/>
    </w:rPr>
  </w:style>
  <w:style w:type="paragraph" w:customStyle="1" w:styleId="100">
    <w:name w:val="正文_1_0"/>
    <w:qFormat/>
    <w:rsid w:val="00653C4D"/>
    <w:pPr>
      <w:widowControl w:val="0"/>
      <w:jc w:val="both"/>
    </w:pPr>
    <w:rPr>
      <w:rFonts w:ascii="Calibri" w:hAnsi="Calibri"/>
      <w:kern w:val="2"/>
      <w:sz w:val="21"/>
      <w:szCs w:val="22"/>
    </w:rPr>
  </w:style>
  <w:style w:type="paragraph" w:customStyle="1" w:styleId="Normal00">
    <w:name w:val="Normal_0_0"/>
    <w:qFormat/>
    <w:rsid w:val="00653C4D"/>
    <w:rPr>
      <w:rFonts w:ascii="黑体" w:eastAsia="黑体" w:hAnsi="黑体"/>
      <w:b/>
      <w:sz w:val="32"/>
      <w:szCs w:val="24"/>
    </w:rPr>
  </w:style>
  <w:style w:type="character" w:customStyle="1" w:styleId="1CharChar">
    <w:name w:val="样式 标题 1 + 加粗 Char Char"/>
    <w:basedOn w:val="1CharChar0"/>
    <w:qFormat/>
    <w:rsid w:val="00653C4D"/>
    <w:rPr>
      <w:b/>
      <w:bCs/>
    </w:rPr>
  </w:style>
  <w:style w:type="character" w:customStyle="1" w:styleId="1CharChar0">
    <w:name w:val="标题 1 Char Char"/>
    <w:basedOn w:val="af7"/>
    <w:qFormat/>
    <w:rsid w:val="00653C4D"/>
    <w:rPr>
      <w:rFonts w:eastAsia="黑体"/>
      <w:kern w:val="44"/>
      <w:sz w:val="28"/>
      <w:szCs w:val="28"/>
      <w:lang w:val="en-US" w:eastAsia="zh-CN" w:bidi="ar-SA"/>
    </w:rPr>
  </w:style>
  <w:style w:type="character" w:customStyle="1" w:styleId="CharChar">
    <w:name w:val="表头 Char Char"/>
    <w:basedOn w:val="af7"/>
    <w:qFormat/>
    <w:rsid w:val="00653C4D"/>
    <w:rPr>
      <w:rFonts w:eastAsia="黑体"/>
      <w:kern w:val="2"/>
      <w:sz w:val="21"/>
      <w:szCs w:val="21"/>
      <w:lang w:val="en-US" w:eastAsia="zh-CN" w:bidi="ar-SA"/>
    </w:rPr>
  </w:style>
  <w:style w:type="character" w:customStyle="1" w:styleId="2CharChar">
    <w:name w:val="样式 标题 2 + 五号 Char Char"/>
    <w:basedOn w:val="af7"/>
    <w:qFormat/>
    <w:rsid w:val="00653C4D"/>
    <w:rPr>
      <w:rFonts w:eastAsia="黑体"/>
      <w:bCs/>
      <w:kern w:val="2"/>
      <w:sz w:val="21"/>
      <w:szCs w:val="21"/>
      <w:lang w:val="en-US" w:eastAsia="zh-CN" w:bidi="ar-SA"/>
    </w:rPr>
  </w:style>
  <w:style w:type="character" w:customStyle="1" w:styleId="3Char0">
    <w:name w:val="正文文本缩进 3 Char"/>
    <w:basedOn w:val="af7"/>
    <w:link w:val="36"/>
    <w:qFormat/>
    <w:rsid w:val="00653C4D"/>
    <w:rPr>
      <w:rFonts w:ascii="Times New Roman" w:hAnsi="Times New Roman"/>
      <w:kern w:val="2"/>
      <w:sz w:val="24"/>
    </w:rPr>
  </w:style>
  <w:style w:type="character" w:customStyle="1" w:styleId="Char1">
    <w:name w:val="文档结构图 Char"/>
    <w:basedOn w:val="af7"/>
    <w:link w:val="aff1"/>
    <w:qFormat/>
    <w:rsid w:val="00653C4D"/>
    <w:rPr>
      <w:rFonts w:ascii="Times New Roman" w:hAnsi="Times New Roman"/>
      <w:kern w:val="2"/>
      <w:sz w:val="21"/>
      <w:shd w:val="clear" w:color="auto" w:fill="000080"/>
    </w:rPr>
  </w:style>
  <w:style w:type="character" w:customStyle="1" w:styleId="Char5">
    <w:name w:val="日期 Char"/>
    <w:basedOn w:val="af7"/>
    <w:link w:val="aff8"/>
    <w:qFormat/>
    <w:rsid w:val="00653C4D"/>
    <w:rPr>
      <w:rFonts w:ascii="Arial" w:hAnsi="Arial"/>
      <w:kern w:val="2"/>
      <w:sz w:val="21"/>
    </w:rPr>
  </w:style>
  <w:style w:type="paragraph" w:customStyle="1" w:styleId="p0">
    <w:name w:val="p0"/>
    <w:basedOn w:val="af5"/>
    <w:qFormat/>
    <w:rsid w:val="00653C4D"/>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653C4D"/>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653C4D"/>
  </w:style>
  <w:style w:type="paragraph" w:customStyle="1" w:styleId="20505">
    <w:name w:val="样式 标题 2 + 段前: 0.5 行 段后: 0.5 行"/>
    <w:basedOn w:val="2"/>
    <w:qFormat/>
    <w:rsid w:val="00653C4D"/>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653C4D"/>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qFormat/>
    <w:rsid w:val="00653C4D"/>
    <w:rPr>
      <w:b/>
      <w:bCs/>
    </w:rPr>
  </w:style>
  <w:style w:type="paragraph" w:customStyle="1" w:styleId="affff2">
    <w:name w:val="表头"/>
    <w:basedOn w:val="af5"/>
    <w:link w:val="Charf"/>
    <w:qFormat/>
    <w:rsid w:val="00653C4D"/>
    <w:pPr>
      <w:topLinePunct/>
      <w:spacing w:before="160" w:after="60"/>
      <w:jc w:val="center"/>
    </w:pPr>
    <w:rPr>
      <w:rFonts w:eastAsia="黑体"/>
      <w:szCs w:val="21"/>
    </w:rPr>
  </w:style>
  <w:style w:type="character" w:customStyle="1" w:styleId="Charf">
    <w:name w:val="表头 Char"/>
    <w:basedOn w:val="af7"/>
    <w:link w:val="affff2"/>
    <w:qFormat/>
    <w:rsid w:val="00653C4D"/>
    <w:rPr>
      <w:rFonts w:ascii="Times New Roman" w:eastAsia="黑体" w:hAnsi="Times New Roman"/>
      <w:kern w:val="2"/>
      <w:sz w:val="21"/>
      <w:szCs w:val="21"/>
    </w:rPr>
  </w:style>
  <w:style w:type="character" w:customStyle="1" w:styleId="2Char0">
    <w:name w:val="正文文本缩进 2 Char"/>
    <w:basedOn w:val="af7"/>
    <w:link w:val="24"/>
    <w:qFormat/>
    <w:rsid w:val="00653C4D"/>
    <w:rPr>
      <w:rFonts w:ascii="Times New Roman" w:hAnsi="Times New Roman"/>
      <w:kern w:val="2"/>
      <w:sz w:val="21"/>
    </w:rPr>
  </w:style>
  <w:style w:type="paragraph" w:customStyle="1" w:styleId="ParaCharCharCharCharChar">
    <w:name w:val="默认段落字体 Para Char Char Char Char Char"/>
    <w:basedOn w:val="af5"/>
    <w:qFormat/>
    <w:rsid w:val="00653C4D"/>
    <w:rPr>
      <w:rFonts w:ascii="宋体" w:hAnsi="宋体"/>
      <w:b/>
      <w:color w:val="000000"/>
      <w:sz w:val="24"/>
      <w:szCs w:val="24"/>
    </w:rPr>
  </w:style>
  <w:style w:type="paragraph" w:customStyle="1" w:styleId="15">
    <w:name w:val="样式 标题 1 + 加粗"/>
    <w:basedOn w:val="1"/>
    <w:qFormat/>
    <w:rsid w:val="00653C4D"/>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653C4D"/>
    <w:pPr>
      <w:topLinePunct/>
      <w:spacing w:before="160" w:after="60"/>
      <w:jc w:val="center"/>
    </w:pPr>
    <w:rPr>
      <w:rFonts w:eastAsia="黑体"/>
      <w:szCs w:val="21"/>
    </w:rPr>
  </w:style>
  <w:style w:type="paragraph" w:customStyle="1" w:styleId="CharChar1">
    <w:name w:val="Char Char"/>
    <w:basedOn w:val="af5"/>
    <w:qFormat/>
    <w:rsid w:val="00653C4D"/>
    <w:rPr>
      <w:szCs w:val="21"/>
    </w:rPr>
  </w:style>
  <w:style w:type="paragraph" w:customStyle="1" w:styleId="affff3">
    <w:name w:val="列项——"/>
    <w:qFormat/>
    <w:rsid w:val="00653C4D"/>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653C4D"/>
    <w:rPr>
      <w:szCs w:val="24"/>
    </w:rPr>
  </w:style>
  <w:style w:type="paragraph" w:customStyle="1" w:styleId="ParaCharCharCharCharCharCharChar">
    <w:name w:val="默认段落字体 Para Char Char Char Char Char Char Char"/>
    <w:basedOn w:val="af5"/>
    <w:qFormat/>
    <w:rsid w:val="00653C4D"/>
    <w:pPr>
      <w:adjustRightInd w:val="0"/>
      <w:spacing w:line="360" w:lineRule="auto"/>
    </w:pPr>
    <w:rPr>
      <w:rFonts w:ascii="Tahoma" w:hAnsi="Tahoma"/>
      <w:kern w:val="0"/>
      <w:sz w:val="24"/>
    </w:rPr>
  </w:style>
  <w:style w:type="paragraph" w:customStyle="1" w:styleId="affff4">
    <w:name w:val="附录"/>
    <w:basedOn w:val="1"/>
    <w:qFormat/>
    <w:rsid w:val="00653C4D"/>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qFormat/>
    <w:rsid w:val="00653C4D"/>
    <w:rPr>
      <w:szCs w:val="24"/>
    </w:rPr>
  </w:style>
  <w:style w:type="paragraph" w:customStyle="1" w:styleId="2a">
    <w:name w:val="样式 标题 2 + 五号"/>
    <w:basedOn w:val="2"/>
    <w:qFormat/>
    <w:rsid w:val="00653C4D"/>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653C4D"/>
    <w:rPr>
      <w:sz w:val="18"/>
      <w:szCs w:val="18"/>
    </w:rPr>
  </w:style>
  <w:style w:type="paragraph" w:customStyle="1" w:styleId="30015">
    <w:name w:val="标题 3 + 小四 段前: 0 磅 段后: 0 磅 行距: 1.5 倍行距"/>
    <w:basedOn w:val="3"/>
    <w:next w:val="3"/>
    <w:qFormat/>
    <w:rsid w:val="00653C4D"/>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653C4D"/>
    <w:pPr>
      <w:topLinePunct/>
      <w:ind w:firstLineChars="200" w:firstLine="420"/>
    </w:pPr>
    <w:rPr>
      <w:rFonts w:ascii="宋体" w:hAnsi="宋体"/>
      <w:bCs/>
      <w:szCs w:val="21"/>
    </w:rPr>
  </w:style>
  <w:style w:type="paragraph" w:customStyle="1" w:styleId="affff6">
    <w:name w:val="段"/>
    <w:link w:val="CharChar3"/>
    <w:qFormat/>
    <w:rsid w:val="00653C4D"/>
    <w:pPr>
      <w:autoSpaceDE w:val="0"/>
      <w:autoSpaceDN w:val="0"/>
      <w:ind w:firstLineChars="200" w:firstLine="200"/>
      <w:jc w:val="both"/>
    </w:pPr>
    <w:rPr>
      <w:rFonts w:ascii="宋体"/>
      <w:sz w:val="21"/>
    </w:rPr>
  </w:style>
  <w:style w:type="character" w:customStyle="1" w:styleId="CharChar3">
    <w:name w:val="段 Char Char"/>
    <w:basedOn w:val="af7"/>
    <w:link w:val="affff6"/>
    <w:qFormat/>
    <w:rsid w:val="00653C4D"/>
    <w:rPr>
      <w:rFonts w:ascii="宋体" w:hAnsi="Times New Roman"/>
      <w:sz w:val="21"/>
      <w:lang w:val="en-US" w:eastAsia="zh-CN" w:bidi="ar-SA"/>
    </w:rPr>
  </w:style>
  <w:style w:type="paragraph" w:customStyle="1" w:styleId="16">
    <w:name w:val="样式1"/>
    <w:basedOn w:val="af5"/>
    <w:link w:val="1Char0"/>
    <w:qFormat/>
    <w:rsid w:val="00653C4D"/>
    <w:rPr>
      <w:sz w:val="28"/>
      <w:szCs w:val="24"/>
    </w:rPr>
  </w:style>
  <w:style w:type="character" w:customStyle="1" w:styleId="1Char0">
    <w:name w:val="样式1 Char"/>
    <w:basedOn w:val="af7"/>
    <w:link w:val="16"/>
    <w:qFormat/>
    <w:locked/>
    <w:rsid w:val="00653C4D"/>
    <w:rPr>
      <w:rFonts w:ascii="Times New Roman" w:hAnsi="Times New Roman"/>
      <w:kern w:val="2"/>
      <w:sz w:val="28"/>
      <w:szCs w:val="24"/>
    </w:rPr>
  </w:style>
  <w:style w:type="paragraph" w:customStyle="1" w:styleId="44">
    <w:name w:val="样式4"/>
    <w:basedOn w:val="38"/>
    <w:qFormat/>
    <w:rsid w:val="00653C4D"/>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6"/>
    <w:qFormat/>
    <w:rsid w:val="00653C4D"/>
  </w:style>
  <w:style w:type="paragraph" w:customStyle="1" w:styleId="2b">
    <w:name w:val="样式2"/>
    <w:basedOn w:val="16"/>
    <w:link w:val="2CharChar0"/>
    <w:qFormat/>
    <w:rsid w:val="00653C4D"/>
  </w:style>
  <w:style w:type="character" w:customStyle="1" w:styleId="2CharChar0">
    <w:name w:val="样式2 Char Char"/>
    <w:link w:val="2b"/>
    <w:qFormat/>
    <w:rsid w:val="00653C4D"/>
    <w:rPr>
      <w:rFonts w:ascii="Times New Roman" w:hAnsi="Times New Roman"/>
      <w:kern w:val="2"/>
      <w:sz w:val="28"/>
      <w:szCs w:val="24"/>
    </w:rPr>
  </w:style>
  <w:style w:type="paragraph" w:customStyle="1" w:styleId="17">
    <w:name w:val="正文1"/>
    <w:basedOn w:val="16"/>
    <w:link w:val="1Char1"/>
    <w:qFormat/>
    <w:rsid w:val="00653C4D"/>
  </w:style>
  <w:style w:type="character" w:customStyle="1" w:styleId="1Char1">
    <w:name w:val="正文1 Char"/>
    <w:link w:val="17"/>
    <w:qFormat/>
    <w:rsid w:val="00653C4D"/>
    <w:rPr>
      <w:rFonts w:ascii="Times New Roman" w:hAnsi="Times New Roman"/>
      <w:kern w:val="2"/>
      <w:sz w:val="28"/>
      <w:szCs w:val="24"/>
    </w:rPr>
  </w:style>
  <w:style w:type="character" w:customStyle="1" w:styleId="Charf1">
    <w:name w:val="纯文本 Char"/>
    <w:basedOn w:val="af7"/>
    <w:link w:val="aff7"/>
    <w:qFormat/>
    <w:rsid w:val="00653C4D"/>
    <w:rPr>
      <w:rFonts w:ascii="宋体" w:hAnsi="Courier New"/>
      <w:kern w:val="2"/>
      <w:sz w:val="21"/>
    </w:rPr>
  </w:style>
  <w:style w:type="character" w:customStyle="1" w:styleId="Char10">
    <w:name w:val="纯文本 Char1"/>
    <w:basedOn w:val="af7"/>
    <w:link w:val="aff7"/>
    <w:uiPriority w:val="99"/>
    <w:semiHidden/>
    <w:qFormat/>
    <w:rsid w:val="00653C4D"/>
    <w:rPr>
      <w:rFonts w:ascii="宋体" w:hAnsi="Courier New" w:cs="Courier New"/>
      <w:kern w:val="2"/>
      <w:sz w:val="21"/>
      <w:szCs w:val="21"/>
    </w:rPr>
  </w:style>
  <w:style w:type="character" w:customStyle="1" w:styleId="3Char2">
    <w:name w:val="正文文本 3 Char"/>
    <w:basedOn w:val="af7"/>
    <w:link w:val="31"/>
    <w:qFormat/>
    <w:rsid w:val="00653C4D"/>
    <w:rPr>
      <w:kern w:val="2"/>
      <w:sz w:val="16"/>
      <w:szCs w:val="16"/>
    </w:rPr>
  </w:style>
  <w:style w:type="character" w:customStyle="1" w:styleId="3Char1">
    <w:name w:val="正文文本 3 Char1"/>
    <w:basedOn w:val="af7"/>
    <w:link w:val="31"/>
    <w:uiPriority w:val="99"/>
    <w:semiHidden/>
    <w:qFormat/>
    <w:rsid w:val="00653C4D"/>
    <w:rPr>
      <w:rFonts w:ascii="Times New Roman" w:hAnsi="Times New Roman"/>
      <w:kern w:val="2"/>
      <w:sz w:val="16"/>
      <w:szCs w:val="16"/>
    </w:rPr>
  </w:style>
  <w:style w:type="character" w:customStyle="1" w:styleId="1Char2">
    <w:name w:val="样式 标题 1 + 加粗 Char"/>
    <w:basedOn w:val="1Char"/>
    <w:qFormat/>
    <w:rsid w:val="00653C4D"/>
    <w:rPr>
      <w:rFonts w:eastAsia="黑体"/>
      <w:b/>
      <w:bCs/>
      <w:sz w:val="28"/>
      <w:szCs w:val="28"/>
      <w:lang w:val="en-US" w:eastAsia="zh-CN" w:bidi="ar-SA"/>
    </w:rPr>
  </w:style>
  <w:style w:type="paragraph" w:customStyle="1" w:styleId="affff7">
    <w:name w:val="一级条标题"/>
    <w:basedOn w:val="af5"/>
    <w:next w:val="af5"/>
    <w:qFormat/>
    <w:rsid w:val="00653C4D"/>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653C4D"/>
    <w:pPr>
      <w:numPr>
        <w:ilvl w:val="3"/>
        <w:numId w:val="1"/>
      </w:numPr>
      <w:outlineLvl w:val="3"/>
    </w:pPr>
  </w:style>
  <w:style w:type="paragraph" w:customStyle="1" w:styleId="affff8">
    <w:name w:val="正文表标题"/>
    <w:next w:val="af5"/>
    <w:qFormat/>
    <w:rsid w:val="00653C4D"/>
    <w:pPr>
      <w:jc w:val="center"/>
    </w:pPr>
    <w:rPr>
      <w:rFonts w:ascii="黑体" w:eastAsia="黑体"/>
      <w:sz w:val="21"/>
    </w:rPr>
  </w:style>
  <w:style w:type="paragraph" w:customStyle="1" w:styleId="affff9">
    <w:name w:val="注："/>
    <w:next w:val="af5"/>
    <w:qFormat/>
    <w:rsid w:val="00653C4D"/>
    <w:pPr>
      <w:widowControl w:val="0"/>
      <w:tabs>
        <w:tab w:val="left" w:pos="780"/>
      </w:tabs>
      <w:autoSpaceDE w:val="0"/>
      <w:autoSpaceDN w:val="0"/>
      <w:ind w:left="780" w:hanging="360"/>
      <w:jc w:val="both"/>
    </w:pPr>
    <w:rPr>
      <w:rFonts w:ascii="宋体"/>
      <w:sz w:val="18"/>
    </w:rPr>
  </w:style>
  <w:style w:type="character" w:customStyle="1" w:styleId="msoins0">
    <w:name w:val="msoins"/>
    <w:qFormat/>
    <w:rsid w:val="00653C4D"/>
    <w:rPr>
      <w:u w:val="single"/>
    </w:rPr>
  </w:style>
  <w:style w:type="character" w:customStyle="1" w:styleId="CharCharChar">
    <w:name w:val="样式 正文（首行缩进两字） Char + 加粗 Char Char"/>
    <w:qFormat/>
    <w:rsid w:val="00653C4D"/>
    <w:rPr>
      <w:rFonts w:eastAsia="宋体"/>
      <w:b/>
      <w:kern w:val="2"/>
      <w:sz w:val="21"/>
      <w:lang w:val="en-US" w:eastAsia="zh-CN"/>
    </w:rPr>
  </w:style>
  <w:style w:type="character" w:customStyle="1" w:styleId="style251">
    <w:name w:val="style251"/>
    <w:qFormat/>
    <w:rsid w:val="00653C4D"/>
    <w:rPr>
      <w:rFonts w:eastAsia="宋体"/>
      <w:kern w:val="2"/>
      <w:sz w:val="21"/>
      <w:lang w:val="en-US" w:eastAsia="zh-CN"/>
    </w:rPr>
  </w:style>
  <w:style w:type="character" w:customStyle="1" w:styleId="affffa">
    <w:name w:val="着重强调"/>
    <w:qFormat/>
    <w:rsid w:val="00653C4D"/>
    <w:rPr>
      <w:rFonts w:ascii="Arial" w:hAnsi="Arial"/>
      <w:b/>
      <w:spacing w:val="-4"/>
    </w:rPr>
  </w:style>
  <w:style w:type="character" w:customStyle="1" w:styleId="affffb">
    <w:name w:val="发布"/>
    <w:qFormat/>
    <w:rsid w:val="00653C4D"/>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653C4D"/>
  </w:style>
  <w:style w:type="character" w:customStyle="1" w:styleId="CharCharCharChar11CharChar">
    <w:name w:val="样式 正文缩进正文缩进 Char正文（首行缩进两字） Char Char正文（首行缩进两字） Char1正文（首行缩进两...1 Char Char"/>
    <w:link w:val="CharCharCharChar11"/>
    <w:qFormat/>
    <w:rsid w:val="00653C4D"/>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653C4D"/>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653C4D"/>
    <w:pPr>
      <w:spacing w:line="300" w:lineRule="auto"/>
    </w:pPr>
  </w:style>
  <w:style w:type="character" w:customStyle="1" w:styleId="TimesNewRoman07401115CharChar">
    <w:name w:val="样式 Times New Roman 首行缩进:  0.74 厘米 段前: 0.1 行 行距1.15 Char Char"/>
    <w:link w:val="TimesNewRoman07401115"/>
    <w:qFormat/>
    <w:rsid w:val="00653C4D"/>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653C4D"/>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653C4D"/>
  </w:style>
  <w:style w:type="paragraph" w:customStyle="1" w:styleId="TimesNewRoman0740115Tim">
    <w:name w:val="样式 样式 Times New Roman 首行缩进:  0.74 厘米 段前: 0行 行距1.15 + (符号) Tim..."/>
    <w:basedOn w:val="TimesNewRoman07401115"/>
    <w:link w:val="TimesNewRoman0740115TimCharChar"/>
    <w:qFormat/>
    <w:rsid w:val="00653C4D"/>
  </w:style>
  <w:style w:type="character" w:customStyle="1" w:styleId="CharChar4">
    <w:name w:val="表格条文首行缩进 Char Char"/>
    <w:link w:val="affffc"/>
    <w:qFormat/>
    <w:rsid w:val="00653C4D"/>
    <w:rPr>
      <w:rFonts w:ascii="宋体" w:hAnsi="宋体"/>
      <w:sz w:val="24"/>
    </w:rPr>
  </w:style>
  <w:style w:type="paragraph" w:customStyle="1" w:styleId="affffc">
    <w:name w:val="表格条文首行缩进"/>
    <w:basedOn w:val="af5"/>
    <w:link w:val="CharChar4"/>
    <w:qFormat/>
    <w:rsid w:val="00653C4D"/>
    <w:pPr>
      <w:spacing w:line="360" w:lineRule="auto"/>
      <w:ind w:firstLineChars="200" w:firstLine="480"/>
      <w:jc w:val="left"/>
    </w:pPr>
    <w:rPr>
      <w:rFonts w:ascii="宋体" w:hAnsi="宋体"/>
      <w:kern w:val="0"/>
      <w:sz w:val="24"/>
    </w:rPr>
  </w:style>
  <w:style w:type="character" w:customStyle="1" w:styleId="affffd">
    <w:name w:val="个人撰写风格"/>
    <w:qFormat/>
    <w:rsid w:val="00653C4D"/>
    <w:rPr>
      <w:rFonts w:ascii="Arial" w:eastAsia="宋体" w:hAnsi="Arial"/>
      <w:color w:val="auto"/>
      <w:sz w:val="20"/>
    </w:rPr>
  </w:style>
  <w:style w:type="character" w:customStyle="1" w:styleId="H2Char">
    <w:name w:val="H2 Char"/>
    <w:qFormat/>
    <w:rsid w:val="00653C4D"/>
    <w:rPr>
      <w:rFonts w:ascii="Arial" w:eastAsia="黑体" w:hAnsi="Arial"/>
      <w:b/>
      <w:kern w:val="2"/>
      <w:sz w:val="32"/>
      <w:lang w:val="en-US" w:eastAsia="zh-CN"/>
    </w:rPr>
  </w:style>
  <w:style w:type="character" w:customStyle="1" w:styleId="affffe">
    <w:name w:val="样式 宋体"/>
    <w:qFormat/>
    <w:rsid w:val="00653C4D"/>
    <w:rPr>
      <w:rFonts w:ascii="宋体" w:eastAsia="宋体"/>
      <w:sz w:val="18"/>
    </w:rPr>
  </w:style>
  <w:style w:type="character" w:customStyle="1" w:styleId="aCharChar">
    <w:name w:val="样式 a) Char Char"/>
    <w:link w:val="afffff"/>
    <w:qFormat/>
    <w:rsid w:val="00653C4D"/>
    <w:rPr>
      <w:kern w:val="2"/>
      <w:sz w:val="21"/>
    </w:rPr>
  </w:style>
  <w:style w:type="paragraph" w:customStyle="1" w:styleId="afffff">
    <w:name w:val="样式 a)"/>
    <w:basedOn w:val="af5"/>
    <w:next w:val="af5"/>
    <w:link w:val="aCharChar"/>
    <w:qFormat/>
    <w:rsid w:val="00653C4D"/>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653C4D"/>
    <w:rPr>
      <w:b/>
      <w:kern w:val="2"/>
      <w:sz w:val="21"/>
    </w:rPr>
  </w:style>
  <w:style w:type="paragraph" w:customStyle="1" w:styleId="201">
    <w:name w:val="样式 标题 2 + 段前: 0.1 行"/>
    <w:basedOn w:val="2"/>
    <w:link w:val="201CharChar"/>
    <w:qFormat/>
    <w:rsid w:val="00653C4D"/>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653C4D"/>
  </w:style>
  <w:style w:type="character" w:customStyle="1" w:styleId="1CharCharChar">
    <w:name w:val="样式1正文（首行缩进两字） Char Char Char"/>
    <w:link w:val="1Char3"/>
    <w:qFormat/>
    <w:rsid w:val="00653C4D"/>
    <w:rPr>
      <w:kern w:val="2"/>
      <w:sz w:val="21"/>
    </w:rPr>
  </w:style>
  <w:style w:type="paragraph" w:customStyle="1" w:styleId="1Char3">
    <w:name w:val="样式1正文（首行缩进两字） Char"/>
    <w:basedOn w:val="af5"/>
    <w:next w:val="af5"/>
    <w:link w:val="1CharCharChar"/>
    <w:qFormat/>
    <w:rsid w:val="00653C4D"/>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653C4D"/>
    <w:pPr>
      <w:ind w:firstLineChars="0" w:firstLine="0"/>
      <w:jc w:val="center"/>
    </w:pPr>
  </w:style>
  <w:style w:type="character" w:customStyle="1" w:styleId="H1Char">
    <w:name w:val="H1 Char"/>
    <w:qFormat/>
    <w:rsid w:val="00653C4D"/>
    <w:rPr>
      <w:rFonts w:ascii="Arial" w:eastAsia="黑体" w:hAnsi="Arial"/>
      <w:kern w:val="21"/>
      <w:sz w:val="21"/>
      <w:lang w:val="en-US" w:eastAsia="zh-CN"/>
    </w:rPr>
  </w:style>
  <w:style w:type="character" w:customStyle="1" w:styleId="2CharChar1">
    <w:name w:val="列表编号 2 Char Char"/>
    <w:qFormat/>
    <w:rsid w:val="00653C4D"/>
    <w:rPr>
      <w:rFonts w:ascii="Arial" w:eastAsia="宋体" w:hAnsi="Arial"/>
      <w:sz w:val="18"/>
      <w:lang w:val="en-US" w:eastAsia="zh-CN"/>
    </w:rPr>
  </w:style>
  <w:style w:type="character" w:customStyle="1" w:styleId="CharChar20">
    <w:name w:val="Char Char2"/>
    <w:qFormat/>
    <w:rsid w:val="00653C4D"/>
    <w:rPr>
      <w:rFonts w:ascii="Arial" w:eastAsia="宋体" w:hAnsi="Arial"/>
      <w:kern w:val="2"/>
      <w:sz w:val="21"/>
      <w:lang w:val="en-US" w:eastAsia="zh-CN"/>
    </w:rPr>
  </w:style>
  <w:style w:type="character" w:customStyle="1" w:styleId="CharChar5">
    <w:name w:val="科东_正文 Char Char"/>
    <w:link w:val="afffff0"/>
    <w:qFormat/>
    <w:rsid w:val="00653C4D"/>
    <w:rPr>
      <w:kern w:val="2"/>
      <w:sz w:val="24"/>
    </w:rPr>
  </w:style>
  <w:style w:type="paragraph" w:customStyle="1" w:styleId="afffff0">
    <w:name w:val="科东_正文"/>
    <w:basedOn w:val="af5"/>
    <w:link w:val="CharChar5"/>
    <w:qFormat/>
    <w:rsid w:val="00653C4D"/>
    <w:pPr>
      <w:spacing w:line="360" w:lineRule="auto"/>
      <w:ind w:firstLineChars="200" w:firstLine="200"/>
    </w:pPr>
    <w:rPr>
      <w:rFonts w:ascii="Calibri" w:hAnsi="Calibri"/>
      <w:sz w:val="24"/>
    </w:rPr>
  </w:style>
  <w:style w:type="character" w:customStyle="1" w:styleId="afffff1">
    <w:name w:val="个人答复风格"/>
    <w:qFormat/>
    <w:rsid w:val="00653C4D"/>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653C4D"/>
    <w:rPr>
      <w:rFonts w:hAnsi="Arial"/>
      <w:kern w:val="2"/>
      <w:sz w:val="21"/>
    </w:rPr>
  </w:style>
  <w:style w:type="paragraph" w:customStyle="1" w:styleId="12Char20">
    <w:name w:val="样式1 正文（首行缩进2字） Char + 首行缩进:  2 字符 段前: 0 行"/>
    <w:basedOn w:val="af5"/>
    <w:next w:val="af5"/>
    <w:link w:val="12Char20CharChar"/>
    <w:qFormat/>
    <w:rsid w:val="00653C4D"/>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653C4D"/>
    <w:rPr>
      <w:rFonts w:eastAsia="黑体"/>
      <w:sz w:val="21"/>
    </w:rPr>
  </w:style>
  <w:style w:type="paragraph" w:customStyle="1" w:styleId="a00">
    <w:name w:val="样式 a首行缩进:  0 字符 段前: 0 行 + 黑体"/>
    <w:basedOn w:val="a20"/>
    <w:link w:val="a00CharChar"/>
    <w:qFormat/>
    <w:rsid w:val="00653C4D"/>
    <w:rPr>
      <w:rFonts w:eastAsia="黑体"/>
    </w:rPr>
  </w:style>
  <w:style w:type="paragraph" w:customStyle="1" w:styleId="a20">
    <w:name w:val="样式 a首行缩进:  2 字符 段前: 0 行"/>
    <w:basedOn w:val="af5"/>
    <w:link w:val="a20CharChar"/>
    <w:qFormat/>
    <w:rsid w:val="00653C4D"/>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653C4D"/>
    <w:rPr>
      <w:sz w:val="21"/>
    </w:rPr>
  </w:style>
  <w:style w:type="character" w:customStyle="1" w:styleId="2CharChar2">
    <w:name w:val="朱2 Char Char"/>
    <w:basedOn w:val="2CharChar0"/>
    <w:link w:val="2c"/>
    <w:qFormat/>
    <w:rsid w:val="00653C4D"/>
  </w:style>
  <w:style w:type="paragraph" w:customStyle="1" w:styleId="2c">
    <w:name w:val="朱2"/>
    <w:basedOn w:val="2b"/>
    <w:link w:val="2CharChar2"/>
    <w:qFormat/>
    <w:rsid w:val="00653C4D"/>
    <w:pPr>
      <w:topLinePunct/>
      <w:adjustRightInd w:val="0"/>
      <w:spacing w:line="312" w:lineRule="exact"/>
    </w:pPr>
  </w:style>
  <w:style w:type="character" w:customStyle="1" w:styleId="LincerCharChar">
    <w:name w:val="Lincer表格样式 Char Char"/>
    <w:link w:val="Lincer"/>
    <w:qFormat/>
    <w:rsid w:val="00653C4D"/>
    <w:rPr>
      <w:kern w:val="2"/>
      <w:sz w:val="21"/>
    </w:rPr>
  </w:style>
  <w:style w:type="paragraph" w:customStyle="1" w:styleId="Lincer">
    <w:name w:val="Lincer表格样式"/>
    <w:basedOn w:val="af5"/>
    <w:link w:val="LincerCharChar"/>
    <w:qFormat/>
    <w:rsid w:val="00653C4D"/>
    <w:pPr>
      <w:ind w:left="344" w:hangingChars="164" w:hanging="344"/>
    </w:pPr>
    <w:rPr>
      <w:rFonts w:ascii="Calibri" w:hAnsi="Calibri"/>
    </w:rPr>
  </w:style>
  <w:style w:type="character" w:customStyle="1" w:styleId="Reference">
    <w:name w:val="Reference"/>
    <w:qFormat/>
    <w:rsid w:val="00653C4D"/>
    <w:rPr>
      <w:rFonts w:ascii="Arial" w:hAnsi="Arial"/>
      <w:sz w:val="20"/>
      <w:lang w:val="en-US" w:eastAsia="zh-CN"/>
    </w:rPr>
  </w:style>
  <w:style w:type="character" w:customStyle="1" w:styleId="afffff2">
    <w:name w:val="上标"/>
    <w:qFormat/>
    <w:rsid w:val="00653C4D"/>
    <w:rPr>
      <w:b/>
      <w:vertAlign w:val="superscript"/>
    </w:rPr>
  </w:style>
  <w:style w:type="character" w:customStyle="1" w:styleId="Char1Char">
    <w:name w:val="正文文本 Char1 Char"/>
    <w:qFormat/>
    <w:rsid w:val="00653C4D"/>
    <w:rPr>
      <w:rFonts w:ascii="Arial" w:eastAsia="宋体" w:hAnsi="Arial"/>
      <w:kern w:val="2"/>
      <w:sz w:val="18"/>
      <w:lang w:val="en-US" w:eastAsia="zh-CN"/>
    </w:rPr>
  </w:style>
  <w:style w:type="character" w:customStyle="1" w:styleId="2CharChar3">
    <w:name w:val="附录标题2 Char Char"/>
    <w:link w:val="2d"/>
    <w:qFormat/>
    <w:rsid w:val="00653C4D"/>
    <w:rPr>
      <w:rFonts w:ascii="Arial" w:eastAsia="黑体" w:hAnsi="Arial"/>
      <w:kern w:val="2"/>
      <w:sz w:val="21"/>
    </w:rPr>
  </w:style>
  <w:style w:type="paragraph" w:customStyle="1" w:styleId="2d">
    <w:name w:val="附录标题2"/>
    <w:basedOn w:val="2"/>
    <w:next w:val="afff5"/>
    <w:link w:val="2CharChar3"/>
    <w:qFormat/>
    <w:rsid w:val="00653C4D"/>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qFormat/>
    <w:rsid w:val="00653C4D"/>
    <w:rPr>
      <w:sz w:val="21"/>
    </w:rPr>
  </w:style>
  <w:style w:type="character" w:customStyle="1" w:styleId="1401CharChar">
    <w:name w:val="样式1 悬挂缩进: 4 字符 段前: 0.1 行，小五 Char Char"/>
    <w:link w:val="1401"/>
    <w:qFormat/>
    <w:rsid w:val="00653C4D"/>
    <w:rPr>
      <w:kern w:val="2"/>
      <w:sz w:val="18"/>
    </w:rPr>
  </w:style>
  <w:style w:type="paragraph" w:customStyle="1" w:styleId="1401">
    <w:name w:val="样式1 悬挂缩进: 4 字符 段前: 0.1 行，小五"/>
    <w:basedOn w:val="af5"/>
    <w:link w:val="1401CharChar"/>
    <w:qFormat/>
    <w:rsid w:val="00653C4D"/>
    <w:pPr>
      <w:spacing w:beforeLines="10" w:line="312" w:lineRule="auto"/>
      <w:ind w:leftChars="400" w:left="400"/>
    </w:pPr>
    <w:rPr>
      <w:rFonts w:ascii="Calibri" w:hAnsi="Calibri"/>
      <w:sz w:val="18"/>
    </w:rPr>
  </w:style>
  <w:style w:type="character" w:customStyle="1" w:styleId="CharChar6">
    <w:name w:val="附录三 Char Char"/>
    <w:link w:val="afffff3"/>
    <w:qFormat/>
    <w:rsid w:val="00653C4D"/>
    <w:rPr>
      <w:rFonts w:ascii="E-F1" w:eastAsia="黑体"/>
      <w:kern w:val="21"/>
      <w:sz w:val="21"/>
    </w:rPr>
  </w:style>
  <w:style w:type="paragraph" w:customStyle="1" w:styleId="afffff3">
    <w:name w:val="附录三"/>
    <w:basedOn w:val="af5"/>
    <w:link w:val="CharChar6"/>
    <w:qFormat/>
    <w:rsid w:val="00653C4D"/>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653C4D"/>
    <w:rPr>
      <w:color w:val="0000FF"/>
    </w:rPr>
  </w:style>
  <w:style w:type="character" w:customStyle="1" w:styleId="120CharChar">
    <w:name w:val="样式1 样式 标题 2 + 段前: 0行 Char Char"/>
    <w:qFormat/>
    <w:rsid w:val="00653C4D"/>
    <w:rPr>
      <w:rFonts w:eastAsia="黑体"/>
      <w:b/>
      <w:kern w:val="2"/>
      <w:sz w:val="21"/>
      <w:lang w:val="en-US" w:eastAsia="zh-CN"/>
    </w:rPr>
  </w:style>
  <w:style w:type="character" w:customStyle="1" w:styleId="CharChar7">
    <w:name w:val="_标准条文 Char Char"/>
    <w:link w:val="afffff4"/>
    <w:qFormat/>
    <w:rsid w:val="00653C4D"/>
    <w:rPr>
      <w:rFonts w:ascii="Arial" w:hAnsi="Arial"/>
      <w:kern w:val="2"/>
      <w:sz w:val="21"/>
    </w:rPr>
  </w:style>
  <w:style w:type="paragraph" w:customStyle="1" w:styleId="afffff4">
    <w:name w:val="_标准条文"/>
    <w:basedOn w:val="af5"/>
    <w:link w:val="CharChar7"/>
    <w:qFormat/>
    <w:rsid w:val="00653C4D"/>
    <w:pPr>
      <w:overflowPunct w:val="0"/>
      <w:snapToGrid w:val="0"/>
      <w:spacing w:line="276" w:lineRule="auto"/>
      <w:ind w:firstLineChars="200" w:firstLine="420"/>
    </w:pPr>
    <w:rPr>
      <w:rFonts w:ascii="Arial" w:hAnsi="Arial"/>
    </w:rPr>
  </w:style>
  <w:style w:type="character" w:customStyle="1" w:styleId="afffff5">
    <w:name w:val="标语"/>
    <w:qFormat/>
    <w:rsid w:val="00653C4D"/>
    <w:rPr>
      <w:i/>
      <w:spacing w:val="-6"/>
      <w:sz w:val="24"/>
    </w:rPr>
  </w:style>
  <w:style w:type="character" w:customStyle="1" w:styleId="shorttext1">
    <w:name w:val="short_text1"/>
    <w:qFormat/>
    <w:rsid w:val="00653C4D"/>
    <w:rPr>
      <w:sz w:val="29"/>
    </w:rPr>
  </w:style>
  <w:style w:type="character" w:customStyle="1" w:styleId="H3Char">
    <w:name w:val="H3 Char"/>
    <w:qFormat/>
    <w:rsid w:val="00653C4D"/>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653C4D"/>
  </w:style>
  <w:style w:type="paragraph" w:customStyle="1" w:styleId="20101TimesNewRoman">
    <w:name w:val="样式 样式 样式 标题 2 + 段前: 0.1 行 + 段前: 0.1 行 + Times New Roman"/>
    <w:basedOn w:val="120"/>
    <w:link w:val="20101TimesNewRomanCharChar"/>
    <w:qFormat/>
    <w:rsid w:val="00653C4D"/>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653C4D"/>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653C4D"/>
    <w:pPr>
      <w:spacing w:beforeLines="10" w:line="312" w:lineRule="auto"/>
    </w:pPr>
    <w:rPr>
      <w:bCs w:val="0"/>
    </w:rPr>
  </w:style>
  <w:style w:type="paragraph" w:customStyle="1" w:styleId="a6">
    <w:name w:val="三级无标题条"/>
    <w:basedOn w:val="af5"/>
    <w:qFormat/>
    <w:rsid w:val="00653C4D"/>
    <w:pPr>
      <w:numPr>
        <w:ilvl w:val="4"/>
        <w:numId w:val="2"/>
      </w:numPr>
    </w:pPr>
    <w:rPr>
      <w:b/>
    </w:rPr>
  </w:style>
  <w:style w:type="paragraph" w:customStyle="1" w:styleId="20100312">
    <w:name w:val="样式 样式 正文文本 2 + 段前: 0.1 行 + 悬挂缩进: 0.03 字符 段后: 1.2 磅 行距: 单倍行距"/>
    <w:basedOn w:val="2010"/>
    <w:qFormat/>
    <w:rsid w:val="00653C4D"/>
  </w:style>
  <w:style w:type="paragraph" w:customStyle="1" w:styleId="2010">
    <w:name w:val="样式 正文文本 2 + 段前: 0.1 行"/>
    <w:basedOn w:val="26"/>
    <w:qFormat/>
    <w:rsid w:val="00653C4D"/>
    <w:pPr>
      <w:spacing w:beforeLines="10" w:after="0" w:line="264" w:lineRule="auto"/>
      <w:jc w:val="left"/>
    </w:pPr>
    <w:rPr>
      <w:sz w:val="18"/>
    </w:rPr>
  </w:style>
  <w:style w:type="character" w:customStyle="1" w:styleId="2Char2">
    <w:name w:val="正文首行缩进 2 Char"/>
    <w:basedOn w:val="Char4"/>
    <w:link w:val="29"/>
    <w:qFormat/>
    <w:rsid w:val="00653C4D"/>
    <w:rPr>
      <w:rFonts w:ascii="Times New Roman" w:hAnsi="Times New Roman"/>
      <w:sz w:val="21"/>
    </w:rPr>
  </w:style>
  <w:style w:type="paragraph" w:customStyle="1" w:styleId="Char201">
    <w:name w:val="样式 正文（首行缩进两字） Char + 黑色 首行缩进:  2 字符 段前: 0.1 行"/>
    <w:basedOn w:val="1Char3"/>
    <w:qFormat/>
    <w:rsid w:val="00653C4D"/>
    <w:pPr>
      <w:spacing w:before="24" w:afterLines="10"/>
      <w:ind w:firstLine="200"/>
    </w:pPr>
    <w:rPr>
      <w:color w:val="000000"/>
    </w:rPr>
  </w:style>
  <w:style w:type="paragraph" w:customStyle="1" w:styleId="a7">
    <w:name w:val="四级无标题条"/>
    <w:basedOn w:val="af5"/>
    <w:qFormat/>
    <w:rsid w:val="00653C4D"/>
    <w:pPr>
      <w:numPr>
        <w:ilvl w:val="5"/>
        <w:numId w:val="2"/>
      </w:numPr>
    </w:pPr>
    <w:rPr>
      <w:rFonts w:eastAsia="黑体"/>
      <w:b/>
    </w:rPr>
  </w:style>
  <w:style w:type="paragraph" w:customStyle="1" w:styleId="afffff6">
    <w:name w:val="封面标准文稿类别"/>
    <w:qFormat/>
    <w:rsid w:val="00653C4D"/>
    <w:pPr>
      <w:widowControl w:val="0"/>
      <w:adjustRightInd w:val="0"/>
      <w:spacing w:before="440" w:line="400" w:lineRule="exact"/>
      <w:jc w:val="center"/>
      <w:textAlignment w:val="baseline"/>
    </w:pPr>
    <w:rPr>
      <w:rFonts w:ascii="宋体"/>
      <w:sz w:val="24"/>
    </w:rPr>
  </w:style>
  <w:style w:type="paragraph" w:customStyle="1" w:styleId="afffff7">
    <w:name w:val="图片"/>
    <w:basedOn w:val="af5"/>
    <w:qFormat/>
    <w:rsid w:val="00653C4D"/>
    <w:pPr>
      <w:topLinePunct/>
      <w:snapToGrid w:val="0"/>
      <w:spacing w:before="160" w:after="60"/>
      <w:jc w:val="center"/>
    </w:pPr>
  </w:style>
  <w:style w:type="character" w:customStyle="1" w:styleId="Char">
    <w:name w:val="宏文本 Char"/>
    <w:basedOn w:val="af7"/>
    <w:link w:val="afa"/>
    <w:qFormat/>
    <w:rsid w:val="00653C4D"/>
    <w:rPr>
      <w:rFonts w:ascii="Courier New" w:hAnsi="Courier New"/>
      <w:sz w:val="21"/>
    </w:rPr>
  </w:style>
  <w:style w:type="character" w:customStyle="1" w:styleId="Charb">
    <w:name w:val="标题 Char"/>
    <w:basedOn w:val="af7"/>
    <w:link w:val="afff0"/>
    <w:qFormat/>
    <w:rsid w:val="00653C4D"/>
    <w:rPr>
      <w:rFonts w:ascii="Arial" w:hAnsi="Arial"/>
      <w:b/>
      <w:kern w:val="2"/>
      <w:sz w:val="32"/>
    </w:rPr>
  </w:style>
  <w:style w:type="paragraph" w:customStyle="1" w:styleId="afffff8">
    <w:name w:val="标准书脚_偶数页"/>
    <w:qFormat/>
    <w:rsid w:val="00653C4D"/>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653C4D"/>
    <w:pPr>
      <w:tabs>
        <w:tab w:val="left" w:pos="1050"/>
        <w:tab w:val="left" w:pos="1080"/>
      </w:tabs>
      <w:spacing w:beforeLines="0" w:line="276" w:lineRule="auto"/>
    </w:pPr>
  </w:style>
  <w:style w:type="paragraph" w:customStyle="1" w:styleId="501">
    <w:name w:val="样式 标题 5 + 段前: 0.1 行"/>
    <w:basedOn w:val="5"/>
    <w:qFormat/>
    <w:rsid w:val="00653C4D"/>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qFormat/>
    <w:rsid w:val="00653C4D"/>
    <w:rPr>
      <w:rFonts w:ascii="Times New Roman" w:hAnsi="Times New Roman"/>
      <w:i/>
      <w:kern w:val="2"/>
      <w:sz w:val="21"/>
    </w:rPr>
  </w:style>
  <w:style w:type="paragraph" w:customStyle="1" w:styleId="Char20">
    <w:name w:val="样式 正文（首行缩进两字） Char + 首行缩进:  2 字符"/>
    <w:basedOn w:val="1Char3"/>
    <w:qFormat/>
    <w:rsid w:val="00653C4D"/>
    <w:pPr>
      <w:spacing w:afterLines="10"/>
      <w:ind w:firstLine="200"/>
      <w:jc w:val="center"/>
    </w:pPr>
    <w:rPr>
      <w:b/>
    </w:rPr>
  </w:style>
  <w:style w:type="paragraph" w:customStyle="1" w:styleId="0">
    <w:name w:val="样式 首行缩进:  0 厘米 行距: 单倍行距"/>
    <w:basedOn w:val="af5"/>
    <w:qFormat/>
    <w:rsid w:val="00653C4D"/>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653C4D"/>
    <w:pPr>
      <w:ind w:firstLine="420"/>
    </w:pPr>
  </w:style>
  <w:style w:type="paragraph" w:customStyle="1" w:styleId="077012010">
    <w:name w:val="样式 样式 首行缩进:  0.77 厘米 段前: 0.1 行 + 首行缩进:  2 字符 段前: 0.1 行"/>
    <w:basedOn w:val="af5"/>
    <w:qFormat/>
    <w:rsid w:val="00653C4D"/>
    <w:pPr>
      <w:spacing w:line="276" w:lineRule="auto"/>
      <w:ind w:firstLineChars="200" w:firstLine="200"/>
    </w:pPr>
  </w:style>
  <w:style w:type="character" w:customStyle="1" w:styleId="Charc">
    <w:name w:val="脚注文本 Char"/>
    <w:basedOn w:val="af7"/>
    <w:link w:val="afff1"/>
    <w:qFormat/>
    <w:rsid w:val="00653C4D"/>
    <w:rPr>
      <w:rFonts w:ascii="Times New Roman" w:hAnsi="Times New Roman"/>
      <w:kern w:val="2"/>
      <w:sz w:val="18"/>
    </w:rPr>
  </w:style>
  <w:style w:type="paragraph" w:customStyle="1" w:styleId="afffff9">
    <w:name w:val="术语定义三级条标题"/>
    <w:basedOn w:val="afffffa"/>
    <w:next w:val="affff6"/>
    <w:qFormat/>
    <w:rsid w:val="00653C4D"/>
    <w:pPr>
      <w:tabs>
        <w:tab w:val="left" w:pos="1575"/>
      </w:tabs>
      <w:ind w:left="1575"/>
    </w:pPr>
  </w:style>
  <w:style w:type="paragraph" w:customStyle="1" w:styleId="afffffa">
    <w:name w:val="术语定义条标题"/>
    <w:basedOn w:val="afffffb"/>
    <w:next w:val="affff6"/>
    <w:qFormat/>
    <w:rsid w:val="00653C4D"/>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653C4D"/>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qFormat/>
    <w:rsid w:val="00653C4D"/>
    <w:pPr>
      <w:spacing w:line="0" w:lineRule="atLeast"/>
    </w:pPr>
    <w:rPr>
      <w:rFonts w:ascii="黑体" w:eastAsia="黑体"/>
      <w:b w:val="0"/>
    </w:rPr>
  </w:style>
  <w:style w:type="paragraph" w:customStyle="1" w:styleId="afffffd">
    <w:name w:val="发布部门"/>
    <w:next w:val="affff6"/>
    <w:qFormat/>
    <w:rsid w:val="00653C4D"/>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qFormat/>
    <w:rsid w:val="00653C4D"/>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qFormat/>
    <w:rsid w:val="00653C4D"/>
    <w:rPr>
      <w:rFonts w:ascii="Arial" w:hAnsi="Arial"/>
      <w:sz w:val="18"/>
    </w:rPr>
  </w:style>
  <w:style w:type="character" w:customStyle="1" w:styleId="Char0">
    <w:name w:val="注释标题 Char"/>
    <w:basedOn w:val="af7"/>
    <w:link w:val="afc"/>
    <w:qFormat/>
    <w:rsid w:val="00653C4D"/>
    <w:rPr>
      <w:rFonts w:ascii="Arial" w:eastAsia="黑体" w:hAnsi="Arial"/>
      <w:kern w:val="2"/>
      <w:sz w:val="21"/>
    </w:rPr>
  </w:style>
  <w:style w:type="paragraph" w:customStyle="1" w:styleId="afffffe">
    <w:name w:val="正文文字样式"/>
    <w:basedOn w:val="af5"/>
    <w:qFormat/>
    <w:rsid w:val="00653C4D"/>
    <w:pPr>
      <w:spacing w:line="480" w:lineRule="exact"/>
      <w:ind w:firstLineChars="200" w:firstLine="480"/>
    </w:pPr>
    <w:rPr>
      <w:sz w:val="24"/>
    </w:rPr>
  </w:style>
  <w:style w:type="paragraph" w:customStyle="1" w:styleId="affffff">
    <w:name w:val="编号列项（三级）"/>
    <w:qFormat/>
    <w:rsid w:val="00653C4D"/>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8">
    <w:name w:val="朱1"/>
    <w:basedOn w:val="16"/>
    <w:qFormat/>
    <w:rsid w:val="00653C4D"/>
  </w:style>
  <w:style w:type="paragraph" w:customStyle="1" w:styleId="CM40">
    <w:name w:val="CM40"/>
    <w:basedOn w:val="Default"/>
    <w:next w:val="Default"/>
    <w:qFormat/>
    <w:rsid w:val="00653C4D"/>
    <w:pPr>
      <w:spacing w:line="320" w:lineRule="atLeast"/>
    </w:pPr>
    <w:rPr>
      <w:rFonts w:ascii="Times New Roman"/>
      <w:color w:val="auto"/>
    </w:rPr>
  </w:style>
  <w:style w:type="paragraph" w:customStyle="1" w:styleId="Default">
    <w:name w:val="Default"/>
    <w:qFormat/>
    <w:rsid w:val="00653C4D"/>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qFormat/>
    <w:rsid w:val="00653C4D"/>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653C4D"/>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653C4D"/>
    <w:pPr>
      <w:tabs>
        <w:tab w:val="left" w:pos="315"/>
      </w:tabs>
      <w:ind w:leftChars="400" w:left="840"/>
    </w:pPr>
  </w:style>
  <w:style w:type="paragraph" w:customStyle="1" w:styleId="TimesNewRoman0112">
    <w:name w:val="样式 Times New Roman 段前: 0.1 行 行距: 多倍行距 1.2 字行"/>
    <w:basedOn w:val="af5"/>
    <w:qFormat/>
    <w:rsid w:val="00653C4D"/>
    <w:pPr>
      <w:spacing w:line="276" w:lineRule="auto"/>
      <w:ind w:leftChars="200" w:left="420"/>
    </w:pPr>
  </w:style>
  <w:style w:type="paragraph" w:customStyle="1" w:styleId="affffff0">
    <w:name w:val="图表脚注"/>
    <w:next w:val="affff6"/>
    <w:qFormat/>
    <w:rsid w:val="00653C4D"/>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qFormat/>
    <w:rsid w:val="00653C4D"/>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653C4D"/>
    <w:pPr>
      <w:topLinePunct/>
      <w:spacing w:before="60" w:after="160"/>
      <w:jc w:val="center"/>
    </w:pPr>
    <w:rPr>
      <w:sz w:val="18"/>
    </w:rPr>
  </w:style>
  <w:style w:type="paragraph" w:customStyle="1" w:styleId="140TimesNewRoman">
    <w:name w:val="样式1 样式 标题 4 + 段前: 0 行 + Times New Roman"/>
    <w:basedOn w:val="af5"/>
    <w:next w:val="af5"/>
    <w:qFormat/>
    <w:rsid w:val="00653C4D"/>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653C4D"/>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qFormat/>
    <w:rsid w:val="00653C4D"/>
  </w:style>
  <w:style w:type="paragraph" w:customStyle="1" w:styleId="1111">
    <w:name w:val="1.1.1.1"/>
    <w:basedOn w:val="afff0"/>
    <w:next w:val="af5"/>
    <w:qFormat/>
    <w:rsid w:val="00653C4D"/>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653C4D"/>
    <w:pPr>
      <w:tabs>
        <w:tab w:val="left" w:pos="210"/>
        <w:tab w:val="left" w:pos="1080"/>
      </w:tabs>
      <w:spacing w:line="276" w:lineRule="auto"/>
      <w:outlineLvl w:val="5"/>
    </w:pPr>
    <w:rPr>
      <w:b/>
    </w:rPr>
  </w:style>
  <w:style w:type="paragraph" w:customStyle="1" w:styleId="affffff3">
    <w:name w:val="正文_配电_小四"/>
    <w:basedOn w:val="af5"/>
    <w:qFormat/>
    <w:rsid w:val="00653C4D"/>
    <w:pPr>
      <w:spacing w:line="360" w:lineRule="auto"/>
      <w:ind w:firstLineChars="200" w:firstLine="200"/>
    </w:pPr>
    <w:rPr>
      <w:rFonts w:ascii="宋体" w:hAnsi="宋体"/>
      <w:kern w:val="0"/>
      <w:sz w:val="24"/>
    </w:rPr>
  </w:style>
  <w:style w:type="character" w:customStyle="1" w:styleId="Chara">
    <w:name w:val="副标题 Char"/>
    <w:basedOn w:val="af7"/>
    <w:link w:val="afff"/>
    <w:qFormat/>
    <w:rsid w:val="00653C4D"/>
    <w:rPr>
      <w:rFonts w:ascii="Arial" w:eastAsia="黑体" w:hAnsi="Arial"/>
      <w:kern w:val="2"/>
      <w:sz w:val="48"/>
    </w:rPr>
  </w:style>
  <w:style w:type="character" w:customStyle="1" w:styleId="HTMLChar0">
    <w:name w:val="HTML 预设格式 Char"/>
    <w:basedOn w:val="af7"/>
    <w:link w:val="HTML0"/>
    <w:qFormat/>
    <w:rsid w:val="00653C4D"/>
    <w:rPr>
      <w:rFonts w:ascii="Courier New" w:hAnsi="Courier New"/>
      <w:kern w:val="2"/>
    </w:rPr>
  </w:style>
  <w:style w:type="paragraph" w:customStyle="1" w:styleId="1301010505">
    <w:name w:val="样式1 标题 3 + 段前: 0.1 行 + 段前: 0.1 行 + 段前: 0.5 行 段后: 0.5 行"/>
    <w:basedOn w:val="130101"/>
    <w:qFormat/>
    <w:rsid w:val="00653C4D"/>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653C4D"/>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653C4D"/>
    <w:rPr>
      <w:rFonts w:ascii="Times New Roman"/>
      <w:color w:val="auto"/>
    </w:rPr>
  </w:style>
  <w:style w:type="paragraph" w:customStyle="1" w:styleId="affffff4">
    <w:name w:val="a"/>
    <w:basedOn w:val="1H1H11H12H13H14H15H16H17H18H19H110H111H112H1"/>
    <w:qFormat/>
    <w:rsid w:val="00653C4D"/>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653C4D"/>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653C4D"/>
    <w:pPr>
      <w:spacing w:line="360" w:lineRule="exact"/>
      <w:ind w:firstLineChars="200" w:firstLine="420"/>
    </w:pPr>
    <w:rPr>
      <w:kern w:val="2"/>
      <w:sz w:val="21"/>
    </w:rPr>
  </w:style>
  <w:style w:type="paragraph" w:customStyle="1" w:styleId="aaa">
    <w:name w:val="a.a.a"/>
    <w:basedOn w:val="af5"/>
    <w:qFormat/>
    <w:rsid w:val="00653C4D"/>
    <w:pPr>
      <w:spacing w:beforeLines="50" w:afterLines="50"/>
      <w:jc w:val="left"/>
      <w:outlineLvl w:val="2"/>
    </w:pPr>
    <w:rPr>
      <w:rFonts w:ascii="黑体" w:eastAsia="黑体" w:hAnsi="宋体"/>
      <w:sz w:val="24"/>
    </w:rPr>
  </w:style>
  <w:style w:type="paragraph" w:customStyle="1" w:styleId="19">
    <w:name w:val="副标题1"/>
    <w:basedOn w:val="afff0"/>
    <w:next w:val="af5"/>
    <w:qFormat/>
    <w:rsid w:val="00653C4D"/>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653C4D"/>
    <w:pPr>
      <w:spacing w:line="276" w:lineRule="auto"/>
      <w:ind w:firstLine="420"/>
    </w:pPr>
  </w:style>
  <w:style w:type="paragraph" w:customStyle="1" w:styleId="012">
    <w:name w:val="样式 段前: 0.1 行 首行缩进:  2 字符"/>
    <w:basedOn w:val="af5"/>
    <w:qFormat/>
    <w:rsid w:val="00653C4D"/>
    <w:pPr>
      <w:spacing w:beforeLines="10" w:line="300" w:lineRule="auto"/>
      <w:ind w:firstLineChars="200" w:firstLine="200"/>
    </w:pPr>
  </w:style>
  <w:style w:type="paragraph" w:customStyle="1" w:styleId="1a">
    <w:name w:val="正文正式1"/>
    <w:basedOn w:val="af5"/>
    <w:qFormat/>
    <w:rsid w:val="00653C4D"/>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653C4D"/>
    <w:pPr>
      <w:tabs>
        <w:tab w:val="left" w:pos="1021"/>
      </w:tabs>
      <w:spacing w:beforeLines="100" w:afterLines="100"/>
    </w:pPr>
  </w:style>
  <w:style w:type="paragraph" w:customStyle="1" w:styleId="10707">
    <w:name w:val="样式 标题 1 + 段前: 0.7 行 段后: 0.7 行"/>
    <w:basedOn w:val="1"/>
    <w:qFormat/>
    <w:rsid w:val="00653C4D"/>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qFormat/>
    <w:rsid w:val="00653C4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653C4D"/>
    <w:pPr>
      <w:spacing w:line="276" w:lineRule="auto"/>
    </w:pPr>
  </w:style>
  <w:style w:type="paragraph" w:customStyle="1" w:styleId="af">
    <w:name w:val="工程建设图标题"/>
    <w:basedOn w:val="ad"/>
    <w:qFormat/>
    <w:rsid w:val="00653C4D"/>
    <w:pPr>
      <w:numPr>
        <w:ilvl w:val="5"/>
      </w:numPr>
      <w:ind w:left="0" w:firstLine="0"/>
      <w:jc w:val="center"/>
      <w:outlineLvl w:val="5"/>
    </w:pPr>
  </w:style>
  <w:style w:type="paragraph" w:customStyle="1" w:styleId="ad">
    <w:name w:val="工程建设条标题"/>
    <w:basedOn w:val="ac"/>
    <w:next w:val="affff6"/>
    <w:qFormat/>
    <w:rsid w:val="00653C4D"/>
    <w:pPr>
      <w:numPr>
        <w:ilvl w:val="3"/>
      </w:numPr>
      <w:spacing w:before="0" w:after="0"/>
      <w:ind w:left="0" w:firstLine="0"/>
      <w:jc w:val="left"/>
      <w:outlineLvl w:val="3"/>
    </w:pPr>
    <w:rPr>
      <w:b w:val="0"/>
    </w:rPr>
  </w:style>
  <w:style w:type="paragraph" w:customStyle="1" w:styleId="ac">
    <w:name w:val="工程建设节标题"/>
    <w:basedOn w:val="ab"/>
    <w:next w:val="affff6"/>
    <w:qFormat/>
    <w:rsid w:val="00653C4D"/>
    <w:pPr>
      <w:numPr>
        <w:ilvl w:val="2"/>
      </w:numPr>
      <w:spacing w:before="400" w:after="400" w:line="240" w:lineRule="auto"/>
      <w:ind w:left="0" w:firstLine="0"/>
      <w:outlineLvl w:val="2"/>
    </w:pPr>
    <w:rPr>
      <w:sz w:val="21"/>
    </w:rPr>
  </w:style>
  <w:style w:type="paragraph" w:customStyle="1" w:styleId="ab">
    <w:name w:val="工程建设章标题"/>
    <w:next w:val="affff6"/>
    <w:qFormat/>
    <w:rsid w:val="00653C4D"/>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653C4D"/>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653C4D"/>
    <w:pPr>
      <w:widowControl w:val="0"/>
      <w:adjustRightInd w:val="0"/>
      <w:spacing w:line="360" w:lineRule="atLeast"/>
      <w:jc w:val="both"/>
      <w:textAlignment w:val="baseline"/>
    </w:pPr>
    <w:rPr>
      <w:rFonts w:eastAsia="黑体"/>
      <w:sz w:val="28"/>
    </w:rPr>
  </w:style>
  <w:style w:type="paragraph" w:customStyle="1" w:styleId="2e">
    <w:name w:val="_列项符号2"/>
    <w:basedOn w:val="aff0"/>
    <w:qFormat/>
    <w:rsid w:val="00653C4D"/>
    <w:pPr>
      <w:tabs>
        <w:tab w:val="left" w:pos="820"/>
      </w:tabs>
      <w:snapToGrid w:val="0"/>
      <w:spacing w:line="276" w:lineRule="auto"/>
      <w:ind w:left="820" w:hanging="420"/>
    </w:pPr>
  </w:style>
  <w:style w:type="paragraph" w:customStyle="1" w:styleId="1b">
    <w:name w:val="自控1"/>
    <w:basedOn w:val="affff6"/>
    <w:qFormat/>
    <w:rsid w:val="00653C4D"/>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653C4D"/>
    <w:pPr>
      <w:numPr>
        <w:ilvl w:val="4"/>
      </w:numPr>
      <w:jc w:val="center"/>
      <w:outlineLvl w:val="4"/>
    </w:pPr>
  </w:style>
  <w:style w:type="paragraph" w:customStyle="1" w:styleId="affffff8">
    <w:name w:val="题目封页"/>
    <w:basedOn w:val="affffff9"/>
    <w:next w:val="affffffa"/>
    <w:qFormat/>
    <w:rsid w:val="00653C4D"/>
    <w:pPr>
      <w:spacing w:before="1800" w:line="240" w:lineRule="atLeast"/>
      <w:jc w:val="center"/>
    </w:pPr>
    <w:rPr>
      <w:rFonts w:ascii="黑体" w:eastAsia="黑体"/>
      <w:b/>
      <w:spacing w:val="0"/>
      <w:sz w:val="52"/>
    </w:rPr>
  </w:style>
  <w:style w:type="paragraph" w:customStyle="1" w:styleId="affffff9">
    <w:name w:val="基准标题"/>
    <w:basedOn w:val="af5"/>
    <w:next w:val="aff3"/>
    <w:qFormat/>
    <w:rsid w:val="00653C4D"/>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qFormat/>
    <w:rsid w:val="00653C4D"/>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653C4D"/>
    <w:pPr>
      <w:spacing w:beforeLines="0" w:line="276" w:lineRule="auto"/>
      <w:ind w:left="420"/>
    </w:pPr>
  </w:style>
  <w:style w:type="paragraph" w:customStyle="1" w:styleId="0101">
    <w:name w:val="样式 样式 段前: 0.1 行 + 段前: 0.1 行"/>
    <w:basedOn w:val="01"/>
    <w:qFormat/>
    <w:rsid w:val="00653C4D"/>
    <w:pPr>
      <w:ind w:leftChars="200" w:left="200"/>
    </w:pPr>
  </w:style>
  <w:style w:type="paragraph" w:customStyle="1" w:styleId="01">
    <w:name w:val="样式 段前: 0.1 行"/>
    <w:basedOn w:val="af5"/>
    <w:qFormat/>
    <w:rsid w:val="00653C4D"/>
    <w:pPr>
      <w:spacing w:beforeLines="10" w:line="300" w:lineRule="auto"/>
    </w:pPr>
  </w:style>
  <w:style w:type="paragraph" w:customStyle="1" w:styleId="affffffb">
    <w:name w:val="附录五级条标题"/>
    <w:basedOn w:val="affffffc"/>
    <w:next w:val="affff6"/>
    <w:qFormat/>
    <w:rsid w:val="00653C4D"/>
    <w:pPr>
      <w:outlineLvl w:val="6"/>
    </w:pPr>
  </w:style>
  <w:style w:type="paragraph" w:customStyle="1" w:styleId="affffffc">
    <w:name w:val="附录四级条标题"/>
    <w:basedOn w:val="affffffd"/>
    <w:next w:val="affff6"/>
    <w:qFormat/>
    <w:rsid w:val="00653C4D"/>
    <w:pPr>
      <w:outlineLvl w:val="5"/>
    </w:pPr>
  </w:style>
  <w:style w:type="paragraph" w:customStyle="1" w:styleId="affffffd">
    <w:name w:val="附录三级条标题"/>
    <w:basedOn w:val="affffffe"/>
    <w:next w:val="affff6"/>
    <w:qFormat/>
    <w:rsid w:val="00653C4D"/>
    <w:pPr>
      <w:outlineLvl w:val="4"/>
    </w:pPr>
  </w:style>
  <w:style w:type="paragraph" w:customStyle="1" w:styleId="affffffe">
    <w:name w:val="附录二级条标题"/>
    <w:basedOn w:val="afffffff"/>
    <w:next w:val="affff6"/>
    <w:qFormat/>
    <w:rsid w:val="00653C4D"/>
    <w:pPr>
      <w:outlineLvl w:val="3"/>
    </w:pPr>
  </w:style>
  <w:style w:type="paragraph" w:customStyle="1" w:styleId="afffffff">
    <w:name w:val="附录一级条标题"/>
    <w:basedOn w:val="afffffff0"/>
    <w:next w:val="affff6"/>
    <w:qFormat/>
    <w:rsid w:val="00653C4D"/>
    <w:pPr>
      <w:autoSpaceDN w:val="0"/>
      <w:spacing w:beforeLines="0" w:afterLines="0"/>
      <w:outlineLvl w:val="2"/>
    </w:pPr>
  </w:style>
  <w:style w:type="paragraph" w:customStyle="1" w:styleId="afffffff0">
    <w:name w:val="附录章标题"/>
    <w:next w:val="affff6"/>
    <w:qFormat/>
    <w:rsid w:val="00653C4D"/>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qFormat/>
    <w:rsid w:val="00653C4D"/>
    <w:pPr>
      <w:spacing w:beforeLines="10" w:line="300" w:lineRule="auto"/>
      <w:ind w:firstLineChars="200" w:firstLine="200"/>
    </w:pPr>
  </w:style>
  <w:style w:type="paragraph" w:customStyle="1" w:styleId="afffffff1">
    <w:name w:val="标准书眉_偶数页"/>
    <w:basedOn w:val="afffffff2"/>
    <w:next w:val="af5"/>
    <w:qFormat/>
    <w:rsid w:val="00653C4D"/>
    <w:pPr>
      <w:jc w:val="left"/>
    </w:pPr>
  </w:style>
  <w:style w:type="paragraph" w:customStyle="1" w:styleId="afffffff2">
    <w:name w:val="标准书眉_奇数页"/>
    <w:next w:val="af5"/>
    <w:qFormat/>
    <w:rsid w:val="00653C4D"/>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qFormat/>
    <w:rsid w:val="00653C4D"/>
    <w:pPr>
      <w:keepNext/>
      <w:keepLines/>
      <w:widowControl/>
      <w:spacing w:line="276" w:lineRule="auto"/>
    </w:pPr>
    <w:rPr>
      <w:kern w:val="0"/>
    </w:rPr>
  </w:style>
  <w:style w:type="paragraph" w:customStyle="1" w:styleId="aa">
    <w:name w:val="引言二级条标题"/>
    <w:basedOn w:val="a9"/>
    <w:next w:val="affff6"/>
    <w:qFormat/>
    <w:rsid w:val="00653C4D"/>
    <w:pPr>
      <w:numPr>
        <w:ilvl w:val="1"/>
        <w:numId w:val="5"/>
      </w:numPr>
      <w:ind w:left="0" w:firstLine="0"/>
    </w:pPr>
  </w:style>
  <w:style w:type="paragraph" w:customStyle="1" w:styleId="a9">
    <w:name w:val="引言一级条标题"/>
    <w:basedOn w:val="af5"/>
    <w:next w:val="affff6"/>
    <w:qFormat/>
    <w:rsid w:val="00653C4D"/>
    <w:pPr>
      <w:widowControl/>
      <w:numPr>
        <w:numId w:val="6"/>
      </w:numPr>
    </w:pPr>
    <w:rPr>
      <w:rFonts w:eastAsia="黑体"/>
      <w:b/>
    </w:rPr>
  </w:style>
  <w:style w:type="paragraph" w:customStyle="1" w:styleId="1c">
    <w:name w:val="1"/>
    <w:basedOn w:val="af5"/>
    <w:next w:val="af5"/>
    <w:qFormat/>
    <w:rsid w:val="00653C4D"/>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653C4D"/>
    <w:pPr>
      <w:spacing w:line="276" w:lineRule="auto"/>
    </w:pPr>
  </w:style>
  <w:style w:type="paragraph" w:customStyle="1" w:styleId="afffffff3">
    <w:name w:val="标准称谓"/>
    <w:next w:val="af5"/>
    <w:qFormat/>
    <w:rsid w:val="00653C4D"/>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1"/>
    <w:qFormat/>
    <w:rsid w:val="00653C4D"/>
  </w:style>
  <w:style w:type="paragraph" w:customStyle="1" w:styleId="1TimesNewRoman0115">
    <w:name w:val="样式1 正文文本 小五 + Times New Roman 段前: 0 行 行距: 多倍行距 1.15 字行"/>
    <w:basedOn w:val="26"/>
    <w:qFormat/>
    <w:rsid w:val="00653C4D"/>
    <w:pPr>
      <w:spacing w:afterLines="20" w:line="276" w:lineRule="auto"/>
      <w:jc w:val="center"/>
    </w:pPr>
    <w:rPr>
      <w:sz w:val="18"/>
    </w:rPr>
  </w:style>
  <w:style w:type="paragraph" w:customStyle="1" w:styleId="afffffff4">
    <w:name w:val="_图表编号"/>
    <w:basedOn w:val="aff"/>
    <w:next w:val="afffff4"/>
    <w:qFormat/>
    <w:rsid w:val="00653C4D"/>
    <w:pPr>
      <w:snapToGrid w:val="0"/>
      <w:spacing w:beforeLines="15" w:afterLines="15"/>
      <w:jc w:val="center"/>
    </w:pPr>
    <w:rPr>
      <w:sz w:val="21"/>
    </w:rPr>
  </w:style>
  <w:style w:type="paragraph" w:customStyle="1" w:styleId="afffffff5">
    <w:name w:val="四级条标题"/>
    <w:basedOn w:val="afffffff6"/>
    <w:next w:val="affff6"/>
    <w:qFormat/>
    <w:rsid w:val="00653C4D"/>
    <w:pPr>
      <w:outlineLvl w:val="5"/>
    </w:pPr>
  </w:style>
  <w:style w:type="paragraph" w:customStyle="1" w:styleId="afffffff6">
    <w:name w:val="三级条标题"/>
    <w:basedOn w:val="af4"/>
    <w:next w:val="affff6"/>
    <w:qFormat/>
    <w:rsid w:val="00653C4D"/>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653C4D"/>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qFormat/>
    <w:rsid w:val="00653C4D"/>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653C4D"/>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653C4D"/>
    <w:pPr>
      <w:spacing w:beforeLines="0" w:line="276" w:lineRule="auto"/>
      <w:ind w:firstLine="420"/>
    </w:pPr>
  </w:style>
  <w:style w:type="paragraph" w:customStyle="1" w:styleId="a4">
    <w:name w:val="一级无标题条"/>
    <w:basedOn w:val="af5"/>
    <w:qFormat/>
    <w:rsid w:val="00653C4D"/>
    <w:pPr>
      <w:numPr>
        <w:ilvl w:val="2"/>
        <w:numId w:val="2"/>
      </w:numPr>
      <w:tabs>
        <w:tab w:val="left" w:pos="420"/>
      </w:tabs>
    </w:pPr>
    <w:rPr>
      <w:b/>
    </w:rPr>
  </w:style>
  <w:style w:type="paragraph" w:customStyle="1" w:styleId="1d">
    <w:name w:val="_列项符号1"/>
    <w:basedOn w:val="aff0"/>
    <w:qFormat/>
    <w:rsid w:val="00653C4D"/>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653C4D"/>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653C4D"/>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653C4D"/>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653C4D"/>
    <w:pPr>
      <w:spacing w:beforeLines="0" w:line="276" w:lineRule="auto"/>
    </w:pPr>
    <w:rPr>
      <w:color w:val="000000"/>
    </w:rPr>
  </w:style>
  <w:style w:type="paragraph" w:customStyle="1" w:styleId="Charf2">
    <w:name w:val="正文（首行缩进两字） Char"/>
    <w:basedOn w:val="af5"/>
    <w:next w:val="af5"/>
    <w:qFormat/>
    <w:rsid w:val="00653C4D"/>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653C4D"/>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653C4D"/>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653C4D"/>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653C4D"/>
    <w:pPr>
      <w:spacing w:beforeLines="10" w:line="300" w:lineRule="auto"/>
      <w:ind w:firstLineChars="200" w:firstLine="200"/>
    </w:pPr>
  </w:style>
  <w:style w:type="paragraph" w:customStyle="1" w:styleId="afffffffa">
    <w:name w:val="目次、标准名称标题"/>
    <w:basedOn w:val="affffff2"/>
    <w:next w:val="affff6"/>
    <w:qFormat/>
    <w:rsid w:val="00653C4D"/>
    <w:pPr>
      <w:spacing w:line="460" w:lineRule="exact"/>
    </w:pPr>
  </w:style>
  <w:style w:type="paragraph" w:customStyle="1" w:styleId="2f">
    <w:name w:val="封面标准号2"/>
    <w:basedOn w:val="1e"/>
    <w:qFormat/>
    <w:rsid w:val="00653C4D"/>
    <w:pPr>
      <w:spacing w:before="357" w:line="280" w:lineRule="exact"/>
    </w:pPr>
  </w:style>
  <w:style w:type="paragraph" w:customStyle="1" w:styleId="1e">
    <w:name w:val="封面标准号1"/>
    <w:qFormat/>
    <w:rsid w:val="00653C4D"/>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qFormat/>
    <w:rsid w:val="00653C4D"/>
    <w:pPr>
      <w:keepLines w:val="0"/>
      <w:spacing w:beforeLines="0" w:line="276" w:lineRule="auto"/>
    </w:pPr>
  </w:style>
  <w:style w:type="paragraph" w:customStyle="1" w:styleId="601">
    <w:name w:val="样式 标题 6 + 段前: 0.1 行"/>
    <w:basedOn w:val="6"/>
    <w:qFormat/>
    <w:rsid w:val="00653C4D"/>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f">
    <w:name w:val="普通(网站)1"/>
    <w:basedOn w:val="af5"/>
    <w:qFormat/>
    <w:rsid w:val="00653C4D"/>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653C4D"/>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qFormat/>
    <w:rsid w:val="00653C4D"/>
    <w:pPr>
      <w:jc w:val="both"/>
    </w:pPr>
    <w:rPr>
      <w:sz w:val="21"/>
    </w:rPr>
  </w:style>
  <w:style w:type="paragraph" w:customStyle="1" w:styleId="afffffffd">
    <w:name w:val="朱公式"/>
    <w:basedOn w:val="1Char3"/>
    <w:qFormat/>
    <w:rsid w:val="00653C4D"/>
    <w:pPr>
      <w:tabs>
        <w:tab w:val="center" w:pos="4763"/>
        <w:tab w:val="right" w:pos="9412"/>
      </w:tabs>
    </w:pPr>
    <w:rPr>
      <w:kern w:val="21"/>
    </w:rPr>
  </w:style>
  <w:style w:type="paragraph" w:customStyle="1" w:styleId="2f0">
    <w:name w:val="副标题2"/>
    <w:basedOn w:val="af5"/>
    <w:qFormat/>
    <w:rsid w:val="00653C4D"/>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653C4D"/>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653C4D"/>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653C4D"/>
    <w:pPr>
      <w:tabs>
        <w:tab w:val="left" w:pos="420"/>
      </w:tabs>
      <w:jc w:val="center"/>
    </w:pPr>
    <w:rPr>
      <w:rFonts w:ascii="黑体" w:eastAsia="黑体"/>
    </w:rPr>
  </w:style>
  <w:style w:type="paragraph" w:customStyle="1" w:styleId="affffffff">
    <w:name w:val="_附录编号标题"/>
    <w:basedOn w:val="af5"/>
    <w:next w:val="1f0"/>
    <w:qFormat/>
    <w:rsid w:val="00653C4D"/>
    <w:pPr>
      <w:snapToGrid w:val="0"/>
      <w:spacing w:before="567"/>
      <w:jc w:val="center"/>
    </w:pPr>
    <w:rPr>
      <w:rFonts w:ascii="Arial" w:eastAsia="黑体" w:hAnsi="Arial"/>
      <w:color w:val="000000"/>
    </w:rPr>
  </w:style>
  <w:style w:type="paragraph" w:customStyle="1" w:styleId="1f0">
    <w:name w:val="附录标题1"/>
    <w:basedOn w:val="1"/>
    <w:next w:val="2d"/>
    <w:qFormat/>
    <w:rsid w:val="00653C4D"/>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653C4D"/>
    <w:pPr>
      <w:spacing w:line="312" w:lineRule="exact"/>
    </w:pPr>
    <w:rPr>
      <w:rFonts w:ascii="EU-F1" w:eastAsia="黑体"/>
      <w:sz w:val="21"/>
    </w:rPr>
  </w:style>
  <w:style w:type="paragraph" w:customStyle="1" w:styleId="401">
    <w:name w:val="样式 标题 4 + 段前: 0.1 行"/>
    <w:basedOn w:val="4"/>
    <w:qFormat/>
    <w:rsid w:val="00653C4D"/>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1">
    <w:name w:val="_列表编号1"/>
    <w:basedOn w:val="afd"/>
    <w:qFormat/>
    <w:rsid w:val="00653C4D"/>
    <w:pPr>
      <w:tabs>
        <w:tab w:val="left" w:pos="800"/>
      </w:tabs>
      <w:snapToGrid w:val="0"/>
      <w:spacing w:beforeLines="0" w:line="276" w:lineRule="auto"/>
      <w:ind w:left="800" w:hanging="400"/>
    </w:pPr>
  </w:style>
  <w:style w:type="paragraph" w:customStyle="1" w:styleId="a3">
    <w:name w:val="注：（正文）"/>
    <w:basedOn w:val="affff9"/>
    <w:next w:val="affff6"/>
    <w:qFormat/>
    <w:rsid w:val="00653C4D"/>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653C4D"/>
    <w:pPr>
      <w:tabs>
        <w:tab w:val="left" w:pos="820"/>
      </w:tabs>
      <w:spacing w:afterLines="10"/>
      <w:ind w:left="820" w:firstLineChars="0" w:hanging="420"/>
    </w:pPr>
    <w:rPr>
      <w:kern w:val="0"/>
    </w:rPr>
  </w:style>
  <w:style w:type="paragraph" w:customStyle="1" w:styleId="512">
    <w:name w:val="样式 标题 5 + 黑色 段前: 1.2 磅"/>
    <w:basedOn w:val="af5"/>
    <w:qFormat/>
    <w:rsid w:val="00653C4D"/>
    <w:pPr>
      <w:tabs>
        <w:tab w:val="left" w:pos="1200"/>
      </w:tabs>
      <w:spacing w:line="300" w:lineRule="auto"/>
    </w:pPr>
    <w:rPr>
      <w:rFonts w:ascii="Arial" w:hAnsi="Arial"/>
    </w:rPr>
  </w:style>
  <w:style w:type="paragraph" w:customStyle="1" w:styleId="a0">
    <w:name w:val="列项·"/>
    <w:qFormat/>
    <w:rsid w:val="00653C4D"/>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qFormat/>
    <w:rsid w:val="00653C4D"/>
    <w:pPr>
      <w:pageBreakBefore/>
      <w:tabs>
        <w:tab w:val="left" w:pos="432"/>
      </w:tabs>
      <w:ind w:left="432" w:hanging="432"/>
    </w:pPr>
    <w:rPr>
      <w:rFonts w:ascii="Tahoma" w:hAnsi="Tahoma"/>
      <w:sz w:val="24"/>
    </w:rPr>
  </w:style>
  <w:style w:type="paragraph" w:customStyle="1" w:styleId="affffffff1">
    <w:name w:val="其他标准称谓"/>
    <w:qFormat/>
    <w:rsid w:val="00653C4D"/>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653C4D"/>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653C4D"/>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653C4D"/>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653C4D"/>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653C4D"/>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653C4D"/>
  </w:style>
  <w:style w:type="paragraph" w:customStyle="1" w:styleId="Char2011">
    <w:name w:val="样式 正文（首行缩进两字） Char + 首行缩进:  2 字符 段前: 0.1 行"/>
    <w:basedOn w:val="1Char3"/>
    <w:qFormat/>
    <w:rsid w:val="00653C4D"/>
    <w:pPr>
      <w:spacing w:afterLines="10" w:line="300" w:lineRule="auto"/>
      <w:ind w:firstLine="200"/>
    </w:pPr>
  </w:style>
  <w:style w:type="paragraph" w:customStyle="1" w:styleId="affffffff4">
    <w:name w:val="公司名"/>
    <w:basedOn w:val="affffffff5"/>
    <w:qFormat/>
    <w:rsid w:val="00653C4D"/>
    <w:pPr>
      <w:spacing w:before="0"/>
    </w:pPr>
  </w:style>
  <w:style w:type="paragraph" w:customStyle="1" w:styleId="affffffff5">
    <w:name w:val="_标准名称"/>
    <w:basedOn w:val="af5"/>
    <w:next w:val="aff3"/>
    <w:qFormat/>
    <w:rsid w:val="00653C4D"/>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653C4D"/>
    <w:pPr>
      <w:spacing w:beforeLines="0" w:line="240" w:lineRule="auto"/>
      <w:jc w:val="center"/>
    </w:pPr>
  </w:style>
  <w:style w:type="paragraph" w:customStyle="1" w:styleId="affffffff6">
    <w:name w:val="公式"/>
    <w:basedOn w:val="aff7"/>
    <w:qFormat/>
    <w:rsid w:val="00653C4D"/>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653C4D"/>
    <w:pPr>
      <w:spacing w:beforeLines="0" w:afterLines="10" w:line="240" w:lineRule="auto"/>
      <w:ind w:leftChars="-11" w:left="2" w:hangingChars="13" w:hanging="13"/>
    </w:pPr>
  </w:style>
  <w:style w:type="paragraph" w:customStyle="1" w:styleId="2f1">
    <w:name w:val="_列表编号2"/>
    <w:basedOn w:val="afd"/>
    <w:qFormat/>
    <w:rsid w:val="00653C4D"/>
    <w:pPr>
      <w:tabs>
        <w:tab w:val="left" w:pos="1200"/>
      </w:tabs>
      <w:snapToGrid w:val="0"/>
      <w:spacing w:beforeLines="0" w:line="276" w:lineRule="auto"/>
      <w:ind w:left="1200" w:hanging="400"/>
    </w:pPr>
  </w:style>
  <w:style w:type="paragraph" w:customStyle="1" w:styleId="affffffff7">
    <w:name w:val="部分副题目"/>
    <w:basedOn w:val="af5"/>
    <w:next w:val="aff3"/>
    <w:qFormat/>
    <w:rsid w:val="00653C4D"/>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653C4D"/>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qFormat/>
    <w:rsid w:val="00653C4D"/>
    <w:pPr>
      <w:outlineLvl w:val="6"/>
    </w:pPr>
  </w:style>
  <w:style w:type="paragraph" w:customStyle="1" w:styleId="affffffffa">
    <w:name w:val="术语定义五级条标题"/>
    <w:basedOn w:val="afffffb"/>
    <w:next w:val="affff6"/>
    <w:qFormat/>
    <w:rsid w:val="00653C4D"/>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qFormat/>
    <w:rsid w:val="00653C4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653C4D"/>
    <w:pPr>
      <w:spacing w:after="200"/>
    </w:pPr>
    <w:rPr>
      <w:sz w:val="21"/>
    </w:rPr>
  </w:style>
  <w:style w:type="paragraph" w:customStyle="1" w:styleId="5012">
    <w:name w:val="样式 标题 5 + 段前: 0.1 行2"/>
    <w:basedOn w:val="150"/>
    <w:next w:val="150"/>
    <w:qFormat/>
    <w:rsid w:val="00653C4D"/>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653C4D"/>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qFormat/>
    <w:rsid w:val="00653C4D"/>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653C4D"/>
    <w:pPr>
      <w:spacing w:beforeLines="0" w:line="276" w:lineRule="auto"/>
      <w:ind w:firstLine="420"/>
    </w:pPr>
  </w:style>
  <w:style w:type="paragraph" w:customStyle="1" w:styleId="a">
    <w:name w:val="附录表标题续表"/>
    <w:basedOn w:val="afffffffff"/>
    <w:next w:val="affff6"/>
    <w:qFormat/>
    <w:rsid w:val="00653C4D"/>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653C4D"/>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qFormat/>
    <w:rsid w:val="00653C4D"/>
    <w:pPr>
      <w:tabs>
        <w:tab w:val="left" w:pos="500"/>
      </w:tabs>
      <w:spacing w:beforeLines="10" w:line="312" w:lineRule="auto"/>
    </w:pPr>
  </w:style>
  <w:style w:type="paragraph" w:customStyle="1" w:styleId="afffffffff0">
    <w:name w:val="表格形式"/>
    <w:basedOn w:val="af5"/>
    <w:qFormat/>
    <w:rsid w:val="00653C4D"/>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653C4D"/>
    <w:pPr>
      <w:spacing w:beforeLines="50"/>
    </w:pPr>
  </w:style>
  <w:style w:type="paragraph" w:customStyle="1" w:styleId="1Char201150">
    <w:name w:val="样式1 正文（首行缩进两字） Char + 黑色 首行缩进:  2 字符 段前: 0 行 行距: 多倍行距 1.15 ..."/>
    <w:basedOn w:val="af5"/>
    <w:qFormat/>
    <w:rsid w:val="00653C4D"/>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653C4D"/>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653C4D"/>
    <w:pPr>
      <w:spacing w:beforeLines="100" w:afterLines="100"/>
    </w:pPr>
    <w:rPr>
      <w:rFonts w:eastAsia="黑体"/>
      <w:b w:val="0"/>
    </w:rPr>
  </w:style>
  <w:style w:type="paragraph" w:customStyle="1" w:styleId="afffffffff2">
    <w:name w:val="奇页页眉样式"/>
    <w:basedOn w:val="affd"/>
    <w:qFormat/>
    <w:rsid w:val="00653C4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653C4D"/>
    <w:pPr>
      <w:spacing w:beforeLines="10" w:line="312" w:lineRule="auto"/>
      <w:ind w:firstLine="420"/>
    </w:pPr>
    <w:rPr>
      <w:b/>
    </w:rPr>
  </w:style>
  <w:style w:type="paragraph" w:customStyle="1" w:styleId="0120">
    <w:name w:val="样式 段前: 0.1 行2"/>
    <w:basedOn w:val="af5"/>
    <w:qFormat/>
    <w:rsid w:val="00653C4D"/>
    <w:pPr>
      <w:spacing w:line="276" w:lineRule="auto"/>
    </w:pPr>
  </w:style>
  <w:style w:type="paragraph" w:customStyle="1" w:styleId="afffffffff3">
    <w:name w:val="条文脚注"/>
    <w:basedOn w:val="afff1"/>
    <w:qFormat/>
    <w:rsid w:val="00653C4D"/>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653C4D"/>
    <w:pPr>
      <w:ind w:leftChars="200" w:left="840" w:hanging="420"/>
    </w:pPr>
  </w:style>
  <w:style w:type="paragraph" w:customStyle="1" w:styleId="150101">
    <w:name w:val="样式1 标题 5 + 段前: 0.1 行 + 段前: 0.1 行"/>
    <w:basedOn w:val="af5"/>
    <w:qFormat/>
    <w:rsid w:val="00653C4D"/>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653C4D"/>
    <w:pPr>
      <w:spacing w:beforeLines="0"/>
      <w:ind w:hanging="6"/>
      <w:jc w:val="center"/>
    </w:pPr>
  </w:style>
  <w:style w:type="paragraph" w:customStyle="1" w:styleId="afffffffff4">
    <w:name w:val="块引用"/>
    <w:basedOn w:val="aff3"/>
    <w:qFormat/>
    <w:rsid w:val="00653C4D"/>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653C4D"/>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qFormat/>
    <w:rsid w:val="00653C4D"/>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653C4D"/>
    <w:pPr>
      <w:spacing w:beforeLines="10" w:line="312" w:lineRule="auto"/>
    </w:pPr>
  </w:style>
  <w:style w:type="paragraph" w:customStyle="1" w:styleId="00">
    <w:name w:val="00 正文"/>
    <w:basedOn w:val="aff6"/>
    <w:qFormat/>
    <w:rsid w:val="00653C4D"/>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653C4D"/>
    <w:pPr>
      <w:spacing w:line="320" w:lineRule="atLeast"/>
    </w:pPr>
    <w:rPr>
      <w:rFonts w:ascii="Times New Roman"/>
      <w:color w:val="auto"/>
    </w:rPr>
  </w:style>
  <w:style w:type="paragraph" w:customStyle="1" w:styleId="2f2">
    <w:name w:val="科东_缩排_2"/>
    <w:basedOn w:val="af5"/>
    <w:next w:val="af5"/>
    <w:qFormat/>
    <w:rsid w:val="00653C4D"/>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653C4D"/>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qFormat/>
    <w:rsid w:val="00653C4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653C4D"/>
    <w:pPr>
      <w:topLinePunct/>
      <w:adjustRightInd w:val="0"/>
    </w:pPr>
  </w:style>
  <w:style w:type="paragraph" w:customStyle="1" w:styleId="afffffffff8">
    <w:name w:val="术语定义四级条标题"/>
    <w:basedOn w:val="afffffa"/>
    <w:next w:val="affff6"/>
    <w:qFormat/>
    <w:rsid w:val="00653C4D"/>
    <w:pPr>
      <w:tabs>
        <w:tab w:val="clear" w:pos="735"/>
        <w:tab w:val="left" w:pos="1995"/>
      </w:tabs>
      <w:ind w:left="1995"/>
    </w:pPr>
  </w:style>
  <w:style w:type="paragraph" w:customStyle="1" w:styleId="afffffffff9">
    <w:name w:val="首页脚样式"/>
    <w:basedOn w:val="affc"/>
    <w:qFormat/>
    <w:rsid w:val="00653C4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653C4D"/>
    <w:pPr>
      <w:jc w:val="right"/>
    </w:pPr>
  </w:style>
  <w:style w:type="paragraph" w:customStyle="1" w:styleId="CharCharChar1Char">
    <w:name w:val="Char Char Char1 Char"/>
    <w:basedOn w:val="af5"/>
    <w:qFormat/>
    <w:rsid w:val="00653C4D"/>
    <w:pPr>
      <w:spacing w:line="240" w:lineRule="atLeast"/>
      <w:ind w:left="420" w:firstLine="420"/>
    </w:pPr>
    <w:rPr>
      <w:kern w:val="0"/>
    </w:rPr>
  </w:style>
  <w:style w:type="paragraph" w:customStyle="1" w:styleId="21">
    <w:name w:val="样式 样式2 + 右侧:  1 字符"/>
    <w:basedOn w:val="2b"/>
    <w:qFormat/>
    <w:rsid w:val="00653C4D"/>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653C4D"/>
    <w:pPr>
      <w:spacing w:beforeLines="0" w:afterLines="0"/>
    </w:pPr>
  </w:style>
  <w:style w:type="paragraph" w:customStyle="1" w:styleId="CharCharCharCharCharCharCharCharChar1CharCharChar">
    <w:name w:val="Char Char Char Char Char Char Char Char Char1 Char Char Char"/>
    <w:basedOn w:val="af5"/>
    <w:qFormat/>
    <w:rsid w:val="00653C4D"/>
    <w:pPr>
      <w:spacing w:line="580" w:lineRule="exact"/>
      <w:ind w:firstLineChars="200" w:firstLine="200"/>
    </w:pPr>
  </w:style>
  <w:style w:type="paragraph" w:customStyle="1" w:styleId="afffffffffb">
    <w:name w:val="连续正文文字"/>
    <w:basedOn w:val="aff3"/>
    <w:qFormat/>
    <w:rsid w:val="00653C4D"/>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653C4D"/>
    <w:pPr>
      <w:ind w:leftChars="200" w:left="400"/>
    </w:pPr>
  </w:style>
  <w:style w:type="paragraph" w:customStyle="1" w:styleId="afffffffffc">
    <w:name w:val="标准书眉一"/>
    <w:qFormat/>
    <w:rsid w:val="00653C4D"/>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qFormat/>
    <w:rsid w:val="00653C4D"/>
    <w:pPr>
      <w:spacing w:line="276" w:lineRule="auto"/>
    </w:pPr>
  </w:style>
  <w:style w:type="paragraph" w:customStyle="1" w:styleId="afffffffffd">
    <w:name w:val="基准页眉样式"/>
    <w:basedOn w:val="af5"/>
    <w:qFormat/>
    <w:rsid w:val="00653C4D"/>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653C4D"/>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653C4D"/>
    <w:pPr>
      <w:numPr>
        <w:ilvl w:val="8"/>
        <w:numId w:val="3"/>
      </w:numPr>
      <w:outlineLvl w:val="3"/>
    </w:pPr>
  </w:style>
  <w:style w:type="paragraph" w:customStyle="1" w:styleId="1toc111015015">
    <w:name w:val="样式 样式 目录 1toc1 + + 左侧:  1 字符 右侧:  1 字符 段前: 0.15 行 段后: 0.15 行"/>
    <w:basedOn w:val="1toc1"/>
    <w:qFormat/>
    <w:rsid w:val="00653C4D"/>
  </w:style>
  <w:style w:type="paragraph" w:customStyle="1" w:styleId="9013938010">
    <w:name w:val="样式 样式 样式 悬挂缩进: 9 字符 段前: 0.1 行 + 左侧:  3.93 字符 悬挂缩进: 8 字符 段前: 0.1 ..."/>
    <w:basedOn w:val="1Char3"/>
    <w:next w:val="af5"/>
    <w:qFormat/>
    <w:rsid w:val="00653C4D"/>
    <w:pPr>
      <w:tabs>
        <w:tab w:val="left" w:pos="0"/>
      </w:tabs>
      <w:spacing w:before="24" w:afterLines="10"/>
      <w:ind w:left="800" w:firstLineChars="0" w:hanging="400"/>
    </w:pPr>
  </w:style>
  <w:style w:type="paragraph" w:customStyle="1" w:styleId="afffffffffe">
    <w:name w:val="列项◆（三级）"/>
    <w:qFormat/>
    <w:rsid w:val="00653C4D"/>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qFormat/>
    <w:rsid w:val="00653C4D"/>
    <w:rPr>
      <w:rFonts w:ascii="Times New Roman"/>
      <w:color w:val="auto"/>
    </w:rPr>
  </w:style>
  <w:style w:type="paragraph" w:customStyle="1" w:styleId="014">
    <w:name w:val="样式 段前: 0.1 行 左  4 字符"/>
    <w:basedOn w:val="af5"/>
    <w:qFormat/>
    <w:rsid w:val="00653C4D"/>
    <w:pPr>
      <w:spacing w:beforeLines="10" w:line="300" w:lineRule="auto"/>
      <w:ind w:leftChars="400" w:left="400"/>
    </w:pPr>
  </w:style>
  <w:style w:type="paragraph" w:customStyle="1" w:styleId="affffffffff">
    <w:name w:val="名称"/>
    <w:basedOn w:val="affffff2"/>
    <w:next w:val="affff6"/>
    <w:qFormat/>
    <w:rsid w:val="00653C4D"/>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653C4D"/>
    <w:pPr>
      <w:spacing w:beforeLines="10" w:line="300" w:lineRule="auto"/>
      <w:ind w:firstLineChars="200" w:firstLine="200"/>
    </w:pPr>
  </w:style>
  <w:style w:type="paragraph" w:customStyle="1" w:styleId="VerdanaRGB171717">
    <w:name w:val="样式 段 + Verdana 小四 自定义颜(RGB(171717))"/>
    <w:basedOn w:val="affff6"/>
    <w:qFormat/>
    <w:rsid w:val="00653C4D"/>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653C4D"/>
    <w:pPr>
      <w:spacing w:line="312" w:lineRule="exact"/>
    </w:pPr>
    <w:rPr>
      <w:rFonts w:ascii="EU-F1"/>
      <w:snapToGrid w:val="0"/>
      <w:szCs w:val="20"/>
    </w:rPr>
  </w:style>
  <w:style w:type="paragraph" w:customStyle="1" w:styleId="affffffffff1">
    <w:name w:val="封面标准代替信息"/>
    <w:basedOn w:val="2f"/>
    <w:qFormat/>
    <w:rsid w:val="00653C4D"/>
    <w:pPr>
      <w:spacing w:before="57"/>
    </w:pPr>
    <w:rPr>
      <w:rFonts w:ascii="宋体"/>
      <w:sz w:val="21"/>
    </w:rPr>
  </w:style>
  <w:style w:type="paragraph" w:customStyle="1" w:styleId="CharChar10">
    <w:name w:val="正文（首行缩进两字） Char Char1"/>
    <w:basedOn w:val="af5"/>
    <w:next w:val="af5"/>
    <w:qFormat/>
    <w:rsid w:val="00653C4D"/>
    <w:pPr>
      <w:spacing w:beforeLines="25" w:line="300" w:lineRule="auto"/>
      <w:ind w:firstLineChars="200" w:firstLine="420"/>
    </w:pPr>
    <w:rPr>
      <w:rFonts w:ascii="Arial" w:hAnsi="Arial"/>
    </w:rPr>
  </w:style>
  <w:style w:type="paragraph" w:customStyle="1" w:styleId="affffffffff2">
    <w:name w:val="数字编号列项（二级）"/>
    <w:qFormat/>
    <w:rsid w:val="00653C4D"/>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qFormat/>
    <w:rsid w:val="00653C4D"/>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653C4D"/>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qFormat/>
    <w:rsid w:val="00653C4D"/>
    <w:pPr>
      <w:tabs>
        <w:tab w:val="left" w:pos="357"/>
      </w:tabs>
      <w:spacing w:beforeLines="10" w:line="312" w:lineRule="auto"/>
    </w:pPr>
  </w:style>
  <w:style w:type="paragraph" w:customStyle="1" w:styleId="affffffffff4">
    <w:name w:val="注×："/>
    <w:qFormat/>
    <w:rsid w:val="00653C4D"/>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qFormat/>
    <w:rsid w:val="00653C4D"/>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653C4D"/>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653C4D"/>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qFormat/>
    <w:rsid w:val="00653C4D"/>
    <w:pPr>
      <w:spacing w:line="276" w:lineRule="auto"/>
      <w:ind w:firstLine="420"/>
      <w:jc w:val="center"/>
    </w:pPr>
    <w:rPr>
      <w:b/>
    </w:rPr>
  </w:style>
  <w:style w:type="paragraph" w:customStyle="1" w:styleId="affffffffff6">
    <w:name w:val="_表格条文"/>
    <w:basedOn w:val="af5"/>
    <w:qFormat/>
    <w:rsid w:val="00653C4D"/>
    <w:pPr>
      <w:spacing w:line="276" w:lineRule="auto"/>
    </w:pPr>
    <w:rPr>
      <w:rFonts w:ascii="Arial" w:hAnsi="Arial"/>
      <w:color w:val="000000"/>
      <w:sz w:val="18"/>
    </w:rPr>
  </w:style>
  <w:style w:type="paragraph" w:customStyle="1" w:styleId="107070">
    <w:name w:val="样式 样式 标题 1 + 段前: 0.7 行 段后: 0.7 行"/>
    <w:basedOn w:val="10707"/>
    <w:qFormat/>
    <w:rsid w:val="00653C4D"/>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653C4D"/>
    <w:pPr>
      <w:spacing w:line="276" w:lineRule="auto"/>
      <w:ind w:firstLineChars="200" w:firstLine="200"/>
    </w:pPr>
    <w:rPr>
      <w:rFonts w:hAnsi="宋体"/>
    </w:rPr>
  </w:style>
  <w:style w:type="paragraph" w:customStyle="1" w:styleId="affffffffff7">
    <w:name w:val="文献分类号"/>
    <w:qFormat/>
    <w:rsid w:val="00653C4D"/>
    <w:pPr>
      <w:widowControl w:val="0"/>
      <w:adjustRightInd w:val="0"/>
      <w:spacing w:line="360" w:lineRule="atLeast"/>
      <w:jc w:val="both"/>
      <w:textAlignment w:val="center"/>
    </w:pPr>
    <w:rPr>
      <w:rFonts w:eastAsia="黑体"/>
      <w:sz w:val="21"/>
    </w:rPr>
  </w:style>
  <w:style w:type="paragraph" w:customStyle="1" w:styleId="39">
    <w:name w:val="附录标题3"/>
    <w:basedOn w:val="3"/>
    <w:next w:val="afff5"/>
    <w:qFormat/>
    <w:rsid w:val="00653C4D"/>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653C4D"/>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qFormat/>
    <w:rsid w:val="00653C4D"/>
    <w:pPr>
      <w:ind w:leftChars="200" w:left="400"/>
    </w:pPr>
  </w:style>
  <w:style w:type="paragraph" w:customStyle="1" w:styleId="1aTimesNewRoman01153">
    <w:name w:val="样式 样式1 样式 编号 a + Times New Roman 段前: 0 行 行距: 多倍行距 1.15 字行 + 左..."/>
    <w:basedOn w:val="1aTimesNewRoman01150"/>
    <w:qFormat/>
    <w:rsid w:val="00653C4D"/>
  </w:style>
  <w:style w:type="paragraph" w:customStyle="1" w:styleId="affffffffff9">
    <w:name w:val="术语定义二级条标题"/>
    <w:basedOn w:val="afffffa"/>
    <w:next w:val="affff6"/>
    <w:qFormat/>
    <w:rsid w:val="00653C4D"/>
    <w:pPr>
      <w:tabs>
        <w:tab w:val="clear" w:pos="735"/>
        <w:tab w:val="left" w:pos="1155"/>
      </w:tabs>
      <w:ind w:left="1155"/>
    </w:pPr>
  </w:style>
  <w:style w:type="paragraph" w:customStyle="1" w:styleId="a2">
    <w:name w:val="列项——（一级）"/>
    <w:qFormat/>
    <w:rsid w:val="00653C4D"/>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qFormat/>
    <w:rsid w:val="00653C4D"/>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653C4D"/>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653C4D"/>
    <w:pPr>
      <w:spacing w:beforeLines="10" w:line="312" w:lineRule="auto"/>
      <w:ind w:left="800" w:firstLineChars="200" w:hanging="400"/>
    </w:pPr>
  </w:style>
  <w:style w:type="paragraph" w:customStyle="1" w:styleId="affffffffffa">
    <w:name w:val="_术语条目"/>
    <w:basedOn w:val="Charf2"/>
    <w:next w:val="afffffff8"/>
    <w:qFormat/>
    <w:rsid w:val="00653C4D"/>
    <w:pPr>
      <w:spacing w:beforeLines="0" w:line="276" w:lineRule="auto"/>
      <w:jc w:val="left"/>
    </w:pPr>
    <w:rPr>
      <w:rFonts w:eastAsia="黑体"/>
      <w:color w:val="000000"/>
    </w:rPr>
  </w:style>
  <w:style w:type="paragraph" w:customStyle="1" w:styleId="affffffffffb">
    <w:name w:val="节标题"/>
    <w:basedOn w:val="1"/>
    <w:qFormat/>
    <w:rsid w:val="00653C4D"/>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653C4D"/>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qFormat/>
    <w:rsid w:val="00653C4D"/>
    <w:pPr>
      <w:spacing w:before="400" w:after="440"/>
    </w:pPr>
    <w:rPr>
      <w:rFonts w:ascii="Times New Roman" w:hAnsi="Times New Roman"/>
      <w:spacing w:val="-30"/>
      <w:sz w:val="60"/>
    </w:rPr>
  </w:style>
  <w:style w:type="paragraph" w:customStyle="1" w:styleId="affffffffffe">
    <w:name w:val="节标签"/>
    <w:basedOn w:val="affffff9"/>
    <w:next w:val="aff3"/>
    <w:qFormat/>
    <w:rsid w:val="00653C4D"/>
    <w:pPr>
      <w:spacing w:before="400" w:after="440"/>
    </w:pPr>
    <w:rPr>
      <w:rFonts w:ascii="Times New Roman" w:hAnsi="Times New Roman"/>
      <w:spacing w:val="-30"/>
      <w:sz w:val="60"/>
    </w:rPr>
  </w:style>
  <w:style w:type="paragraph" w:customStyle="1" w:styleId="afffffffffff">
    <w:name w:val="示例"/>
    <w:next w:val="affff6"/>
    <w:qFormat/>
    <w:rsid w:val="00653C4D"/>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qFormat/>
    <w:rsid w:val="00653C4D"/>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653C4D"/>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qFormat/>
    <w:rsid w:val="00653C4D"/>
    <w:pPr>
      <w:tabs>
        <w:tab w:val="left" w:pos="400"/>
      </w:tabs>
      <w:spacing w:beforeLines="100" w:afterLines="100"/>
    </w:pPr>
    <w:rPr>
      <w:b/>
      <w:kern w:val="21"/>
      <w:sz w:val="21"/>
    </w:rPr>
  </w:style>
  <w:style w:type="paragraph" w:customStyle="1" w:styleId="4Arial01">
    <w:name w:val="样式 标题 4 + Arial 段前: 0.1 行"/>
    <w:basedOn w:val="af5"/>
    <w:qFormat/>
    <w:rsid w:val="00653C4D"/>
    <w:pPr>
      <w:tabs>
        <w:tab w:val="left" w:pos="357"/>
        <w:tab w:val="left" w:pos="900"/>
      </w:tabs>
      <w:spacing w:beforeLines="10" w:line="312" w:lineRule="auto"/>
    </w:pPr>
  </w:style>
  <w:style w:type="paragraph" w:customStyle="1" w:styleId="CM54">
    <w:name w:val="CM54"/>
    <w:basedOn w:val="Default"/>
    <w:next w:val="Default"/>
    <w:qFormat/>
    <w:rsid w:val="00653C4D"/>
    <w:rPr>
      <w:rFonts w:ascii="Times New Roman"/>
      <w:color w:val="auto"/>
    </w:rPr>
  </w:style>
  <w:style w:type="paragraph" w:customStyle="1" w:styleId="afffffffffff2">
    <w:name w:val="附录图标题"/>
    <w:next w:val="affff6"/>
    <w:qFormat/>
    <w:rsid w:val="00653C4D"/>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0"/>
    <w:qFormat/>
    <w:rsid w:val="00653C4D"/>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653C4D"/>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653C4D"/>
  </w:style>
  <w:style w:type="paragraph" w:customStyle="1" w:styleId="5015015">
    <w:name w:val="样式 标题 5 + 段前: 0.15 行 段后: 0.15 行"/>
    <w:basedOn w:val="5"/>
    <w:qFormat/>
    <w:rsid w:val="00653C4D"/>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653C4D"/>
    <w:pPr>
      <w:tabs>
        <w:tab w:val="center" w:pos="4160"/>
        <w:tab w:val="right" w:pos="8300"/>
      </w:tabs>
      <w:topLinePunct/>
      <w:adjustRightInd w:val="0"/>
      <w:spacing w:line="312" w:lineRule="auto"/>
    </w:pPr>
  </w:style>
  <w:style w:type="paragraph" w:customStyle="1" w:styleId="afffffffffff4">
    <w:name w:val="序号"/>
    <w:basedOn w:val="af5"/>
    <w:qFormat/>
    <w:rsid w:val="00653C4D"/>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653C4D"/>
    <w:pPr>
      <w:spacing w:afterLines="10"/>
      <w:ind w:firstLine="200"/>
    </w:pPr>
  </w:style>
  <w:style w:type="paragraph" w:customStyle="1" w:styleId="20150151">
    <w:name w:val="样式 目录 2 + 段前: 0.15 行 段后: 0.15 行1"/>
    <w:basedOn w:val="25"/>
    <w:qFormat/>
    <w:rsid w:val="00653C4D"/>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653C4D"/>
    <w:pPr>
      <w:numPr>
        <w:ilvl w:val="6"/>
        <w:numId w:val="2"/>
      </w:numPr>
    </w:pPr>
    <w:rPr>
      <w:rFonts w:ascii="黑体" w:eastAsia="黑体"/>
      <w:b/>
    </w:rPr>
  </w:style>
  <w:style w:type="paragraph" w:customStyle="1" w:styleId="010">
    <w:name w:val="样式 样式 正文缩进 + 首行缩进:  0 厘米1 +"/>
    <w:basedOn w:val="af5"/>
    <w:qFormat/>
    <w:rsid w:val="00653C4D"/>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653C4D"/>
    <w:pPr>
      <w:spacing w:beforeLines="0" w:line="276" w:lineRule="auto"/>
      <w:ind w:firstLine="420"/>
    </w:pPr>
  </w:style>
  <w:style w:type="paragraph" w:customStyle="1" w:styleId="a5">
    <w:name w:val="二级无标题条"/>
    <w:basedOn w:val="af5"/>
    <w:qFormat/>
    <w:rsid w:val="00653C4D"/>
    <w:pPr>
      <w:numPr>
        <w:ilvl w:val="3"/>
        <w:numId w:val="2"/>
      </w:numPr>
    </w:pPr>
    <w:rPr>
      <w:b/>
    </w:rPr>
  </w:style>
  <w:style w:type="paragraph" w:customStyle="1" w:styleId="Char11">
    <w:name w:val="Char1"/>
    <w:basedOn w:val="af5"/>
    <w:qFormat/>
    <w:rsid w:val="00653C4D"/>
    <w:rPr>
      <w:rFonts w:ascii="Tahoma" w:hAnsi="Tahoma"/>
      <w:sz w:val="24"/>
    </w:rPr>
  </w:style>
  <w:style w:type="paragraph" w:customStyle="1" w:styleId="FigureCaption0505">
    <w:name w:val="样式 题注Figure Caption + 段前: 0.5 行 段后: 0.5 行"/>
    <w:basedOn w:val="aff"/>
    <w:qFormat/>
    <w:rsid w:val="00653C4D"/>
    <w:pPr>
      <w:spacing w:beforeLines="50" w:afterLines="50" w:line="330" w:lineRule="exact"/>
      <w:jc w:val="left"/>
    </w:pPr>
    <w:rPr>
      <w:b/>
      <w:sz w:val="21"/>
    </w:rPr>
  </w:style>
  <w:style w:type="paragraph" w:customStyle="1" w:styleId="1f2">
    <w:name w:val="_列项接续1"/>
    <w:basedOn w:val="aff5"/>
    <w:qFormat/>
    <w:rsid w:val="00653C4D"/>
    <w:pPr>
      <w:spacing w:after="0" w:line="276" w:lineRule="auto"/>
      <w:ind w:leftChars="400" w:left="400"/>
    </w:pPr>
    <w:rPr>
      <w:color w:val="000000"/>
    </w:rPr>
  </w:style>
  <w:style w:type="paragraph" w:customStyle="1" w:styleId="af1">
    <w:name w:val="工程建设款标题"/>
    <w:basedOn w:val="ad"/>
    <w:qFormat/>
    <w:rsid w:val="00653C4D"/>
    <w:pPr>
      <w:numPr>
        <w:ilvl w:val="7"/>
      </w:numPr>
      <w:outlineLvl w:val="9"/>
    </w:pPr>
  </w:style>
  <w:style w:type="paragraph" w:customStyle="1" w:styleId="3233">
    <w:name w:val="样式 题目封页 + (西文) 华文中宋 (中文) 华文中宋 32 磅 黑色 两端对齐 段前: 3 磅 段后: 3 磅..."/>
    <w:basedOn w:val="affffff8"/>
    <w:qFormat/>
    <w:rsid w:val="00653C4D"/>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653C4D"/>
    <w:pPr>
      <w:spacing w:line="276" w:lineRule="auto"/>
    </w:pPr>
    <w:rPr>
      <w:rFonts w:hAnsi="宋体"/>
    </w:rPr>
  </w:style>
  <w:style w:type="paragraph" w:customStyle="1" w:styleId="a1">
    <w:name w:val="列项●（二级）"/>
    <w:qFormat/>
    <w:rsid w:val="00653C4D"/>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qFormat/>
    <w:rsid w:val="00653C4D"/>
    <w:pPr>
      <w:widowControl w:val="0"/>
      <w:adjustRightInd w:val="0"/>
      <w:spacing w:line="360" w:lineRule="atLeast"/>
      <w:jc w:val="both"/>
      <w:textAlignment w:val="baseline"/>
    </w:pPr>
  </w:style>
  <w:style w:type="paragraph" w:customStyle="1" w:styleId="afffffffffff6">
    <w:name w:val="偶页页眉样式"/>
    <w:basedOn w:val="affd"/>
    <w:qFormat/>
    <w:rsid w:val="00653C4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653C4D"/>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qFormat/>
    <w:rsid w:val="00653C4D"/>
    <w:pPr>
      <w:spacing w:line="360" w:lineRule="auto"/>
      <w:ind w:firstLineChars="200" w:firstLine="200"/>
    </w:pPr>
  </w:style>
  <w:style w:type="paragraph" w:customStyle="1" w:styleId="afffffffffff7">
    <w:name w:val="基准索引样式"/>
    <w:basedOn w:val="af5"/>
    <w:qFormat/>
    <w:rsid w:val="00653C4D"/>
    <w:pPr>
      <w:widowControl/>
      <w:spacing w:line="220" w:lineRule="atLeast"/>
      <w:ind w:left="360"/>
      <w:jc w:val="left"/>
    </w:pPr>
    <w:rPr>
      <w:rFonts w:ascii="Arial" w:hAnsi="Arial"/>
      <w:kern w:val="0"/>
    </w:rPr>
  </w:style>
  <w:style w:type="paragraph" w:customStyle="1" w:styleId="af3">
    <w:name w:val="式中"/>
    <w:next w:val="affff6"/>
    <w:qFormat/>
    <w:rsid w:val="00653C4D"/>
    <w:pPr>
      <w:numPr>
        <w:numId w:val="14"/>
      </w:numPr>
      <w:tabs>
        <w:tab w:val="left" w:pos="210"/>
      </w:tabs>
    </w:pPr>
    <w:rPr>
      <w:rFonts w:ascii="宋体"/>
      <w:sz w:val="18"/>
    </w:rPr>
  </w:style>
  <w:style w:type="paragraph" w:customStyle="1" w:styleId="CharCharCharCharCharChar">
    <w:name w:val="Char Char Char Char Char Char"/>
    <w:basedOn w:val="af5"/>
    <w:qFormat/>
    <w:rsid w:val="00653C4D"/>
  </w:style>
  <w:style w:type="paragraph" w:customStyle="1" w:styleId="afffffffffff8">
    <w:name w:val="附录标识"/>
    <w:basedOn w:val="affffff2"/>
    <w:qFormat/>
    <w:rsid w:val="00653C4D"/>
    <w:pPr>
      <w:tabs>
        <w:tab w:val="left" w:pos="6405"/>
      </w:tabs>
      <w:spacing w:after="200"/>
    </w:pPr>
    <w:rPr>
      <w:sz w:val="21"/>
    </w:rPr>
  </w:style>
  <w:style w:type="paragraph" w:customStyle="1" w:styleId="af0">
    <w:name w:val="工程建设公式标题"/>
    <w:basedOn w:val="ad"/>
    <w:qFormat/>
    <w:rsid w:val="00653C4D"/>
    <w:pPr>
      <w:numPr>
        <w:ilvl w:val="6"/>
      </w:numPr>
      <w:jc w:val="center"/>
      <w:outlineLvl w:val="6"/>
    </w:pPr>
  </w:style>
  <w:style w:type="paragraph" w:customStyle="1" w:styleId="2a0">
    <w:name w:val="样式2 样式 a) + 段前: 0行"/>
    <w:basedOn w:val="afffff"/>
    <w:qFormat/>
    <w:rsid w:val="00653C4D"/>
    <w:pPr>
      <w:tabs>
        <w:tab w:val="clear" w:pos="780"/>
      </w:tabs>
      <w:spacing w:beforeLines="0" w:line="276" w:lineRule="auto"/>
      <w:ind w:leftChars="200" w:left="420" w:firstLineChars="0" w:firstLine="0"/>
    </w:pPr>
  </w:style>
  <w:style w:type="paragraph" w:customStyle="1" w:styleId="afffffffffff9">
    <w:name w:val="附录标题"/>
    <w:basedOn w:val="afff0"/>
    <w:qFormat/>
    <w:rsid w:val="00653C4D"/>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653C4D"/>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653C4D"/>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653C4D"/>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653C4D"/>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qFormat/>
    <w:rsid w:val="00653C4D"/>
  </w:style>
  <w:style w:type="character" w:customStyle="1" w:styleId="hps">
    <w:name w:val="hps"/>
    <w:basedOn w:val="af7"/>
    <w:qFormat/>
    <w:rsid w:val="00653C4D"/>
  </w:style>
  <w:style w:type="paragraph" w:customStyle="1" w:styleId="-d">
    <w:name w:val="正文-d"/>
    <w:basedOn w:val="af5"/>
    <w:qFormat/>
    <w:rsid w:val="00653C4D"/>
    <w:pPr>
      <w:ind w:firstLineChars="200" w:firstLine="200"/>
    </w:pPr>
    <w:rPr>
      <w:szCs w:val="21"/>
    </w:rPr>
  </w:style>
  <w:style w:type="paragraph" w:customStyle="1" w:styleId="afffffffffffa">
    <w:name w:val="目次"/>
    <w:basedOn w:val="af5"/>
    <w:qFormat/>
    <w:rsid w:val="00653C4D"/>
    <w:pPr>
      <w:spacing w:line="1200" w:lineRule="auto"/>
      <w:jc w:val="center"/>
    </w:pPr>
    <w:rPr>
      <w:rFonts w:eastAsia="黑体"/>
      <w:kern w:val="21"/>
      <w:sz w:val="32"/>
      <w:szCs w:val="32"/>
    </w:rPr>
  </w:style>
  <w:style w:type="character" w:customStyle="1" w:styleId="2Char3">
    <w:name w:val="样式2 Char"/>
    <w:basedOn w:val="af7"/>
    <w:qFormat/>
    <w:rsid w:val="00653C4D"/>
    <w:rPr>
      <w:rFonts w:ascii="EU-F1" w:eastAsia="黑体"/>
      <w:color w:val="000000"/>
      <w:kern w:val="44"/>
      <w:sz w:val="21"/>
      <w:szCs w:val="21"/>
      <w:lang w:val="en-US" w:eastAsia="zh-CN" w:bidi="ar-SA"/>
    </w:rPr>
  </w:style>
  <w:style w:type="paragraph" w:customStyle="1" w:styleId="92">
    <w:name w:val="样式9"/>
    <w:basedOn w:val="af5"/>
    <w:qFormat/>
    <w:rsid w:val="00653C4D"/>
    <w:pPr>
      <w:topLinePunct/>
      <w:spacing w:before="560" w:after="560" w:line="560" w:lineRule="exact"/>
      <w:jc w:val="center"/>
    </w:pPr>
    <w:rPr>
      <w:rFonts w:eastAsia="黑体"/>
      <w:sz w:val="32"/>
      <w:lang w:val="zh-CN"/>
    </w:rPr>
  </w:style>
  <w:style w:type="paragraph" w:customStyle="1" w:styleId="82">
    <w:name w:val="样式8"/>
    <w:basedOn w:val="af5"/>
    <w:qFormat/>
    <w:rsid w:val="00653C4D"/>
    <w:pPr>
      <w:wordWrap w:val="0"/>
      <w:spacing w:before="400" w:after="40" w:line="360" w:lineRule="exact"/>
      <w:ind w:right="284"/>
      <w:jc w:val="right"/>
    </w:pPr>
    <w:rPr>
      <w:rFonts w:ascii="E-FZ"/>
      <w:sz w:val="28"/>
      <w:szCs w:val="24"/>
    </w:rPr>
  </w:style>
  <w:style w:type="paragraph" w:customStyle="1" w:styleId="72">
    <w:name w:val="样式7"/>
    <w:basedOn w:val="1"/>
    <w:qFormat/>
    <w:rsid w:val="00653C4D"/>
    <w:pPr>
      <w:topLinePunct/>
      <w:spacing w:before="120" w:after="120" w:line="360" w:lineRule="auto"/>
      <w:ind w:firstLine="0"/>
      <w:jc w:val="center"/>
    </w:pPr>
    <w:rPr>
      <w:rFonts w:eastAsia="黑体" w:hAnsi="宋体"/>
      <w:sz w:val="44"/>
    </w:rPr>
  </w:style>
  <w:style w:type="character" w:customStyle="1" w:styleId="1CharChar1">
    <w:name w:val="样式1 Char Char"/>
    <w:basedOn w:val="af7"/>
    <w:qFormat/>
    <w:rsid w:val="00653C4D"/>
    <w:rPr>
      <w:rFonts w:ascii="Times New Roman" w:eastAsia="宋体" w:hAnsi="Times New Roman" w:cs="宋体"/>
      <w:b/>
      <w:kern w:val="44"/>
      <w:sz w:val="52"/>
      <w:szCs w:val="52"/>
    </w:rPr>
  </w:style>
  <w:style w:type="character" w:customStyle="1" w:styleId="Char12">
    <w:name w:val="批注文字 Char1"/>
    <w:qFormat/>
    <w:rsid w:val="00653C4D"/>
    <w:rPr>
      <w:sz w:val="24"/>
    </w:rPr>
  </w:style>
  <w:style w:type="paragraph" w:customStyle="1" w:styleId="2f4">
    <w:name w:val="正文_2"/>
    <w:basedOn w:val="af5"/>
    <w:qFormat/>
    <w:rsid w:val="00653C4D"/>
    <w:rPr>
      <w:rFonts w:ascii="Calibri" w:hAnsi="Calibri"/>
      <w:szCs w:val="22"/>
    </w:rPr>
  </w:style>
  <w:style w:type="paragraph" w:customStyle="1" w:styleId="Normal10">
    <w:name w:val="Normal_1_0"/>
    <w:basedOn w:val="af5"/>
    <w:qFormat/>
    <w:rsid w:val="00653C4D"/>
    <w:rPr>
      <w:rFonts w:eastAsia="Times New Roman"/>
      <w:kern w:val="0"/>
      <w:sz w:val="20"/>
    </w:rPr>
  </w:style>
  <w:style w:type="paragraph" w:customStyle="1" w:styleId="013">
    <w:name w:val="正文_0_1"/>
    <w:qFormat/>
    <w:rsid w:val="00653C4D"/>
    <w:pPr>
      <w:widowControl w:val="0"/>
      <w:jc w:val="both"/>
    </w:pPr>
    <w:rPr>
      <w:kern w:val="2"/>
      <w:sz w:val="21"/>
      <w:szCs w:val="24"/>
    </w:rPr>
  </w:style>
  <w:style w:type="paragraph" w:customStyle="1" w:styleId="1000">
    <w:name w:val="正文_1_0_0"/>
    <w:qFormat/>
    <w:rsid w:val="00653C4D"/>
    <w:pPr>
      <w:widowControl w:val="0"/>
      <w:jc w:val="both"/>
    </w:pPr>
    <w:rPr>
      <w:kern w:val="2"/>
      <w:sz w:val="21"/>
      <w:szCs w:val="24"/>
    </w:rPr>
  </w:style>
  <w:style w:type="paragraph" w:customStyle="1" w:styleId="121">
    <w:name w:val="正文_12"/>
    <w:qFormat/>
    <w:rsid w:val="00653C4D"/>
    <w:pPr>
      <w:widowControl w:val="0"/>
      <w:jc w:val="both"/>
    </w:pPr>
    <w:rPr>
      <w:rFonts w:ascii="Calibri" w:hAnsi="Calibri"/>
      <w:kern w:val="2"/>
      <w:sz w:val="21"/>
      <w:szCs w:val="24"/>
    </w:rPr>
  </w:style>
  <w:style w:type="paragraph" w:customStyle="1" w:styleId="215">
    <w:name w:val="样式 标题 2 + 黑色 行距: 1.5 倍行距"/>
    <w:basedOn w:val="2"/>
    <w:qFormat/>
    <w:rsid w:val="00653C4D"/>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653C4D"/>
    <w:pPr>
      <w:widowControl w:val="0"/>
      <w:jc w:val="both"/>
    </w:pPr>
  </w:style>
  <w:style w:type="paragraph" w:customStyle="1" w:styleId="Normal100">
    <w:name w:val="Normal_1_0_0"/>
    <w:basedOn w:val="af5"/>
    <w:qFormat/>
    <w:rsid w:val="00653C4D"/>
    <w:rPr>
      <w:kern w:val="0"/>
      <w:sz w:val="20"/>
    </w:rPr>
  </w:style>
  <w:style w:type="paragraph" w:customStyle="1" w:styleId="Normal26">
    <w:name w:val="Normal_26"/>
    <w:qFormat/>
    <w:rsid w:val="00653C4D"/>
    <w:pPr>
      <w:widowControl w:val="0"/>
      <w:jc w:val="both"/>
    </w:pPr>
    <w:rPr>
      <w:kern w:val="2"/>
      <w:sz w:val="21"/>
      <w:szCs w:val="24"/>
    </w:rPr>
  </w:style>
  <w:style w:type="paragraph" w:customStyle="1" w:styleId="02">
    <w:name w:val="普通(网站)_0"/>
    <w:basedOn w:val="af5"/>
    <w:uiPriority w:val="99"/>
    <w:unhideWhenUsed/>
    <w:qFormat/>
    <w:rsid w:val="00653C4D"/>
    <w:pPr>
      <w:widowControl/>
      <w:spacing w:before="100" w:beforeAutospacing="1" w:after="100" w:afterAutospacing="1"/>
      <w:jc w:val="left"/>
    </w:pPr>
    <w:rPr>
      <w:rFonts w:ascii="宋体" w:hAnsi="宋体"/>
      <w:kern w:val="0"/>
      <w:sz w:val="24"/>
      <w:szCs w:val="24"/>
    </w:rPr>
  </w:style>
  <w:style w:type="paragraph" w:customStyle="1" w:styleId="140">
    <w:name w:val="正文_14"/>
    <w:qFormat/>
    <w:rsid w:val="00653C4D"/>
    <w:pPr>
      <w:widowControl w:val="0"/>
      <w:jc w:val="both"/>
    </w:pPr>
    <w:rPr>
      <w:kern w:val="2"/>
      <w:sz w:val="21"/>
      <w:szCs w:val="24"/>
    </w:rPr>
  </w:style>
  <w:style w:type="character" w:customStyle="1" w:styleId="font01">
    <w:name w:val="font01"/>
    <w:basedOn w:val="af7"/>
    <w:qFormat/>
    <w:rsid w:val="00653C4D"/>
    <w:rPr>
      <w:rFonts w:ascii="宋体" w:eastAsia="宋体" w:hAnsi="宋体" w:cs="宋体" w:hint="eastAsia"/>
      <w:color w:val="000000"/>
      <w:sz w:val="22"/>
      <w:szCs w:val="22"/>
      <w:u w:val="none"/>
    </w:rPr>
  </w:style>
  <w:style w:type="character" w:customStyle="1" w:styleId="font31">
    <w:name w:val="font31"/>
    <w:basedOn w:val="af7"/>
    <w:qFormat/>
    <w:rsid w:val="00653C4D"/>
    <w:rPr>
      <w:rFonts w:ascii="Times New Roman" w:hAnsi="Times New Roman" w:cs="Times New Roman" w:hint="default"/>
      <w:color w:val="000000"/>
      <w:sz w:val="22"/>
      <w:szCs w:val="22"/>
      <w:u w:val="non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28</Pages>
  <Words>2518</Words>
  <Characters>14354</Characters>
  <Application>Microsoft Office Word</Application>
  <DocSecurity>0</DocSecurity>
  <Lines>119</Lines>
  <Paragraphs>33</Paragraphs>
  <ScaleCrop>false</ScaleCrop>
  <Company>微软中国</Company>
  <LinksUpToDate>false</LinksUpToDate>
  <CharactersWithSpaces>16839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16</cp:revision>
  <cp:lastPrinted>2023-08-24T07:21:00Z</cp:lastPrinted>
  <dcterms:created xsi:type="dcterms:W3CDTF">2023-01-16T06:47:00Z</dcterms:created>
  <dcterms:modified xsi:type="dcterms:W3CDTF">2023-08-31T08:11:00Z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A571B1BE97DC4DCD807E2A23D1A323DA_13</vt:lpwstr>
  </property>
</Properties>
</file>