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2725" w:rsidRDefault="00192725">
      <w:pPr>
        <w:rPr>
          <w:rFonts w:ascii="宋体" w:hAnsi="宋体"/>
          <w:b/>
          <w:bCs/>
          <w:sz w:val="36"/>
          <w:szCs w:val="36"/>
        </w:rPr>
      </w:pPr>
    </w:p>
    <w:p w:rsidR="00192725" w:rsidRDefault="00192725">
      <w:pPr>
        <w:rPr>
          <w:rFonts w:ascii="宋体" w:hAnsi="宋体"/>
          <w:b/>
          <w:bCs/>
          <w:sz w:val="36"/>
          <w:szCs w:val="36"/>
        </w:rPr>
      </w:pPr>
    </w:p>
    <w:p w:rsidR="00192725" w:rsidRDefault="00C8722B">
      <w:pPr>
        <w:jc w:val="center"/>
        <w:rPr>
          <w:rFonts w:ascii="宋体" w:hAnsi="宋体"/>
          <w:b/>
          <w:bCs/>
          <w:sz w:val="44"/>
          <w:szCs w:val="44"/>
        </w:rPr>
      </w:pPr>
      <w:r>
        <w:rPr>
          <w:rFonts w:ascii="宋体" w:hAnsi="宋体" w:hint="eastAsia"/>
          <w:b/>
          <w:bCs/>
          <w:sz w:val="44"/>
          <w:szCs w:val="44"/>
        </w:rPr>
        <w:t>宜兴市公用建环资源循环利用有限公司</w:t>
      </w:r>
    </w:p>
    <w:p w:rsidR="00192725" w:rsidRDefault="00C8722B">
      <w:pPr>
        <w:jc w:val="center"/>
        <w:rPr>
          <w:rFonts w:ascii="宋体" w:hAnsi="宋体"/>
          <w:b/>
          <w:bCs/>
          <w:sz w:val="44"/>
          <w:szCs w:val="44"/>
        </w:rPr>
      </w:pPr>
      <w:r>
        <w:rPr>
          <w:rFonts w:ascii="宋体" w:hAnsi="宋体" w:hint="eastAsia"/>
          <w:b/>
          <w:bCs/>
          <w:sz w:val="44"/>
          <w:szCs w:val="44"/>
        </w:rPr>
        <w:t>宜兴市建筑废弃物转运</w:t>
      </w:r>
      <w:r>
        <w:rPr>
          <w:rFonts w:ascii="宋体" w:hAnsi="宋体" w:hint="eastAsia"/>
          <w:b/>
          <w:bCs/>
          <w:sz w:val="44"/>
          <w:szCs w:val="44"/>
        </w:rPr>
        <w:t>项目环评服务</w:t>
      </w:r>
    </w:p>
    <w:p w:rsidR="00192725" w:rsidRDefault="00192725">
      <w:pPr>
        <w:jc w:val="center"/>
        <w:rPr>
          <w:rFonts w:ascii="宋体"/>
          <w:b/>
          <w:bCs/>
          <w:sz w:val="52"/>
        </w:rPr>
      </w:pPr>
    </w:p>
    <w:p w:rsidR="00192725" w:rsidRDefault="00C8722B">
      <w:pPr>
        <w:jc w:val="center"/>
        <w:rPr>
          <w:rFonts w:ascii="黑体" w:eastAsia="黑体" w:hAnsi="黑体"/>
          <w:b/>
          <w:bCs/>
          <w:sz w:val="96"/>
          <w:szCs w:val="96"/>
        </w:rPr>
      </w:pPr>
      <w:r>
        <w:rPr>
          <w:rFonts w:ascii="黑体" w:eastAsia="黑体" w:hAnsi="黑体" w:hint="eastAsia"/>
          <w:b/>
          <w:bCs/>
          <w:sz w:val="96"/>
          <w:szCs w:val="96"/>
        </w:rPr>
        <w:t>招</w:t>
      </w:r>
    </w:p>
    <w:p w:rsidR="00192725" w:rsidRDefault="00C8722B">
      <w:pPr>
        <w:jc w:val="center"/>
        <w:rPr>
          <w:rFonts w:ascii="黑体" w:eastAsia="黑体" w:hAnsi="黑体"/>
          <w:b/>
          <w:bCs/>
          <w:sz w:val="96"/>
          <w:szCs w:val="96"/>
        </w:rPr>
      </w:pPr>
      <w:r>
        <w:rPr>
          <w:rFonts w:ascii="黑体" w:eastAsia="黑体" w:hAnsi="黑体" w:hint="eastAsia"/>
          <w:b/>
          <w:bCs/>
          <w:sz w:val="96"/>
          <w:szCs w:val="96"/>
        </w:rPr>
        <w:t>标</w:t>
      </w:r>
    </w:p>
    <w:p w:rsidR="00192725" w:rsidRDefault="00C8722B">
      <w:pPr>
        <w:jc w:val="center"/>
        <w:rPr>
          <w:rFonts w:ascii="黑体" w:eastAsia="黑体" w:hAnsi="黑体"/>
          <w:b/>
          <w:bCs/>
          <w:sz w:val="96"/>
          <w:szCs w:val="96"/>
        </w:rPr>
      </w:pPr>
      <w:r>
        <w:rPr>
          <w:rFonts w:ascii="黑体" w:eastAsia="黑体" w:hAnsi="黑体" w:hint="eastAsia"/>
          <w:b/>
          <w:bCs/>
          <w:sz w:val="96"/>
          <w:szCs w:val="96"/>
        </w:rPr>
        <w:t>文</w:t>
      </w:r>
    </w:p>
    <w:p w:rsidR="00192725" w:rsidRDefault="00C8722B">
      <w:pPr>
        <w:jc w:val="center"/>
        <w:rPr>
          <w:rFonts w:ascii="黑体" w:eastAsia="黑体" w:hAnsi="黑体"/>
          <w:b/>
          <w:bCs/>
          <w:sz w:val="96"/>
          <w:szCs w:val="96"/>
        </w:rPr>
      </w:pPr>
      <w:r>
        <w:rPr>
          <w:rFonts w:ascii="黑体" w:eastAsia="黑体" w:hAnsi="黑体" w:hint="eastAsia"/>
          <w:b/>
          <w:bCs/>
          <w:sz w:val="96"/>
          <w:szCs w:val="96"/>
        </w:rPr>
        <w:t>件</w:t>
      </w:r>
    </w:p>
    <w:p w:rsidR="00192725" w:rsidRDefault="00192725">
      <w:pPr>
        <w:jc w:val="center"/>
        <w:rPr>
          <w:rFonts w:ascii="宋体"/>
          <w:b/>
          <w:bCs/>
          <w:sz w:val="84"/>
        </w:rPr>
      </w:pPr>
    </w:p>
    <w:p w:rsidR="00192725" w:rsidRDefault="00192725">
      <w:pPr>
        <w:jc w:val="center"/>
        <w:rPr>
          <w:rFonts w:ascii="宋体"/>
          <w:b/>
          <w:bCs/>
          <w:sz w:val="84"/>
        </w:rPr>
      </w:pPr>
    </w:p>
    <w:p w:rsidR="00192725" w:rsidRPr="004D30D2" w:rsidRDefault="00C8722B">
      <w:pPr>
        <w:jc w:val="center"/>
        <w:rPr>
          <w:rFonts w:ascii="仿宋" w:eastAsia="仿宋" w:hAnsi="仿宋"/>
          <w:sz w:val="32"/>
        </w:rPr>
      </w:pPr>
      <w:r w:rsidRPr="004D30D2">
        <w:rPr>
          <w:rFonts w:ascii="仿宋" w:eastAsia="仿宋" w:hAnsi="仿宋" w:hint="eastAsia"/>
          <w:sz w:val="32"/>
        </w:rPr>
        <w:t>项目编号</w:t>
      </w:r>
      <w:r w:rsidRPr="004D30D2">
        <w:rPr>
          <w:rFonts w:ascii="仿宋" w:eastAsia="仿宋" w:hAnsi="仿宋"/>
          <w:sz w:val="32"/>
        </w:rPr>
        <w:t xml:space="preserve">: </w:t>
      </w:r>
      <w:r w:rsidR="004D30D2" w:rsidRPr="004D30D2">
        <w:rPr>
          <w:rFonts w:ascii="仿宋" w:eastAsia="仿宋" w:hAnsi="仿宋"/>
          <w:sz w:val="32"/>
        </w:rPr>
        <w:t>YXGYJT202112013</w:t>
      </w:r>
    </w:p>
    <w:p w:rsidR="00192725" w:rsidRPr="004D30D2" w:rsidRDefault="00C8722B">
      <w:pPr>
        <w:jc w:val="center"/>
        <w:rPr>
          <w:rFonts w:ascii="仿宋" w:eastAsia="仿宋" w:hAnsi="仿宋"/>
          <w:sz w:val="32"/>
        </w:rPr>
      </w:pPr>
      <w:r w:rsidRPr="004D30D2">
        <w:rPr>
          <w:rFonts w:ascii="仿宋" w:eastAsia="仿宋" w:hAnsi="仿宋" w:hint="eastAsia"/>
          <w:sz w:val="32"/>
        </w:rPr>
        <w:t>采购人：</w:t>
      </w:r>
      <w:r w:rsidRPr="004D30D2">
        <w:rPr>
          <w:rFonts w:ascii="仿宋" w:eastAsia="仿宋" w:hAnsi="仿宋" w:cs="仿宋_GB2312" w:hint="eastAsia"/>
          <w:w w:val="98"/>
          <w:kern w:val="0"/>
          <w:sz w:val="32"/>
          <w:szCs w:val="32"/>
        </w:rPr>
        <w:t>宜兴市公用建环资源循环利用有限公司</w:t>
      </w:r>
    </w:p>
    <w:p w:rsidR="00192725" w:rsidRPr="004D30D2" w:rsidRDefault="00C8722B">
      <w:pPr>
        <w:jc w:val="center"/>
        <w:rPr>
          <w:rFonts w:ascii="仿宋" w:eastAsia="仿宋" w:hAnsi="仿宋"/>
          <w:sz w:val="32"/>
        </w:rPr>
      </w:pPr>
      <w:r w:rsidRPr="004D30D2">
        <w:rPr>
          <w:rFonts w:ascii="仿宋" w:eastAsia="仿宋" w:hAnsi="仿宋" w:hint="eastAsia"/>
          <w:sz w:val="32"/>
        </w:rPr>
        <w:t>二</w:t>
      </w:r>
      <w:r w:rsidRPr="004D30D2">
        <w:rPr>
          <w:rFonts w:ascii="仿宋" w:eastAsia="仿宋" w:hAnsi="仿宋"/>
          <w:sz w:val="32"/>
        </w:rPr>
        <w:t>0</w:t>
      </w:r>
      <w:r w:rsidRPr="004D30D2">
        <w:rPr>
          <w:rFonts w:ascii="仿宋" w:eastAsia="仿宋" w:hAnsi="仿宋" w:hint="eastAsia"/>
          <w:sz w:val="32"/>
        </w:rPr>
        <w:t>二</w:t>
      </w:r>
      <w:r w:rsidRPr="004D30D2">
        <w:rPr>
          <w:rFonts w:ascii="仿宋" w:eastAsia="仿宋" w:hAnsi="仿宋" w:hint="eastAsia"/>
          <w:sz w:val="32"/>
        </w:rPr>
        <w:t>一</w:t>
      </w:r>
      <w:r w:rsidRPr="004D30D2">
        <w:rPr>
          <w:rFonts w:ascii="仿宋" w:eastAsia="仿宋" w:hAnsi="仿宋" w:hint="eastAsia"/>
          <w:sz w:val="32"/>
        </w:rPr>
        <w:t>年十</w:t>
      </w:r>
      <w:r w:rsidRPr="004D30D2">
        <w:rPr>
          <w:rFonts w:ascii="仿宋" w:eastAsia="仿宋" w:hAnsi="仿宋" w:hint="eastAsia"/>
          <w:sz w:val="32"/>
        </w:rPr>
        <w:t>二</w:t>
      </w:r>
      <w:r w:rsidRPr="004D30D2">
        <w:rPr>
          <w:rFonts w:ascii="仿宋" w:eastAsia="仿宋" w:hAnsi="仿宋" w:hint="eastAsia"/>
          <w:sz w:val="32"/>
        </w:rPr>
        <w:t>月二十八日</w:t>
      </w:r>
    </w:p>
    <w:p w:rsidR="00192725" w:rsidRDefault="00192725">
      <w:pPr>
        <w:jc w:val="center"/>
        <w:rPr>
          <w:rFonts w:ascii="宋体"/>
          <w:sz w:val="32"/>
        </w:rPr>
      </w:pPr>
    </w:p>
    <w:p w:rsidR="00192725" w:rsidRDefault="00192725">
      <w:pPr>
        <w:jc w:val="center"/>
        <w:rPr>
          <w:rFonts w:ascii="宋体"/>
          <w:sz w:val="32"/>
        </w:rPr>
      </w:pPr>
    </w:p>
    <w:p w:rsidR="00192725" w:rsidRDefault="00192725"/>
    <w:p w:rsidR="00192725" w:rsidRDefault="00C8722B">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投标邀请函</w:t>
      </w:r>
      <w:bookmarkEnd w:id="0"/>
      <w:bookmarkEnd w:id="1"/>
    </w:p>
    <w:p w:rsidR="00192725" w:rsidRDefault="00C8722B">
      <w:pPr>
        <w:spacing w:line="360" w:lineRule="auto"/>
        <w:ind w:firstLineChars="200" w:firstLine="480"/>
        <w:rPr>
          <w:rFonts w:ascii="宋体"/>
          <w:bCs/>
          <w:sz w:val="24"/>
          <w:szCs w:val="24"/>
        </w:rPr>
      </w:pPr>
      <w:r>
        <w:rPr>
          <w:rFonts w:ascii="宋体" w:hAnsi="宋体" w:hint="eastAsia"/>
          <w:bCs/>
          <w:sz w:val="24"/>
          <w:szCs w:val="24"/>
        </w:rPr>
        <w:t>宜兴市公用建环资源循环利用有限公司对宜兴市建筑废弃物转运</w:t>
      </w:r>
      <w:r>
        <w:rPr>
          <w:rFonts w:ascii="宋体" w:hAnsi="宋体" w:hint="eastAsia"/>
          <w:bCs/>
          <w:sz w:val="24"/>
          <w:szCs w:val="24"/>
        </w:rPr>
        <w:t>项目环评服务</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192725">
        <w:trPr>
          <w:trHeight w:val="521"/>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宋体" w:hAnsi="宋体" w:hint="eastAsia"/>
                <w:bCs/>
                <w:sz w:val="24"/>
                <w:szCs w:val="24"/>
              </w:rPr>
              <w:t>序号</w:t>
            </w:r>
          </w:p>
        </w:tc>
        <w:tc>
          <w:tcPr>
            <w:tcW w:w="8674"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宋体" w:hAnsi="宋体" w:hint="eastAsia"/>
                <w:bCs/>
                <w:sz w:val="24"/>
                <w:szCs w:val="24"/>
              </w:rPr>
              <w:t>内容</w:t>
            </w:r>
          </w:p>
        </w:tc>
      </w:tr>
      <w:tr w:rsidR="00192725">
        <w:trPr>
          <w:trHeight w:val="1673"/>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192725" w:rsidRDefault="00C8722B">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w:t>
            </w:r>
            <w:r>
              <w:rPr>
                <w:rFonts w:asciiTheme="minorEastAsia" w:eastAsiaTheme="minorEastAsia" w:hAnsiTheme="minorEastAsia" w:hint="eastAsia"/>
                <w:bCs/>
                <w:sz w:val="24"/>
                <w:szCs w:val="24"/>
              </w:rPr>
              <w:t>宜兴市公用建环资源循环利用有限公司</w:t>
            </w:r>
          </w:p>
          <w:p w:rsidR="00192725" w:rsidRDefault="00C8722B">
            <w:pPr>
              <w:jc w:val="left"/>
              <w:rPr>
                <w:rFonts w:ascii="宋体" w:hAnsi="宋体"/>
                <w:b/>
                <w:bCs/>
                <w:sz w:val="24"/>
                <w:szCs w:val="24"/>
              </w:rPr>
            </w:pPr>
            <w:r>
              <w:rPr>
                <w:rFonts w:asciiTheme="minorEastAsia" w:eastAsiaTheme="minorEastAsia" w:hAnsiTheme="minorEastAsia" w:hint="eastAsia"/>
                <w:bCs/>
                <w:sz w:val="24"/>
                <w:szCs w:val="24"/>
              </w:rPr>
              <w:t>项目名称：</w:t>
            </w:r>
            <w:r>
              <w:rPr>
                <w:rFonts w:asciiTheme="minorEastAsia" w:eastAsiaTheme="minorEastAsia" w:hAnsiTheme="minorEastAsia" w:hint="eastAsia"/>
                <w:bCs/>
                <w:sz w:val="24"/>
                <w:szCs w:val="24"/>
              </w:rPr>
              <w:t>宜兴市建筑废弃物转运</w:t>
            </w:r>
            <w:r>
              <w:rPr>
                <w:rFonts w:asciiTheme="minorEastAsia" w:eastAsiaTheme="minorEastAsia" w:hAnsiTheme="minorEastAsia" w:hint="eastAsia"/>
                <w:bCs/>
                <w:sz w:val="24"/>
                <w:szCs w:val="24"/>
              </w:rPr>
              <w:t>项目环评服务</w:t>
            </w:r>
          </w:p>
          <w:p w:rsidR="00192725" w:rsidRDefault="00C8722B">
            <w:pPr>
              <w:spacing w:line="400" w:lineRule="exact"/>
              <w:jc w:val="left"/>
              <w:rPr>
                <w:rFonts w:asciiTheme="minorEastAsia" w:eastAsiaTheme="minorEastAsia" w:hAnsiTheme="minorEastAsia"/>
                <w:bCs/>
                <w:sz w:val="24"/>
                <w:szCs w:val="24"/>
                <w:highlight w:val="yellow"/>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4D30D2">
              <w:t xml:space="preserve"> </w:t>
            </w:r>
            <w:r w:rsidR="004D30D2" w:rsidRPr="004D30D2">
              <w:rPr>
                <w:rFonts w:asciiTheme="minorEastAsia" w:eastAsiaTheme="minorEastAsia" w:hAnsiTheme="minorEastAsia"/>
                <w:bCs/>
                <w:sz w:val="24"/>
                <w:szCs w:val="24"/>
              </w:rPr>
              <w:t>YXGYJT202112013</w:t>
            </w:r>
          </w:p>
          <w:p w:rsidR="00192725" w:rsidRDefault="00C8722B">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192725" w:rsidRPr="007E7CCA" w:rsidRDefault="00C8722B">
            <w:pPr>
              <w:spacing w:line="400" w:lineRule="exact"/>
              <w:jc w:val="left"/>
              <w:rPr>
                <w:rFonts w:asciiTheme="minorEastAsia" w:eastAsiaTheme="minorEastAsia" w:hAnsiTheme="minorEastAsia"/>
                <w:bCs/>
                <w:color w:val="000000" w:themeColor="text1"/>
                <w:sz w:val="24"/>
                <w:szCs w:val="24"/>
              </w:rPr>
            </w:pPr>
            <w:r w:rsidRPr="007E7CCA">
              <w:rPr>
                <w:rFonts w:asciiTheme="minorEastAsia" w:eastAsiaTheme="minorEastAsia" w:hAnsiTheme="minorEastAsia" w:hint="eastAsia"/>
                <w:bCs/>
                <w:color w:val="000000" w:themeColor="text1"/>
                <w:sz w:val="24"/>
                <w:szCs w:val="24"/>
              </w:rPr>
              <w:t>本项目最高限价为：</w:t>
            </w:r>
            <w:r w:rsidRPr="007E7CCA">
              <w:rPr>
                <w:rFonts w:asciiTheme="minorEastAsia" w:eastAsiaTheme="minorEastAsia" w:hAnsiTheme="minorEastAsia" w:hint="eastAsia"/>
                <w:bCs/>
                <w:color w:val="000000" w:themeColor="text1"/>
                <w:sz w:val="24"/>
                <w:szCs w:val="24"/>
              </w:rPr>
              <w:t>2.9</w:t>
            </w:r>
            <w:r w:rsidRPr="007E7CCA">
              <w:rPr>
                <w:rFonts w:asciiTheme="minorEastAsia" w:eastAsiaTheme="minorEastAsia" w:hAnsiTheme="minorEastAsia" w:hint="eastAsia"/>
                <w:bCs/>
                <w:color w:val="000000" w:themeColor="text1"/>
                <w:sz w:val="24"/>
                <w:szCs w:val="24"/>
              </w:rPr>
              <w:t>万元</w:t>
            </w:r>
            <w:bookmarkStart w:id="3" w:name="OLE_LINK108"/>
            <w:bookmarkEnd w:id="2"/>
            <w:bookmarkEnd w:id="3"/>
          </w:p>
        </w:tc>
      </w:tr>
      <w:tr w:rsidR="00192725">
        <w:trPr>
          <w:trHeight w:val="1555"/>
          <w:jc w:val="center"/>
        </w:trPr>
        <w:tc>
          <w:tcPr>
            <w:tcW w:w="959" w:type="dxa"/>
            <w:vMerge w:val="restart"/>
            <w:vAlign w:val="center"/>
          </w:tcPr>
          <w:p w:rsidR="00192725" w:rsidRDefault="00C8722B">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192725" w:rsidRDefault="00C8722B">
            <w:pPr>
              <w:pStyle w:val="af2"/>
              <w:spacing w:line="276" w:lineRule="auto"/>
            </w:pPr>
            <w:r>
              <w:rPr>
                <w:rFonts w:hint="eastAsia"/>
              </w:rPr>
              <w:t>2.1</w:t>
            </w:r>
            <w:r>
              <w:rPr>
                <w:rFonts w:hint="eastAsia"/>
              </w:rPr>
              <w:t>投标人参加本次投标活动</w:t>
            </w:r>
            <w:r>
              <w:rPr>
                <w:rFonts w:hint="eastAsia"/>
                <w:lang w:val="zh-CN"/>
              </w:rPr>
              <w:t>应具备下列资格条件</w:t>
            </w:r>
            <w:r>
              <w:rPr>
                <w:rFonts w:hint="eastAsia"/>
              </w:rPr>
              <w:t>：</w:t>
            </w:r>
          </w:p>
          <w:p w:rsidR="00192725" w:rsidRDefault="00C8722B">
            <w:pPr>
              <w:pStyle w:val="af2"/>
              <w:spacing w:line="269" w:lineRule="auto"/>
              <w:rPr>
                <w:rFonts w:hAnsi="宋体"/>
                <w:bCs/>
                <w:kern w:val="2"/>
              </w:rPr>
            </w:pPr>
            <w:r>
              <w:rPr>
                <w:rFonts w:hAnsi="宋体" w:hint="eastAsia"/>
                <w:bCs/>
                <w:kern w:val="2"/>
              </w:rPr>
              <w:t>①具有独立承担民事责任的能力；</w:t>
            </w:r>
          </w:p>
          <w:p w:rsidR="00192725" w:rsidRDefault="00C8722B">
            <w:pPr>
              <w:pStyle w:val="af2"/>
              <w:spacing w:line="269" w:lineRule="auto"/>
              <w:rPr>
                <w:rFonts w:hAnsi="宋体"/>
                <w:bCs/>
                <w:kern w:val="2"/>
              </w:rPr>
            </w:pPr>
            <w:r>
              <w:rPr>
                <w:rFonts w:hAnsi="宋体" w:hint="eastAsia"/>
                <w:bCs/>
                <w:kern w:val="2"/>
              </w:rPr>
              <w:t>②有依法缴纳税收和社会保障资金的良好记录；</w:t>
            </w:r>
          </w:p>
          <w:p w:rsidR="00192725" w:rsidRDefault="00C8722B">
            <w:pPr>
              <w:pStyle w:val="af2"/>
              <w:spacing w:line="269" w:lineRule="auto"/>
              <w:rPr>
                <w:rFonts w:hAnsi="宋体"/>
                <w:bCs/>
                <w:kern w:val="2"/>
                <w:szCs w:val="24"/>
              </w:rPr>
            </w:pPr>
            <w:r>
              <w:rPr>
                <w:rFonts w:hAnsi="宋体" w:hint="eastAsia"/>
                <w:bCs/>
                <w:kern w:val="2"/>
                <w:szCs w:val="24"/>
              </w:rPr>
              <w:t>③具有履行合同所必需的设备和专业技术能力，</w:t>
            </w:r>
            <w:r>
              <w:rPr>
                <w:rFonts w:hint="eastAsia"/>
                <w:lang w:val="zh-CN"/>
              </w:rPr>
              <w:t>经营范围需包含此次招标内容</w:t>
            </w:r>
            <w:r>
              <w:rPr>
                <w:rFonts w:hAnsi="宋体" w:hint="eastAsia"/>
                <w:bCs/>
                <w:kern w:val="2"/>
                <w:szCs w:val="24"/>
              </w:rPr>
              <w:t>；</w:t>
            </w:r>
          </w:p>
          <w:p w:rsidR="00192725" w:rsidRDefault="00C8722B">
            <w:pPr>
              <w:pStyle w:val="af2"/>
              <w:spacing w:line="269" w:lineRule="auto"/>
              <w:rPr>
                <w:rFonts w:hAnsi="宋体"/>
                <w:bCs/>
                <w:kern w:val="2"/>
                <w:szCs w:val="24"/>
              </w:rPr>
            </w:pPr>
            <w:r>
              <w:rPr>
                <w:rFonts w:hAnsi="宋体" w:hint="eastAsia"/>
                <w:bCs/>
                <w:kern w:val="2"/>
                <w:szCs w:val="24"/>
              </w:rPr>
              <w:t>④不接受联合体，不接受成交后分包；</w:t>
            </w:r>
          </w:p>
          <w:p w:rsidR="00192725" w:rsidRDefault="00C8722B">
            <w:pPr>
              <w:spacing w:line="269" w:lineRule="auto"/>
              <w:rPr>
                <w:rFonts w:ascii="宋体" w:hAnsi="宋体"/>
                <w:bCs/>
                <w:sz w:val="24"/>
                <w:szCs w:val="24"/>
                <w:u w:color="000000"/>
              </w:rPr>
            </w:pPr>
            <w:r>
              <w:rPr>
                <w:rFonts w:hAnsi="宋体" w:hint="eastAsia"/>
                <w:bCs/>
                <w:sz w:val="24"/>
                <w:szCs w:val="24"/>
              </w:rPr>
              <w:t>⑤</w:t>
            </w:r>
            <w:r>
              <w:rPr>
                <w:rFonts w:ascii="宋体" w:hAnsi="宋体" w:hint="eastAsia"/>
                <w:bCs/>
                <w:sz w:val="24"/>
                <w:szCs w:val="24"/>
                <w:u w:color="000000"/>
              </w:rPr>
              <w:t>无不良信用记录。</w:t>
            </w:r>
          </w:p>
        </w:tc>
      </w:tr>
      <w:tr w:rsidR="00192725">
        <w:trPr>
          <w:trHeight w:val="1823"/>
          <w:jc w:val="center"/>
        </w:trPr>
        <w:tc>
          <w:tcPr>
            <w:tcW w:w="959" w:type="dxa"/>
            <w:vMerge/>
            <w:vAlign w:val="center"/>
          </w:tcPr>
          <w:p w:rsidR="00192725" w:rsidRDefault="00192725">
            <w:pPr>
              <w:spacing w:line="480" w:lineRule="exact"/>
              <w:rPr>
                <w:rFonts w:asciiTheme="minorEastAsia" w:eastAsiaTheme="minorEastAsia" w:hAnsiTheme="minorEastAsia"/>
                <w:sz w:val="18"/>
                <w:szCs w:val="18"/>
              </w:rPr>
            </w:pPr>
          </w:p>
        </w:tc>
        <w:tc>
          <w:tcPr>
            <w:tcW w:w="8674" w:type="dxa"/>
          </w:tcPr>
          <w:p w:rsidR="00192725" w:rsidRDefault="00C8722B">
            <w:pPr>
              <w:pStyle w:val="af2"/>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192725" w:rsidRDefault="00C8722B">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192725" w:rsidRDefault="00C8722B">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192725">
        <w:trPr>
          <w:trHeight w:val="457"/>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192725" w:rsidRDefault="00C8722B">
            <w:pPr>
              <w:pStyle w:val="af2"/>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192725">
        <w:trPr>
          <w:trHeight w:val="703"/>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674" w:type="dxa"/>
            <w:vAlign w:val="center"/>
          </w:tcPr>
          <w:p w:rsidR="00192725" w:rsidRDefault="00C8722B">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资格审查原件：</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份（不需密封）</w:t>
            </w:r>
          </w:p>
          <w:p w:rsidR="00192725" w:rsidRDefault="00C8722B">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投标文件份数：</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份（需装订后密封）</w:t>
            </w:r>
          </w:p>
        </w:tc>
      </w:tr>
      <w:tr w:rsidR="00192725">
        <w:trPr>
          <w:trHeight w:val="653"/>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vAlign w:val="center"/>
          </w:tcPr>
          <w:p w:rsidR="00192725" w:rsidRDefault="00C8722B">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192725">
        <w:trPr>
          <w:trHeight w:val="982"/>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192725" w:rsidRDefault="00C8722B">
            <w:pPr>
              <w:rPr>
                <w:rFonts w:ascii="宋体" w:hAnsi="宋体"/>
                <w:bCs/>
                <w:sz w:val="24"/>
                <w:szCs w:val="21"/>
              </w:rPr>
            </w:pPr>
            <w:r>
              <w:rPr>
                <w:rFonts w:ascii="宋体" w:hAnsi="宋体" w:hint="eastAsia"/>
                <w:bCs/>
                <w:sz w:val="24"/>
                <w:szCs w:val="21"/>
              </w:rPr>
              <w:t>投标截止时间及开标时间：</w:t>
            </w:r>
            <w:bookmarkStart w:id="5" w:name="_GoBack"/>
            <w:r w:rsidRPr="004D30D2">
              <w:rPr>
                <w:rFonts w:ascii="宋体" w:hAnsi="宋体" w:hint="eastAsia"/>
                <w:bCs/>
                <w:sz w:val="24"/>
                <w:szCs w:val="21"/>
              </w:rPr>
              <w:t>20</w:t>
            </w:r>
            <w:r w:rsidR="004D30D2" w:rsidRPr="004D30D2">
              <w:rPr>
                <w:rFonts w:ascii="宋体" w:hAnsi="宋体" w:hint="eastAsia"/>
                <w:bCs/>
                <w:sz w:val="24"/>
                <w:szCs w:val="21"/>
              </w:rPr>
              <w:t>22</w:t>
            </w:r>
            <w:r w:rsidRPr="004D30D2">
              <w:rPr>
                <w:rFonts w:ascii="宋体" w:hAnsi="宋体" w:hint="eastAsia"/>
                <w:bCs/>
                <w:sz w:val="24"/>
                <w:szCs w:val="21"/>
              </w:rPr>
              <w:t>年</w:t>
            </w:r>
            <w:r w:rsidR="004D30D2" w:rsidRPr="004D30D2">
              <w:rPr>
                <w:rFonts w:ascii="宋体" w:hAnsi="宋体" w:hint="eastAsia"/>
                <w:bCs/>
                <w:color w:val="000000" w:themeColor="text1"/>
                <w:sz w:val="24"/>
                <w:szCs w:val="21"/>
              </w:rPr>
              <w:t>1</w:t>
            </w:r>
            <w:r w:rsidRPr="004D30D2">
              <w:rPr>
                <w:rFonts w:ascii="宋体" w:hAnsi="宋体" w:hint="eastAsia"/>
                <w:bCs/>
                <w:sz w:val="24"/>
                <w:szCs w:val="21"/>
              </w:rPr>
              <w:t>月</w:t>
            </w:r>
            <w:r w:rsidR="004D30D2" w:rsidRPr="004D30D2">
              <w:rPr>
                <w:rFonts w:ascii="宋体" w:hAnsi="宋体" w:hint="eastAsia"/>
                <w:bCs/>
                <w:sz w:val="24"/>
                <w:szCs w:val="21"/>
              </w:rPr>
              <w:t>6</w:t>
            </w:r>
            <w:r w:rsidRPr="004D30D2">
              <w:rPr>
                <w:rFonts w:ascii="宋体" w:hAnsi="宋体" w:hint="eastAsia"/>
                <w:bCs/>
                <w:sz w:val="24"/>
                <w:szCs w:val="21"/>
              </w:rPr>
              <w:t>日</w:t>
            </w:r>
            <w:r w:rsidRPr="004D30D2">
              <w:rPr>
                <w:rFonts w:ascii="宋体" w:hAnsi="宋体" w:hint="eastAsia"/>
                <w:bCs/>
                <w:sz w:val="24"/>
                <w:szCs w:val="21"/>
              </w:rPr>
              <w:t>9</w:t>
            </w:r>
            <w:bookmarkEnd w:id="5"/>
            <w:r w:rsidR="004D30D2" w:rsidRPr="004D30D2">
              <w:rPr>
                <w:rFonts w:ascii="宋体" w:hAnsi="宋体" w:hint="eastAsia"/>
                <w:bCs/>
                <w:sz w:val="24"/>
                <w:szCs w:val="21"/>
              </w:rPr>
              <w:t>：30</w:t>
            </w:r>
          </w:p>
          <w:p w:rsidR="00192725" w:rsidRDefault="00C8722B">
            <w:pPr>
              <w:rPr>
                <w:rFonts w:ascii="宋体" w:hAnsi="宋体"/>
                <w:bCs/>
                <w:sz w:val="24"/>
                <w:szCs w:val="21"/>
              </w:rPr>
            </w:pPr>
            <w:r>
              <w:rPr>
                <w:rFonts w:ascii="宋体" w:hAnsi="宋体" w:hint="eastAsia"/>
                <w:bCs/>
                <w:sz w:val="24"/>
                <w:szCs w:val="21"/>
              </w:rPr>
              <w:t>定标时间：评标结束后</w:t>
            </w:r>
          </w:p>
          <w:p w:rsidR="00192725" w:rsidRDefault="00C8722B">
            <w:pPr>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192725">
        <w:trPr>
          <w:trHeight w:val="557"/>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192725" w:rsidRDefault="00C8722B">
            <w:pPr>
              <w:rPr>
                <w:rFonts w:ascii="宋体" w:hAnsi="宋体"/>
                <w:bCs/>
                <w:sz w:val="24"/>
                <w:szCs w:val="21"/>
              </w:rPr>
            </w:pPr>
            <w:r>
              <w:rPr>
                <w:rFonts w:ascii="宋体" w:hAnsi="宋体" w:hint="eastAsia"/>
                <w:bCs/>
                <w:sz w:val="24"/>
                <w:szCs w:val="21"/>
              </w:rPr>
              <w:t>采购人：</w:t>
            </w:r>
            <w:r>
              <w:rPr>
                <w:rFonts w:ascii="宋体" w:hAnsi="宋体" w:hint="eastAsia"/>
                <w:bCs/>
                <w:sz w:val="24"/>
              </w:rPr>
              <w:t>宜兴市公用建环资源循环利用有限公司</w:t>
            </w:r>
          </w:p>
          <w:p w:rsidR="00192725" w:rsidRDefault="00C8722B">
            <w:pPr>
              <w:rPr>
                <w:rFonts w:ascii="宋体" w:hAnsi="宋体"/>
                <w:bCs/>
                <w:sz w:val="24"/>
                <w:szCs w:val="21"/>
              </w:rPr>
            </w:pPr>
            <w:r>
              <w:rPr>
                <w:rFonts w:ascii="宋体" w:hAnsi="宋体" w:hint="eastAsia"/>
                <w:bCs/>
                <w:sz w:val="24"/>
                <w:szCs w:val="21"/>
              </w:rPr>
              <w:t>联系人：</w:t>
            </w:r>
            <w:r w:rsidR="004D30D2">
              <w:rPr>
                <w:rFonts w:ascii="宋体" w:hAnsi="宋体" w:hint="eastAsia"/>
                <w:bCs/>
                <w:sz w:val="24"/>
                <w:szCs w:val="21"/>
              </w:rPr>
              <w:t>刘</w:t>
            </w:r>
            <w:r>
              <w:rPr>
                <w:rFonts w:ascii="宋体" w:hAnsi="宋体" w:hint="eastAsia"/>
                <w:bCs/>
                <w:sz w:val="24"/>
                <w:szCs w:val="21"/>
              </w:rPr>
              <w:t>先生</w:t>
            </w:r>
            <w:r w:rsidR="004D30D2">
              <w:rPr>
                <w:rFonts w:ascii="宋体" w:hAnsi="宋体" w:hint="eastAsia"/>
                <w:bCs/>
                <w:sz w:val="24"/>
                <w:szCs w:val="21"/>
              </w:rPr>
              <w:t>、赵先生</w:t>
            </w:r>
          </w:p>
          <w:p w:rsidR="00192725" w:rsidRDefault="00C8722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80718885</w:t>
            </w:r>
            <w:r w:rsidR="004D30D2">
              <w:rPr>
                <w:rFonts w:ascii="宋体" w:hAnsi="宋体" w:hint="eastAsia"/>
                <w:bCs/>
                <w:sz w:val="24"/>
                <w:szCs w:val="21"/>
              </w:rPr>
              <w:t>、0510-80702123</w:t>
            </w:r>
          </w:p>
          <w:p w:rsidR="00192725" w:rsidRDefault="00C8722B">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192725" w:rsidRDefault="00C8722B">
            <w:pPr>
              <w:rPr>
                <w:rFonts w:asciiTheme="minorEastAsia" w:eastAsiaTheme="minorEastAsia" w:hAnsiTheme="minorEastAsia"/>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192725" w:rsidTr="004D30D2">
        <w:trPr>
          <w:trHeight w:val="697"/>
          <w:jc w:val="center"/>
        </w:trPr>
        <w:tc>
          <w:tcPr>
            <w:tcW w:w="959" w:type="dxa"/>
            <w:vAlign w:val="center"/>
          </w:tcPr>
          <w:p w:rsidR="00192725" w:rsidRDefault="00C8722B">
            <w:pPr>
              <w:spacing w:line="480" w:lineRule="exact"/>
              <w:jc w:val="center"/>
              <w:rPr>
                <w:rFonts w:asciiTheme="minorEastAsia" w:eastAsiaTheme="minorEastAsia" w:hAnsiTheme="minorEastAsia"/>
                <w:bCs/>
                <w:sz w:val="18"/>
                <w:szCs w:val="18"/>
              </w:rPr>
            </w:pPr>
            <w:bookmarkStart w:id="6" w:name="OLE_LINK84" w:colFirst="1" w:colLast="2"/>
            <w:r>
              <w:rPr>
                <w:rFonts w:asciiTheme="minorEastAsia" w:eastAsiaTheme="minorEastAsia" w:hAnsiTheme="minorEastAsia" w:hint="eastAsia"/>
                <w:bCs/>
                <w:sz w:val="18"/>
                <w:szCs w:val="18"/>
              </w:rPr>
              <w:t>8</w:t>
            </w:r>
          </w:p>
        </w:tc>
        <w:tc>
          <w:tcPr>
            <w:tcW w:w="8674" w:type="dxa"/>
          </w:tcPr>
          <w:p w:rsidR="00192725" w:rsidRPr="004D30D2" w:rsidRDefault="00C8722B" w:rsidP="004D30D2">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c>
      </w:tr>
      <w:bookmarkEnd w:id="6"/>
    </w:tbl>
    <w:p w:rsidR="00192725" w:rsidRDefault="00192725">
      <w:pPr>
        <w:jc w:val="center"/>
        <w:outlineLvl w:val="0"/>
        <w:rPr>
          <w:rFonts w:ascii="黑体" w:eastAsia="黑体" w:hAnsi="黑体"/>
          <w:sz w:val="32"/>
          <w:szCs w:val="32"/>
        </w:rPr>
      </w:pPr>
    </w:p>
    <w:p w:rsidR="00192725" w:rsidRDefault="00C8722B">
      <w:pPr>
        <w:jc w:val="center"/>
        <w:outlineLvl w:val="0"/>
        <w:rPr>
          <w:rFonts w:ascii="黑体" w:eastAsia="黑体" w:hAnsi="黑体"/>
          <w:sz w:val="32"/>
          <w:szCs w:val="32"/>
        </w:rPr>
      </w:pPr>
      <w:r>
        <w:rPr>
          <w:rFonts w:ascii="黑体" w:eastAsia="黑体" w:hAnsi="黑体" w:hint="eastAsia"/>
          <w:sz w:val="32"/>
          <w:szCs w:val="32"/>
        </w:rPr>
        <w:lastRenderedPageBreak/>
        <w:t>二投标人须知</w:t>
      </w:r>
    </w:p>
    <w:p w:rsidR="00192725" w:rsidRDefault="00C8722B">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192725" w:rsidRDefault="00C8722B">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192725" w:rsidRDefault="00C8722B">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92725" w:rsidRDefault="00C8722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192725" w:rsidRDefault="00C8722B">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192725" w:rsidRDefault="00C8722B">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192725" w:rsidRDefault="00C8722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92725" w:rsidRDefault="00C8722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“宜兴市公用产业集团有限公司”网站下载招标文件及有关资料。投标人须按招标文件要求提交全部资料并对招标文件各项内容作出实质性响应，否则投标无效。</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192725" w:rsidRDefault="00C8722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192725" w:rsidRDefault="00C8722B">
      <w:pPr>
        <w:spacing w:line="360" w:lineRule="auto"/>
        <w:ind w:firstLineChars="200" w:firstLine="480"/>
        <w:rPr>
          <w:rFonts w:ascii="宋体" w:hAnsi="宋体"/>
          <w:bCs/>
          <w:sz w:val="24"/>
          <w:highlight w:val="yellow"/>
        </w:rPr>
      </w:pPr>
      <w:bookmarkStart w:id="7" w:name="OLE_LINK90"/>
      <w:r>
        <w:rPr>
          <w:rFonts w:ascii="宋体" w:hAnsi="宋体" w:hint="eastAsia"/>
          <w:bCs/>
          <w:sz w:val="24"/>
          <w:highlight w:val="yellow"/>
        </w:rPr>
        <w:t xml:space="preserve">5.1 </w:t>
      </w:r>
      <w:bookmarkStart w:id="8" w:name="OLE_LINK109"/>
      <w:r>
        <w:rPr>
          <w:rFonts w:ascii="宋体" w:hAnsi="宋体" w:hint="eastAsia"/>
          <w:bCs/>
          <w:sz w:val="24"/>
          <w:highlight w:val="yellow"/>
        </w:rPr>
        <w:t>本文件由</w:t>
      </w:r>
      <w:bookmarkStart w:id="9" w:name="OLE_LINK13"/>
      <w:r>
        <w:rPr>
          <w:rFonts w:ascii="宋体" w:hAnsi="宋体" w:hint="eastAsia"/>
          <w:bCs/>
          <w:sz w:val="24"/>
          <w:highlight w:val="yellow"/>
        </w:rPr>
        <w:t>宜兴市公用建环资源循环利用有限公司</w:t>
      </w:r>
      <w:r>
        <w:rPr>
          <w:rFonts w:ascii="宋体" w:hAnsi="宋体" w:hint="eastAsia"/>
          <w:bCs/>
          <w:sz w:val="24"/>
          <w:highlight w:val="yellow"/>
        </w:rPr>
        <w:t>负责解释</w:t>
      </w:r>
      <w:bookmarkEnd w:id="9"/>
      <w:r>
        <w:rPr>
          <w:rFonts w:ascii="宋体" w:hAnsi="宋体" w:hint="eastAsia"/>
          <w:bCs/>
          <w:sz w:val="24"/>
          <w:highlight w:val="yellow"/>
        </w:rPr>
        <w:t>。</w:t>
      </w:r>
      <w:bookmarkEnd w:id="8"/>
    </w:p>
    <w:bookmarkEnd w:id="7"/>
    <w:p w:rsidR="00192725" w:rsidRDefault="00C8722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92725" w:rsidRDefault="00C8722B">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192725" w:rsidRDefault="00C8722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92725" w:rsidRDefault="00C8722B">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192725" w:rsidRDefault="00C8722B">
      <w:pPr>
        <w:spacing w:line="360" w:lineRule="auto"/>
        <w:ind w:firstLineChars="200" w:firstLine="482"/>
        <w:rPr>
          <w:rFonts w:ascii="宋体" w:hAnsi="宋体"/>
          <w:b/>
          <w:sz w:val="24"/>
        </w:rPr>
      </w:pPr>
      <w:r>
        <w:rPr>
          <w:rFonts w:ascii="宋体" w:hAnsi="宋体" w:hint="eastAsia"/>
          <w:b/>
          <w:sz w:val="24"/>
        </w:rPr>
        <w:t>三、投标文件</w:t>
      </w:r>
    </w:p>
    <w:p w:rsidR="00192725" w:rsidRDefault="00C8722B">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投标文件的组成</w:t>
      </w:r>
      <w:bookmarkEnd w:id="14"/>
      <w:r>
        <w:rPr>
          <w:rFonts w:ascii="宋体" w:hAnsi="宋体" w:hint="eastAsia"/>
          <w:b/>
          <w:sz w:val="24"/>
        </w:rPr>
        <w:t>：</w:t>
      </w:r>
    </w:p>
    <w:p w:rsidR="00192725" w:rsidRDefault="00C8722B">
      <w:pPr>
        <w:tabs>
          <w:tab w:val="left" w:pos="0"/>
          <w:tab w:val="left" w:pos="255"/>
        </w:tabs>
        <w:spacing w:line="360" w:lineRule="auto"/>
        <w:rPr>
          <w:rFonts w:ascii="宋体" w:hAnsi="宋体"/>
          <w:sz w:val="24"/>
          <w:szCs w:val="21"/>
          <w:lang w:val="zh-CN"/>
        </w:rPr>
      </w:pPr>
      <w:bookmarkStart w:id="18" w:name="OLE_LINK51"/>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92725" w:rsidRDefault="00C8722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92725" w:rsidRDefault="00C8722B">
      <w:pPr>
        <w:numPr>
          <w:ilvl w:val="0"/>
          <w:numId w:val="1"/>
        </w:numPr>
        <w:spacing w:line="360" w:lineRule="auto"/>
        <w:ind w:firstLineChars="200" w:firstLine="480"/>
        <w:rPr>
          <w:rFonts w:ascii="宋体" w:hAnsi="宋体"/>
          <w:sz w:val="24"/>
          <w:szCs w:val="21"/>
          <w:lang w:val="zh-CN"/>
        </w:rPr>
      </w:pPr>
      <w:r>
        <w:rPr>
          <w:rFonts w:ascii="宋体" w:hAnsi="宋体" w:hint="eastAsia"/>
          <w:sz w:val="24"/>
          <w:szCs w:val="21"/>
          <w:lang w:val="zh-CN"/>
        </w:rPr>
        <w:t>报价一览表（格式见附件）；</w:t>
      </w:r>
    </w:p>
    <w:p w:rsidR="00192725" w:rsidRDefault="00C8722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92725" w:rsidRDefault="00C8722B">
      <w:pPr>
        <w:numPr>
          <w:ilvl w:val="0"/>
          <w:numId w:val="2"/>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92725" w:rsidRDefault="00C8722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92725" w:rsidRDefault="00C8722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p>
    <w:p w:rsidR="00192725" w:rsidRDefault="00C8722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w:t>
      </w:r>
      <w:r>
        <w:rPr>
          <w:rFonts w:ascii="宋体" w:hAnsi="宋体" w:hint="eastAsia"/>
          <w:bCs/>
          <w:sz w:val="24"/>
          <w:szCs w:val="24"/>
          <w:lang w:val="zh-CN"/>
        </w:rPr>
        <w:t>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bookmarkEnd w:id="20"/>
    <w:p w:rsidR="00192725" w:rsidRDefault="00C8722B">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192725" w:rsidRDefault="00C8722B">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92725" w:rsidRDefault="00C8722B">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为本项目被授权代表在近三个月内任意一个月缴纳的社保证明复印件（提供相关主管部门证明或银行代扣证明）；</w:t>
      </w:r>
    </w:p>
    <w:p w:rsidR="00192725" w:rsidRDefault="00C8722B">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192725" w:rsidRDefault="00C8722B">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）要求采购人提供的配合（如有自拟并自行添加）</w:t>
      </w:r>
    </w:p>
    <w:p w:rsidR="00192725" w:rsidRDefault="00C8722B">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192725" w:rsidRDefault="00C8722B">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w:t>
      </w:r>
      <w:r>
        <w:rPr>
          <w:rFonts w:ascii="宋体" w:hAnsi="宋体" w:hint="eastAsia"/>
          <w:bCs/>
          <w:sz w:val="24"/>
        </w:rPr>
        <w:lastRenderedPageBreak/>
        <w:t>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w:t>
      </w:r>
      <w:r>
        <w:rPr>
          <w:rFonts w:ascii="宋体" w:hAnsi="宋体" w:hint="eastAsia"/>
          <w:bCs/>
          <w:sz w:val="24"/>
        </w:rPr>
        <w:t>可证明。</w:t>
      </w:r>
      <w:bookmarkEnd w:id="17"/>
      <w:bookmarkEnd w:id="24"/>
    </w:p>
    <w:p w:rsidR="00192725" w:rsidRDefault="00C8722B">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192725" w:rsidRDefault="00C8722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192725" w:rsidRDefault="00C8722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192725" w:rsidRDefault="00C8722B">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192725" w:rsidRDefault="00C8722B">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192725" w:rsidRDefault="00C8722B">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w:t>
      </w:r>
      <w:r>
        <w:rPr>
          <w:rFonts w:ascii="宋体" w:hAnsi="宋体" w:hint="eastAsia"/>
          <w:sz w:val="24"/>
          <w:szCs w:val="28"/>
        </w:rPr>
        <w:t>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92725" w:rsidRDefault="00C8722B">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w:t>
      </w:r>
      <w:r>
        <w:rPr>
          <w:rFonts w:ascii="宋体" w:hAnsi="宋体" w:hint="eastAsia"/>
          <w:bCs/>
          <w:sz w:val="24"/>
        </w:rPr>
        <w:t>宜兴市公用建环资源循环利用有限公司</w:t>
      </w:r>
      <w:r>
        <w:rPr>
          <w:rFonts w:ascii="宋体" w:hAnsi="宋体" w:hint="eastAsia"/>
          <w:bCs/>
          <w:sz w:val="24"/>
        </w:rPr>
        <w:t>提交投标文件，逾期不予受理。</w:t>
      </w:r>
    </w:p>
    <w:p w:rsidR="00192725" w:rsidRDefault="00C8722B">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192725" w:rsidRDefault="00C8722B">
      <w:pPr>
        <w:spacing w:line="360" w:lineRule="auto"/>
        <w:ind w:firstLineChars="200" w:firstLine="480"/>
        <w:rPr>
          <w:rFonts w:ascii="宋体" w:hAnsi="宋体"/>
          <w:bCs/>
          <w:sz w:val="24"/>
        </w:rPr>
      </w:pPr>
      <w:r>
        <w:rPr>
          <w:rFonts w:ascii="宋体" w:hAnsi="宋体" w:hint="eastAsia"/>
          <w:bCs/>
          <w:sz w:val="24"/>
        </w:rPr>
        <w:lastRenderedPageBreak/>
        <w:t xml:space="preserve">11.2 </w:t>
      </w:r>
      <w:r>
        <w:rPr>
          <w:rFonts w:ascii="宋体" w:hAnsi="宋体" w:cs="宋体" w:hint="eastAsia"/>
          <w:sz w:val="24"/>
        </w:rPr>
        <w:t>未按照招标文件要求密封的。</w:t>
      </w:r>
      <w:bookmarkEnd w:id="34"/>
    </w:p>
    <w:p w:rsidR="00192725" w:rsidRDefault="00C8722B">
      <w:pPr>
        <w:spacing w:line="360" w:lineRule="auto"/>
        <w:ind w:firstLineChars="200" w:firstLine="482"/>
        <w:rPr>
          <w:rFonts w:ascii="宋体" w:hAnsi="宋体"/>
          <w:b/>
          <w:sz w:val="24"/>
        </w:rPr>
      </w:pPr>
      <w:bookmarkStart w:id="38" w:name="OLE_LINK95"/>
      <w:bookmarkEnd w:id="37"/>
      <w:r>
        <w:rPr>
          <w:rFonts w:ascii="宋体" w:hAnsi="宋体" w:hint="eastAsia"/>
          <w:b/>
          <w:sz w:val="24"/>
        </w:rPr>
        <w:t>12</w:t>
      </w:r>
      <w:r>
        <w:rPr>
          <w:rFonts w:ascii="宋体" w:hAnsi="宋体" w:hint="eastAsia"/>
          <w:b/>
          <w:sz w:val="24"/>
        </w:rPr>
        <w:t>、投标文件的有效期</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92725" w:rsidRDefault="00C8722B">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w:t>
      </w:r>
      <w:r>
        <w:rPr>
          <w:rFonts w:ascii="宋体" w:hAnsi="宋体" w:hint="eastAsia"/>
          <w:bCs/>
          <w:sz w:val="24"/>
          <w:highlight w:val="yellow"/>
        </w:rPr>
        <w:t>宜兴市公用建环资源循环利用有限公司</w:t>
      </w:r>
      <w:r>
        <w:rPr>
          <w:rFonts w:ascii="宋体" w:hAnsi="宋体" w:hint="eastAsia"/>
          <w:bCs/>
          <w:sz w:val="24"/>
        </w:rPr>
        <w:t>对所有投标人的投标文件一律不予退还。</w:t>
      </w:r>
    </w:p>
    <w:p w:rsidR="00192725" w:rsidRDefault="00C8722B">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w:t>
      </w:r>
      <w:r>
        <w:rPr>
          <w:rFonts w:ascii="宋体" w:hAnsi="宋体" w:hint="eastAsia"/>
          <w:bCs/>
          <w:sz w:val="24"/>
          <w:lang w:val="zh-CN"/>
        </w:rPr>
        <w:t>章、密封后，并作为投标文件的组成部分。</w:t>
      </w:r>
      <w:bookmarkStart w:id="40" w:name="OLE_LINK164"/>
      <w:bookmarkEnd w:id="28"/>
      <w:bookmarkEnd w:id="39"/>
    </w:p>
    <w:p w:rsidR="00192725" w:rsidRDefault="00C8722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92725" w:rsidRDefault="00C8722B">
      <w:pPr>
        <w:numPr>
          <w:ilvl w:val="0"/>
          <w:numId w:val="3"/>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92725" w:rsidRDefault="00C8722B">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92725" w:rsidRDefault="00C8722B">
      <w:pPr>
        <w:numPr>
          <w:ilvl w:val="0"/>
          <w:numId w:val="3"/>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92725" w:rsidRDefault="00C8722B">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92725" w:rsidRDefault="00C8722B">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92725" w:rsidRDefault="00C8722B">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192725" w:rsidRDefault="00C8722B">
      <w:pPr>
        <w:numPr>
          <w:ilvl w:val="0"/>
          <w:numId w:val="5"/>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192725" w:rsidRDefault="00C8722B">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192725" w:rsidRDefault="00C8722B">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宜兴市公用建环资源循环利用有限公司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w:t>
      </w:r>
      <w:r>
        <w:rPr>
          <w:rFonts w:ascii="宋体" w:hAnsi="宋体" w:hint="eastAsia"/>
          <w:bCs/>
          <w:sz w:val="24"/>
        </w:rPr>
        <w:t>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192725" w:rsidRDefault="00C8722B">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192725" w:rsidRDefault="00C8722B">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192725" w:rsidRDefault="00C8722B">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192725" w:rsidRDefault="00C8722B">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92725" w:rsidRDefault="00C8722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192725" w:rsidRDefault="00C8722B">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92725" w:rsidRDefault="00C8722B">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w:t>
      </w:r>
      <w:r>
        <w:rPr>
          <w:rFonts w:ascii="宋体" w:hAnsi="宋体" w:hint="eastAsia"/>
          <w:bCs/>
          <w:sz w:val="24"/>
        </w:rPr>
        <w:t>若投标报价相同的，则抽签决定顺序排列。</w:t>
      </w:r>
    </w:p>
    <w:p w:rsidR="00192725" w:rsidRDefault="00C8722B">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92725" w:rsidRDefault="00C8722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w:t>
      </w:r>
      <w:r>
        <w:rPr>
          <w:rFonts w:ascii="宋体" w:hAnsi="宋体" w:hint="eastAsia"/>
          <w:bCs/>
          <w:sz w:val="24"/>
        </w:rPr>
        <w:t>额与按单价汇总金额不一致的，以单价金额计算结果为准。</w:t>
      </w:r>
    </w:p>
    <w:p w:rsidR="00192725" w:rsidRDefault="00C8722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92725" w:rsidRDefault="00C8722B">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192725" w:rsidRDefault="00C8722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w:t>
      </w:r>
      <w:r>
        <w:rPr>
          <w:rFonts w:ascii="宋体" w:hAnsi="宋体" w:hint="eastAsia"/>
          <w:bCs/>
          <w:sz w:val="24"/>
          <w:lang w:val="zh-CN"/>
        </w:rPr>
        <w:t>中标供应商发出中标通知书。</w:t>
      </w:r>
    </w:p>
    <w:p w:rsidR="00192725" w:rsidRDefault="00C8722B">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192725" w:rsidRDefault="00C8722B">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92725" w:rsidRDefault="00C8722B">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92725" w:rsidRDefault="00C8722B">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lastRenderedPageBreak/>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92725" w:rsidRDefault="00C8722B">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192725" w:rsidRDefault="00C8722B">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92725" w:rsidRDefault="00C8722B">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招标活动结束后，中标供应商的投标保证金在合同签订后的十五个工作日内无息退还；中标通知书发出后</w:t>
      </w:r>
      <w:r>
        <w:rPr>
          <w:rFonts w:ascii="宋体" w:hAnsi="宋体" w:hint="eastAsia"/>
          <w:bCs/>
          <w:sz w:val="24"/>
        </w:rPr>
        <w:t>15</w:t>
      </w:r>
      <w:r>
        <w:rPr>
          <w:rFonts w:ascii="宋体" w:hAnsi="宋体" w:hint="eastAsia"/>
          <w:bCs/>
          <w:sz w:val="24"/>
        </w:rPr>
        <w:t>个工作日内退还未中标供应商的投标保证金，不计利息。</w:t>
      </w:r>
    </w:p>
    <w:p w:rsidR="00192725" w:rsidRDefault="00C8722B">
      <w:pPr>
        <w:spacing w:line="360" w:lineRule="auto"/>
        <w:ind w:firstLineChars="200" w:firstLine="480"/>
        <w:rPr>
          <w:rFonts w:ascii="宋体" w:hAnsi="宋体"/>
          <w:b/>
          <w:sz w:val="24"/>
          <w:lang w:val="zh-CN"/>
        </w:rPr>
      </w:pPr>
      <w:r>
        <w:rPr>
          <w:rFonts w:ascii="宋体" w:hAnsi="宋体" w:hint="eastAsia"/>
          <w:bCs/>
          <w:sz w:val="24"/>
          <w:lang w:val="zh-CN"/>
        </w:rPr>
        <w:t>退还</w:t>
      </w:r>
      <w:r>
        <w:rPr>
          <w:rFonts w:ascii="宋体" w:hAnsi="宋体" w:hint="eastAsia"/>
          <w:bCs/>
          <w:sz w:val="24"/>
          <w:lang w:val="zh-CN"/>
        </w:rPr>
        <w:t>投标保证金的手续，由投标人自行联系办理退还事宜。</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192725" w:rsidRDefault="00C8722B">
      <w:pPr>
        <w:numPr>
          <w:ilvl w:val="0"/>
          <w:numId w:val="10"/>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92725" w:rsidRDefault="00C8722B">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192725" w:rsidRDefault="00C8722B">
      <w:pPr>
        <w:spacing w:line="360" w:lineRule="auto"/>
        <w:ind w:firstLineChars="200" w:firstLine="480"/>
        <w:rPr>
          <w:rFonts w:ascii="宋体" w:hAnsi="宋体"/>
          <w:bCs/>
          <w:sz w:val="24"/>
        </w:rPr>
      </w:pPr>
      <w:bookmarkStart w:id="60" w:name="OLE_LINK98"/>
      <w:r>
        <w:rPr>
          <w:rFonts w:ascii="宋体" w:hAnsi="宋体" w:hint="eastAsia"/>
          <w:bCs/>
          <w:sz w:val="24"/>
        </w:rPr>
        <w:t>23</w:t>
      </w:r>
      <w:r>
        <w:rPr>
          <w:rFonts w:ascii="宋体" w:hAnsi="宋体" w:hint="eastAsia"/>
          <w:bCs/>
          <w:sz w:val="24"/>
        </w:rPr>
        <w:t>、签订合同</w:t>
      </w:r>
    </w:p>
    <w:p w:rsidR="00192725" w:rsidRDefault="00C8722B">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92725" w:rsidRDefault="00C8722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192725" w:rsidRDefault="00C8722B">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192725" w:rsidRDefault="00C8722B">
      <w:pPr>
        <w:numPr>
          <w:ilvl w:val="0"/>
          <w:numId w:val="11"/>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w:t>
      </w:r>
      <w:r>
        <w:rPr>
          <w:rFonts w:ascii="宋体" w:hAnsi="宋体" w:hint="eastAsia"/>
          <w:bCs/>
          <w:sz w:val="24"/>
          <w:lang w:val="zh-CN"/>
        </w:rPr>
        <w:t>自关境外的产品。</w:t>
      </w:r>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192725" w:rsidRDefault="00C8722B">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192725" w:rsidRDefault="00C8722B">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192725" w:rsidRDefault="00C8722B">
      <w:pPr>
        <w:spacing w:line="360" w:lineRule="auto"/>
        <w:rPr>
          <w:rFonts w:ascii="宋体" w:hAnsi="宋体"/>
          <w:bCs/>
          <w:sz w:val="24"/>
        </w:rPr>
      </w:pPr>
      <w:bookmarkStart w:id="68" w:name="OLE_LINK100"/>
      <w:r>
        <w:rPr>
          <w:rFonts w:ascii="宋体" w:hAnsi="宋体" w:hint="eastAsia"/>
          <w:bCs/>
          <w:sz w:val="24"/>
        </w:rPr>
        <w:t>25</w:t>
      </w:r>
      <w:r>
        <w:rPr>
          <w:rFonts w:ascii="宋体" w:hAnsi="宋体" w:hint="eastAsia"/>
          <w:bCs/>
          <w:sz w:val="24"/>
        </w:rPr>
        <w:t>、询问</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lastRenderedPageBreak/>
        <w:t>26.1</w:t>
      </w:r>
      <w:r>
        <w:rPr>
          <w:rFonts w:ascii="宋体" w:hAnsi="宋体" w:hint="eastAsia"/>
          <w:bCs/>
          <w:sz w:val="24"/>
          <w:lang w:val="zh-CN"/>
        </w:rPr>
        <w:t>投标人认为招标文件、招标过程和中标、成交结果使自己的权益受到损害</w:t>
      </w:r>
      <w:r>
        <w:rPr>
          <w:rFonts w:ascii="宋体" w:hAnsi="宋体" w:hint="eastAsia"/>
          <w:bCs/>
          <w:sz w:val="24"/>
          <w:lang w:val="zh-CN"/>
        </w:rPr>
        <w:t>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192725" w:rsidRDefault="00C8722B">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92725" w:rsidRDefault="00C8722B">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w:t>
      </w:r>
      <w:r>
        <w:rPr>
          <w:rFonts w:ascii="宋体" w:hAnsi="宋体" w:hint="eastAsia"/>
          <w:bCs/>
          <w:sz w:val="24"/>
          <w:lang w:val="zh-CN"/>
        </w:rPr>
        <w:t>个工作日内进行书面答复。</w:t>
      </w:r>
    </w:p>
    <w:p w:rsidR="00192725" w:rsidRDefault="00C8722B">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192725" w:rsidRDefault="00C8722B">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192725" w:rsidRDefault="00C8722B">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192725" w:rsidRDefault="00192725">
      <w:pPr>
        <w:spacing w:line="360" w:lineRule="auto"/>
        <w:ind w:firstLineChars="200" w:firstLine="420"/>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jc w:val="center"/>
        <w:outlineLvl w:val="0"/>
        <w:rPr>
          <w:rFonts w:ascii="黑体" w:eastAsia="黑体" w:hAnsi="黑体"/>
          <w:sz w:val="32"/>
          <w:szCs w:val="32"/>
        </w:rPr>
      </w:pPr>
    </w:p>
    <w:p w:rsidR="00192725" w:rsidRDefault="00192725">
      <w:pPr>
        <w:outlineLvl w:val="0"/>
        <w:rPr>
          <w:rFonts w:ascii="黑体" w:eastAsia="黑体" w:hAnsi="黑体"/>
          <w:sz w:val="32"/>
          <w:szCs w:val="32"/>
        </w:rPr>
      </w:pPr>
    </w:p>
    <w:p w:rsidR="00192725" w:rsidRDefault="00C8722B">
      <w:pPr>
        <w:jc w:val="center"/>
        <w:outlineLvl w:val="0"/>
        <w:rPr>
          <w:rFonts w:ascii="黑体" w:eastAsia="黑体" w:hAnsi="黑体"/>
          <w:sz w:val="32"/>
          <w:szCs w:val="32"/>
        </w:rPr>
      </w:pPr>
      <w:r>
        <w:rPr>
          <w:rFonts w:ascii="黑体" w:eastAsia="黑体" w:hAnsi="黑体" w:hint="eastAsia"/>
          <w:sz w:val="32"/>
          <w:szCs w:val="32"/>
        </w:rPr>
        <w:lastRenderedPageBreak/>
        <w:t>三</w:t>
      </w:r>
      <w:r>
        <w:rPr>
          <w:rFonts w:ascii="黑体" w:eastAsia="黑体" w:hAnsi="黑体" w:hint="eastAsia"/>
          <w:sz w:val="32"/>
          <w:szCs w:val="32"/>
        </w:rPr>
        <w:t xml:space="preserve">  </w:t>
      </w:r>
      <w:r>
        <w:rPr>
          <w:rFonts w:ascii="黑体" w:eastAsia="黑体" w:hAnsi="黑体" w:hint="eastAsia"/>
          <w:sz w:val="28"/>
        </w:rPr>
        <w:t>项目技术要求和有关说明</w:t>
      </w:r>
    </w:p>
    <w:p w:rsidR="00192725" w:rsidRDefault="00192725">
      <w:pPr>
        <w:spacing w:line="480" w:lineRule="auto"/>
        <w:ind w:firstLineChars="200" w:firstLine="480"/>
        <w:rPr>
          <w:rFonts w:ascii="宋体" w:hAnsi="宋体"/>
          <w:sz w:val="24"/>
          <w:szCs w:val="24"/>
        </w:rPr>
      </w:pP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工程概况：项目总投资约</w:t>
      </w:r>
      <w:r>
        <w:rPr>
          <w:sz w:val="24"/>
          <w:szCs w:val="24"/>
        </w:rPr>
        <w:t>5989.03</w:t>
      </w:r>
      <w:r>
        <w:rPr>
          <w:rFonts w:ascii="宋体" w:hAnsi="宋体" w:hint="eastAsia"/>
          <w:sz w:val="24"/>
          <w:szCs w:val="24"/>
        </w:rPr>
        <w:t>万元。主要实施内容为</w:t>
      </w:r>
      <w:r>
        <w:rPr>
          <w:rFonts w:ascii="宋体" w:hAnsi="宋体"/>
          <w:sz w:val="24"/>
          <w:szCs w:val="24"/>
        </w:rPr>
        <w:t>①</w:t>
      </w:r>
      <w:r>
        <w:rPr>
          <w:rFonts w:ascii="宋体" w:hAnsi="宋体" w:hint="eastAsia"/>
          <w:sz w:val="24"/>
          <w:szCs w:val="24"/>
        </w:rPr>
        <w:t>建筑废弃物转运规模为</w:t>
      </w:r>
      <w:r>
        <w:rPr>
          <w:rFonts w:ascii="宋体" w:hAnsi="宋体"/>
          <w:sz w:val="24"/>
          <w:szCs w:val="24"/>
        </w:rPr>
        <w:t>15</w:t>
      </w:r>
      <w:r>
        <w:rPr>
          <w:rFonts w:ascii="宋体" w:hAnsi="宋体" w:hint="eastAsia"/>
          <w:sz w:val="24"/>
          <w:szCs w:val="24"/>
        </w:rPr>
        <w:t>万吨</w:t>
      </w:r>
      <w:r>
        <w:rPr>
          <w:rFonts w:ascii="宋体" w:hAnsi="宋体" w:hint="eastAsia"/>
          <w:sz w:val="24"/>
          <w:szCs w:val="24"/>
        </w:rPr>
        <w:t>/</w:t>
      </w:r>
      <w:r>
        <w:rPr>
          <w:rFonts w:ascii="宋体" w:hAnsi="宋体" w:hint="eastAsia"/>
          <w:sz w:val="24"/>
          <w:szCs w:val="24"/>
        </w:rPr>
        <w:t>年，主要实施内容如下：新建和改造</w:t>
      </w:r>
      <w:r>
        <w:rPr>
          <w:rFonts w:ascii="宋体" w:hAnsi="宋体"/>
          <w:sz w:val="24"/>
          <w:szCs w:val="24"/>
        </w:rPr>
        <w:t>2</w:t>
      </w:r>
      <w:r>
        <w:rPr>
          <w:rFonts w:ascii="宋体" w:hAnsi="宋体" w:hint="eastAsia"/>
          <w:sz w:val="24"/>
          <w:szCs w:val="24"/>
        </w:rPr>
        <w:t>座建筑废弃物转运站、配置相应转运车辆，以此满足对建筑废弃物的中转条件。</w:t>
      </w:r>
      <w:r>
        <w:rPr>
          <w:rFonts w:ascii="宋体" w:hAnsi="宋体"/>
          <w:sz w:val="24"/>
          <w:szCs w:val="24"/>
        </w:rPr>
        <w:t>②</w:t>
      </w:r>
      <w:r>
        <w:rPr>
          <w:rFonts w:ascii="宋体" w:hAnsi="宋体" w:hint="eastAsia"/>
          <w:sz w:val="24"/>
          <w:szCs w:val="24"/>
        </w:rPr>
        <w:t>大件垃圾处理线处置规模约为</w:t>
      </w:r>
      <w:r>
        <w:rPr>
          <w:rFonts w:ascii="宋体" w:hAnsi="宋体"/>
          <w:sz w:val="24"/>
          <w:szCs w:val="24"/>
        </w:rPr>
        <w:t>30t/d</w:t>
      </w:r>
      <w:r>
        <w:rPr>
          <w:rFonts w:ascii="宋体" w:hAnsi="宋体" w:hint="eastAsia"/>
          <w:sz w:val="24"/>
          <w:szCs w:val="24"/>
        </w:rPr>
        <w:t>，主要实施内容如下：新建大件垃圾处置车间，相关设备的购置及安装。</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贯彻落实国家环保部门的法律、法规、规章；识别、分析与评价该项目可能产生的环境影响因素及危害程度，使项目对周边环境影响达到最小化，同时为环保行政部门对本项目实施的环境影响审查提供技术依据，负责完成项目的环评编制与报批。</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请各投标单位自行联系项目业主了解本次招标目的和工作内容，报价一次报定，中标后不会得到更改。</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项目工期：招标人提供相关资料</w:t>
      </w:r>
      <w:r>
        <w:rPr>
          <w:rFonts w:ascii="宋体" w:hAnsi="宋体" w:hint="eastAsia"/>
          <w:sz w:val="24"/>
          <w:szCs w:val="24"/>
        </w:rPr>
        <w:t>后</w:t>
      </w:r>
      <w:r>
        <w:rPr>
          <w:rFonts w:ascii="宋体" w:hAnsi="宋体" w:hint="eastAsia"/>
          <w:sz w:val="24"/>
          <w:szCs w:val="24"/>
        </w:rPr>
        <w:t>15</w:t>
      </w:r>
      <w:r>
        <w:rPr>
          <w:rFonts w:ascii="宋体" w:hAnsi="宋体" w:hint="eastAsia"/>
          <w:sz w:val="24"/>
          <w:szCs w:val="24"/>
        </w:rPr>
        <w:t>天内完成环境影响报告表编制，在签订合同后</w:t>
      </w:r>
      <w:r>
        <w:rPr>
          <w:rFonts w:ascii="宋体" w:hAnsi="宋体" w:hint="eastAsia"/>
          <w:sz w:val="24"/>
          <w:szCs w:val="24"/>
        </w:rPr>
        <w:t>2</w:t>
      </w:r>
      <w:r>
        <w:rPr>
          <w:rFonts w:ascii="宋体" w:hAnsi="宋体" w:hint="eastAsia"/>
          <w:sz w:val="24"/>
          <w:szCs w:val="24"/>
        </w:rPr>
        <w:t>个月内完成项目环评批复。</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资料要求：提交环境影响报告书送审稿（纸质版</w:t>
      </w:r>
      <w:r>
        <w:rPr>
          <w:rFonts w:ascii="宋体" w:hAnsi="宋体" w:hint="eastAsia"/>
          <w:sz w:val="24"/>
          <w:szCs w:val="24"/>
        </w:rPr>
        <w:t>4</w:t>
      </w:r>
      <w:r>
        <w:rPr>
          <w:rFonts w:ascii="宋体" w:hAnsi="宋体" w:hint="eastAsia"/>
          <w:sz w:val="24"/>
          <w:szCs w:val="24"/>
        </w:rPr>
        <w:t>份，电子版</w:t>
      </w:r>
      <w:r>
        <w:rPr>
          <w:rFonts w:ascii="宋体" w:hAnsi="宋体" w:hint="eastAsia"/>
          <w:sz w:val="24"/>
          <w:szCs w:val="24"/>
        </w:rPr>
        <w:t>1</w:t>
      </w:r>
      <w:r>
        <w:rPr>
          <w:rFonts w:ascii="宋体" w:hAnsi="宋体" w:hint="eastAsia"/>
          <w:sz w:val="24"/>
          <w:szCs w:val="24"/>
        </w:rPr>
        <w:t>份）</w:t>
      </w:r>
      <w:r>
        <w:rPr>
          <w:rFonts w:ascii="宋体" w:hAnsi="宋体" w:hint="eastAsia"/>
          <w:sz w:val="24"/>
          <w:szCs w:val="24"/>
        </w:rPr>
        <w:t xml:space="preserve"> </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付款方式：甲方取得宜兴市建筑废弃物转运项目环评批复后</w:t>
      </w:r>
      <w:r>
        <w:rPr>
          <w:rFonts w:ascii="宋体" w:hAnsi="宋体" w:hint="eastAsia"/>
          <w:sz w:val="24"/>
          <w:szCs w:val="24"/>
        </w:rPr>
        <w:t>30</w:t>
      </w:r>
      <w:r>
        <w:rPr>
          <w:rFonts w:ascii="宋体" w:hAnsi="宋体" w:hint="eastAsia"/>
          <w:sz w:val="24"/>
          <w:szCs w:val="24"/>
        </w:rPr>
        <w:t>天内，全款支付给乙方。（由于财政结算等流程设计问题，特殊情况结算会滞后）；</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履约保证金的退还：</w:t>
      </w:r>
      <w:r>
        <w:rPr>
          <w:rFonts w:ascii="宋体" w:hAnsi="宋体" w:hint="eastAsia"/>
          <w:sz w:val="24"/>
          <w:szCs w:val="24"/>
          <w:lang w:val="zh-CN"/>
        </w:rPr>
        <w:t>合同履行结束后三十个工作日内无息退还</w:t>
      </w:r>
      <w:r>
        <w:rPr>
          <w:rFonts w:ascii="宋体" w:hAnsi="宋体" w:hint="eastAsia"/>
          <w:sz w:val="24"/>
          <w:szCs w:val="24"/>
        </w:rPr>
        <w:t>。</w:t>
      </w:r>
    </w:p>
    <w:p w:rsidR="00192725" w:rsidRDefault="00C8722B">
      <w:pPr>
        <w:numPr>
          <w:ilvl w:val="0"/>
          <w:numId w:val="12"/>
        </w:numPr>
        <w:adjustRightInd w:val="0"/>
        <w:snapToGrid w:val="0"/>
        <w:spacing w:line="360" w:lineRule="auto"/>
        <w:ind w:firstLineChars="200" w:firstLine="480"/>
        <w:rPr>
          <w:rFonts w:ascii="宋体" w:hAnsi="宋体"/>
          <w:sz w:val="24"/>
          <w:szCs w:val="24"/>
        </w:rPr>
      </w:pPr>
      <w:r>
        <w:rPr>
          <w:rFonts w:ascii="宋体" w:hAnsi="宋体" w:hint="eastAsia"/>
          <w:sz w:val="24"/>
          <w:szCs w:val="24"/>
        </w:rPr>
        <w:t>评标办法：本次采购项目采用最低价中标办法，价格次低者为候补中标人。中标通知书签发</w:t>
      </w:r>
      <w:r>
        <w:rPr>
          <w:rFonts w:ascii="宋体" w:hAnsi="宋体" w:hint="eastAsia"/>
          <w:sz w:val="24"/>
          <w:szCs w:val="24"/>
        </w:rPr>
        <w:t>3</w:t>
      </w:r>
      <w:r>
        <w:rPr>
          <w:rFonts w:ascii="宋体" w:hAnsi="宋体" w:hint="eastAsia"/>
          <w:sz w:val="24"/>
          <w:szCs w:val="24"/>
        </w:rPr>
        <w:t>天内签订合同，逾期将视作自动放弃。投标单位中标后，如若中途毁约，则没收履约保证金。</w:t>
      </w: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192725">
      <w:pPr>
        <w:spacing w:line="360" w:lineRule="auto"/>
        <w:ind w:firstLineChars="200" w:firstLine="640"/>
        <w:jc w:val="center"/>
        <w:rPr>
          <w:rFonts w:ascii="黑体" w:eastAsia="黑体" w:hAnsi="黑体"/>
          <w:sz w:val="32"/>
          <w:szCs w:val="32"/>
        </w:rPr>
      </w:pPr>
    </w:p>
    <w:p w:rsidR="00192725" w:rsidRDefault="00C8722B">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 xml:space="preserve"> </w:t>
      </w:r>
      <w:r>
        <w:rPr>
          <w:rFonts w:ascii="黑体" w:eastAsia="黑体" w:hAnsi="黑体" w:hint="eastAsia"/>
          <w:sz w:val="32"/>
          <w:szCs w:val="32"/>
        </w:rPr>
        <w:t>合同书（格式文本）</w:t>
      </w:r>
    </w:p>
    <w:p w:rsidR="00192725" w:rsidRDefault="00192725">
      <w:pPr>
        <w:spacing w:line="360" w:lineRule="auto"/>
        <w:ind w:firstLineChars="200" w:firstLine="560"/>
        <w:jc w:val="center"/>
        <w:rPr>
          <w:rFonts w:ascii="黑体" w:eastAsia="黑体" w:hAnsi="黑体"/>
          <w:sz w:val="28"/>
        </w:rPr>
      </w:pPr>
    </w:p>
    <w:p w:rsidR="00192725" w:rsidRDefault="00C8722B">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u w:val="single"/>
        </w:rPr>
        <w:t>宜兴市公用建环资源循环利用有限公司</w:t>
      </w:r>
    </w:p>
    <w:p w:rsidR="00192725" w:rsidRDefault="00C8722B">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92725" w:rsidRDefault="00C8722B">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92725" w:rsidRDefault="00C8722B">
      <w:pPr>
        <w:spacing w:line="360" w:lineRule="auto"/>
        <w:ind w:firstLineChars="200" w:firstLine="480"/>
        <w:rPr>
          <w:rFonts w:ascii="宋体"/>
          <w:bCs/>
          <w:sz w:val="24"/>
        </w:rPr>
      </w:pPr>
      <w:r>
        <w:rPr>
          <w:rFonts w:ascii="宋体" w:hAnsi="宋体" w:hint="eastAsia"/>
          <w:bCs/>
          <w:sz w:val="24"/>
        </w:rPr>
        <w:t>一、本合同供、需双方必须遵守《</w:t>
      </w:r>
      <w:r>
        <w:rPr>
          <w:rFonts w:ascii="宋体" w:hAnsi="宋体" w:hint="eastAsia"/>
          <w:bCs/>
          <w:sz w:val="24"/>
        </w:rPr>
        <w:t>民法典</w:t>
      </w:r>
      <w:r>
        <w:rPr>
          <w:rFonts w:ascii="宋体" w:hAnsi="宋体" w:hint="eastAsia"/>
          <w:bCs/>
          <w:sz w:val="24"/>
        </w:rPr>
        <w:t>》，并各自履行应负的全部责任。</w:t>
      </w:r>
    </w:p>
    <w:p w:rsidR="00192725" w:rsidRDefault="00C8722B">
      <w:pPr>
        <w:spacing w:line="360" w:lineRule="auto"/>
        <w:ind w:firstLineChars="200" w:firstLine="480"/>
        <w:rPr>
          <w:rFonts w:ascii="宋体"/>
          <w:bCs/>
          <w:sz w:val="24"/>
        </w:rPr>
      </w:pPr>
      <w:r>
        <w:rPr>
          <w:rFonts w:ascii="宋体" w:hAnsi="宋体" w:hint="eastAsia"/>
          <w:bCs/>
          <w:sz w:val="24"/>
        </w:rPr>
        <w:t>二、下列文件均为本合同不可分割部分：</w:t>
      </w:r>
    </w:p>
    <w:p w:rsidR="00192725" w:rsidRDefault="00C8722B">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Theme="minorEastAsia" w:eastAsiaTheme="minorEastAsia" w:hAnsiTheme="minorEastAsia"/>
          <w:bCs/>
          <w:sz w:val="24"/>
          <w:szCs w:val="24"/>
        </w:rPr>
        <w:t>YXGYJT202010002</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192725" w:rsidRDefault="00C8722B">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92725" w:rsidRDefault="00C8722B">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92725" w:rsidRDefault="00C8722B">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192725" w:rsidRDefault="00C8722B">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192725" w:rsidRDefault="00192725">
      <w:pPr>
        <w:spacing w:line="360" w:lineRule="auto"/>
        <w:jc w:val="center"/>
        <w:outlineLvl w:val="0"/>
        <w:rPr>
          <w:rFonts w:ascii="楷体_GB2312" w:eastAsia="楷体_GB2312"/>
          <w:b/>
          <w:sz w:val="32"/>
          <w:szCs w:val="32"/>
        </w:rPr>
      </w:pPr>
    </w:p>
    <w:p w:rsidR="00192725" w:rsidRDefault="0019272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92725">
        <w:trPr>
          <w:jc w:val="center"/>
        </w:trPr>
        <w:tc>
          <w:tcPr>
            <w:tcW w:w="4643" w:type="dxa"/>
          </w:tcPr>
          <w:p w:rsidR="00192725" w:rsidRDefault="00C8722B">
            <w:pPr>
              <w:widowControl/>
              <w:adjustRightInd w:val="0"/>
              <w:jc w:val="left"/>
              <w:rPr>
                <w:rFonts w:ascii="宋体" w:cs="宋体"/>
                <w:kern w:val="0"/>
                <w:sz w:val="24"/>
                <w:szCs w:val="24"/>
                <w:lang w:val="zh-CN"/>
              </w:rPr>
            </w:pPr>
            <w:bookmarkStart w:id="69" w:name="OLE_LINK46"/>
            <w:r>
              <w:rPr>
                <w:rFonts w:ascii="宋体" w:hAnsi="宋体" w:cs="宋体" w:hint="eastAsia"/>
                <w:kern w:val="0"/>
                <w:sz w:val="24"/>
                <w:szCs w:val="24"/>
                <w:lang w:val="zh-CN"/>
              </w:rPr>
              <w:t>甲方（采购人）：（盖章）</w:t>
            </w:r>
            <w:bookmarkEnd w:id="69"/>
          </w:p>
        </w:tc>
        <w:tc>
          <w:tcPr>
            <w:tcW w:w="4643" w:type="dxa"/>
          </w:tcPr>
          <w:p w:rsidR="00192725" w:rsidRDefault="00C8722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92725">
        <w:trPr>
          <w:jc w:val="center"/>
        </w:trPr>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92725">
        <w:trPr>
          <w:jc w:val="center"/>
        </w:trPr>
        <w:tc>
          <w:tcPr>
            <w:tcW w:w="4643" w:type="dxa"/>
          </w:tcPr>
          <w:p w:rsidR="00192725" w:rsidRDefault="00C8722B">
            <w:pPr>
              <w:widowControl/>
              <w:adjustRightInd w:val="0"/>
              <w:jc w:val="left"/>
              <w:rPr>
                <w:rFonts w:ascii="宋体" w:cs="宋体"/>
                <w:kern w:val="0"/>
                <w:sz w:val="24"/>
                <w:szCs w:val="24"/>
              </w:rPr>
            </w:pPr>
            <w:bookmarkStart w:id="70" w:name="OLE_LINK47"/>
            <w:r>
              <w:rPr>
                <w:rFonts w:ascii="宋体" w:hAnsi="宋体" w:cs="宋体" w:hint="eastAsia"/>
                <w:kern w:val="0"/>
                <w:sz w:val="24"/>
                <w:szCs w:val="24"/>
                <w:lang w:val="zh-CN"/>
              </w:rPr>
              <w:t>电话：</w:t>
            </w:r>
            <w:bookmarkEnd w:id="70"/>
          </w:p>
        </w:tc>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92725">
        <w:trPr>
          <w:jc w:val="center"/>
        </w:trPr>
        <w:tc>
          <w:tcPr>
            <w:tcW w:w="4643" w:type="dxa"/>
          </w:tcPr>
          <w:p w:rsidR="00192725" w:rsidRDefault="00C8722B">
            <w:pPr>
              <w:widowControl/>
              <w:adjustRightInd w:val="0"/>
              <w:jc w:val="left"/>
              <w:rPr>
                <w:rFonts w:ascii="宋体" w:cs="宋体"/>
                <w:kern w:val="0"/>
                <w:sz w:val="24"/>
                <w:szCs w:val="24"/>
              </w:rPr>
            </w:pPr>
            <w:bookmarkStart w:id="71" w:name="OLE_LINK50"/>
            <w:r>
              <w:rPr>
                <w:rFonts w:ascii="宋体" w:hAnsi="宋体" w:cs="宋体" w:hint="eastAsia"/>
                <w:kern w:val="0"/>
                <w:sz w:val="24"/>
                <w:szCs w:val="24"/>
                <w:lang w:val="zh-CN"/>
              </w:rPr>
              <w:t>开户银行：</w:t>
            </w:r>
            <w:bookmarkEnd w:id="71"/>
          </w:p>
        </w:tc>
        <w:tc>
          <w:tcPr>
            <w:tcW w:w="4643" w:type="dxa"/>
          </w:tcPr>
          <w:p w:rsidR="00192725" w:rsidRDefault="00C8722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92725">
        <w:trPr>
          <w:jc w:val="center"/>
        </w:trPr>
        <w:tc>
          <w:tcPr>
            <w:tcW w:w="4643" w:type="dxa"/>
          </w:tcPr>
          <w:p w:rsidR="00192725" w:rsidRDefault="00C8722B">
            <w:pPr>
              <w:widowControl/>
              <w:adjustRightInd w:val="0"/>
              <w:jc w:val="left"/>
              <w:rPr>
                <w:rFonts w:ascii="宋体" w:cs="宋体"/>
                <w:kern w:val="0"/>
                <w:sz w:val="24"/>
                <w:szCs w:val="24"/>
              </w:rPr>
            </w:pPr>
            <w:bookmarkStart w:id="72" w:name="OLE_LINK52"/>
            <w:r>
              <w:rPr>
                <w:rFonts w:ascii="宋体" w:hAnsi="宋体" w:cs="宋体" w:hint="eastAsia"/>
                <w:kern w:val="0"/>
                <w:sz w:val="24"/>
                <w:szCs w:val="24"/>
                <w:lang w:val="zh-CN"/>
              </w:rPr>
              <w:t>账号：</w:t>
            </w:r>
            <w:bookmarkEnd w:id="72"/>
          </w:p>
        </w:tc>
        <w:tc>
          <w:tcPr>
            <w:tcW w:w="4643" w:type="dxa"/>
          </w:tcPr>
          <w:p w:rsidR="00192725" w:rsidRDefault="00C8722B">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92725" w:rsidRDefault="00192725">
            <w:pPr>
              <w:widowControl/>
              <w:adjustRightInd w:val="0"/>
              <w:jc w:val="left"/>
              <w:rPr>
                <w:rFonts w:ascii="宋体" w:cs="宋体"/>
                <w:kern w:val="0"/>
                <w:sz w:val="24"/>
                <w:szCs w:val="24"/>
                <w:lang w:val="zh-CN"/>
              </w:rPr>
            </w:pPr>
          </w:p>
        </w:tc>
      </w:tr>
      <w:tr w:rsidR="00192725">
        <w:trPr>
          <w:jc w:val="center"/>
        </w:trPr>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92725">
        <w:trPr>
          <w:jc w:val="center"/>
        </w:trPr>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192725" w:rsidRDefault="00C8722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92725" w:rsidRDefault="00192725">
      <w:pPr>
        <w:spacing w:line="360" w:lineRule="auto"/>
        <w:jc w:val="center"/>
        <w:outlineLvl w:val="0"/>
        <w:rPr>
          <w:rFonts w:ascii="黑体" w:eastAsia="黑体" w:hAnsi="黑体"/>
          <w:sz w:val="28"/>
        </w:rPr>
      </w:pPr>
    </w:p>
    <w:p w:rsidR="00192725" w:rsidRDefault="00192725">
      <w:pPr>
        <w:spacing w:line="360" w:lineRule="auto"/>
        <w:jc w:val="center"/>
        <w:outlineLvl w:val="0"/>
        <w:rPr>
          <w:rFonts w:ascii="黑体" w:eastAsia="黑体" w:hAnsi="黑体"/>
          <w:sz w:val="28"/>
        </w:rPr>
      </w:pPr>
    </w:p>
    <w:p w:rsidR="00192725" w:rsidRDefault="00192725">
      <w:pPr>
        <w:spacing w:line="360" w:lineRule="auto"/>
        <w:jc w:val="center"/>
        <w:outlineLvl w:val="0"/>
        <w:rPr>
          <w:rFonts w:ascii="黑体" w:eastAsia="黑体" w:hAnsi="黑体"/>
          <w:sz w:val="28"/>
        </w:rPr>
      </w:pPr>
    </w:p>
    <w:p w:rsidR="00192725" w:rsidRDefault="00C8722B">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192725" w:rsidRDefault="00192725">
      <w:pPr>
        <w:spacing w:line="360" w:lineRule="auto"/>
        <w:jc w:val="center"/>
        <w:outlineLvl w:val="0"/>
        <w:rPr>
          <w:rFonts w:ascii="黑体" w:eastAsia="黑体" w:hAnsi="黑体"/>
          <w:sz w:val="48"/>
          <w:szCs w:val="48"/>
        </w:rPr>
      </w:pPr>
    </w:p>
    <w:p w:rsidR="00192725" w:rsidRDefault="00C8722B">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Theme="minorEastAsia" w:eastAsiaTheme="minorEastAsia" w:hAnsiTheme="minorEastAsia"/>
          <w:bCs/>
          <w:sz w:val="24"/>
          <w:szCs w:val="24"/>
        </w:rPr>
        <w:t>YXGYJT202010002</w:t>
      </w:r>
      <w:r>
        <w:rPr>
          <w:rFonts w:ascii="宋体" w:hAnsi="宋体" w:cs="宋体" w:hint="eastAsia"/>
          <w:bCs/>
          <w:sz w:val="24"/>
          <w:szCs w:val="24"/>
        </w:rPr>
        <w:t>招标文件和该项目的中标通知书及乙方投标文件，供需双方就此次中标的产品和相关问题，同意按下列条款规定执行。</w:t>
      </w:r>
    </w:p>
    <w:p w:rsidR="00192725" w:rsidRDefault="00C8722B">
      <w:pPr>
        <w:pStyle w:val="af3"/>
        <w:spacing w:line="360" w:lineRule="auto"/>
        <w:ind w:firstLine="480"/>
        <w:rPr>
          <w:rFonts w:ascii="宋体" w:hAnsi="宋体"/>
          <w:bCs/>
          <w:sz w:val="24"/>
          <w:highlight w:val="yellow"/>
        </w:rPr>
      </w:pPr>
      <w:r>
        <w:rPr>
          <w:rFonts w:ascii="宋体" w:hAnsi="宋体" w:hint="eastAsia"/>
          <w:bCs/>
          <w:sz w:val="24"/>
        </w:rPr>
        <w:t>一、合同内容：</w:t>
      </w:r>
      <w:r>
        <w:rPr>
          <w:rFonts w:ascii="宋体" w:hAnsi="宋体" w:hint="eastAsia"/>
          <w:bCs/>
          <w:sz w:val="24"/>
          <w:highlight w:val="yellow"/>
        </w:rPr>
        <w:t>本次招标为</w:t>
      </w:r>
      <w:r>
        <w:rPr>
          <w:rFonts w:ascii="宋体" w:hAnsi="宋体" w:hint="eastAsia"/>
          <w:bCs/>
          <w:sz w:val="24"/>
          <w:highlight w:val="yellow"/>
        </w:rPr>
        <w:t>宜兴市公用建环资源循环利用有限公司宜兴市建筑废弃物转运</w:t>
      </w:r>
      <w:r>
        <w:rPr>
          <w:rFonts w:ascii="宋体" w:hAnsi="宋体" w:hint="eastAsia"/>
          <w:bCs/>
          <w:sz w:val="24"/>
          <w:highlight w:val="yellow"/>
          <w:lang w:val="zh-CN"/>
        </w:rPr>
        <w:t>项目环评服务</w:t>
      </w:r>
      <w:r>
        <w:rPr>
          <w:rFonts w:ascii="宋体" w:hAnsi="宋体" w:hint="eastAsia"/>
          <w:bCs/>
          <w:sz w:val="24"/>
          <w:highlight w:val="yellow"/>
        </w:rPr>
        <w:t>。</w:t>
      </w:r>
    </w:p>
    <w:p w:rsidR="00192725" w:rsidRDefault="00C8722B">
      <w:pPr>
        <w:pStyle w:val="af3"/>
        <w:spacing w:line="360" w:lineRule="auto"/>
        <w:ind w:firstLine="480"/>
        <w:rPr>
          <w:rFonts w:ascii="宋体" w:hAnsi="宋体"/>
          <w:bCs/>
          <w:sz w:val="24"/>
        </w:rPr>
      </w:pPr>
      <w:r>
        <w:rPr>
          <w:rFonts w:ascii="宋体" w:hAnsi="宋体" w:hint="eastAsia"/>
          <w:bCs/>
          <w:sz w:val="24"/>
        </w:rPr>
        <w:t>二、</w:t>
      </w:r>
      <w:r>
        <w:rPr>
          <w:rFonts w:ascii="宋体" w:hAnsi="宋体"/>
          <w:bCs/>
          <w:sz w:val="24"/>
        </w:rPr>
        <w:t>合同工期</w:t>
      </w:r>
      <w:r>
        <w:rPr>
          <w:rFonts w:ascii="宋体" w:hAnsi="宋体" w:hint="eastAsia"/>
          <w:bCs/>
          <w:sz w:val="24"/>
        </w:rPr>
        <w:t>：</w:t>
      </w:r>
      <w:r>
        <w:rPr>
          <w:rFonts w:ascii="宋体" w:hAnsi="宋体" w:hint="eastAsia"/>
          <w:sz w:val="24"/>
          <w:szCs w:val="24"/>
          <w:highlight w:val="yellow"/>
        </w:rPr>
        <w:t>招标人提供相关资料后</w:t>
      </w:r>
      <w:r>
        <w:rPr>
          <w:rFonts w:ascii="宋体" w:hAnsi="宋体" w:hint="eastAsia"/>
          <w:sz w:val="24"/>
          <w:szCs w:val="24"/>
          <w:highlight w:val="yellow"/>
        </w:rPr>
        <w:t>15</w:t>
      </w:r>
      <w:r>
        <w:rPr>
          <w:rFonts w:ascii="宋体" w:hAnsi="宋体" w:hint="eastAsia"/>
          <w:sz w:val="24"/>
          <w:szCs w:val="24"/>
          <w:highlight w:val="yellow"/>
        </w:rPr>
        <w:t>天内完成环境影响报告表编制，在签订合同后</w:t>
      </w:r>
      <w:r>
        <w:rPr>
          <w:rFonts w:ascii="宋体" w:hAnsi="宋体" w:hint="eastAsia"/>
          <w:sz w:val="24"/>
          <w:szCs w:val="24"/>
          <w:highlight w:val="yellow"/>
        </w:rPr>
        <w:t>2</w:t>
      </w:r>
      <w:r>
        <w:rPr>
          <w:rFonts w:ascii="宋体" w:hAnsi="宋体" w:hint="eastAsia"/>
          <w:sz w:val="24"/>
          <w:szCs w:val="24"/>
          <w:highlight w:val="yellow"/>
        </w:rPr>
        <w:t>个月内完成项目环评批复。</w:t>
      </w:r>
    </w:p>
    <w:p w:rsidR="00192725" w:rsidRDefault="00C8722B">
      <w:pPr>
        <w:pStyle w:val="11"/>
        <w:spacing w:line="360" w:lineRule="auto"/>
        <w:ind w:left="480" w:right="170"/>
        <w:rPr>
          <w:rFonts w:ascii="宋体" w:hAnsi="宋体"/>
          <w:bCs/>
          <w:sz w:val="24"/>
        </w:rPr>
      </w:pPr>
      <w:r>
        <w:rPr>
          <w:rFonts w:ascii="宋体" w:hAnsi="宋体" w:hint="eastAsia"/>
          <w:bCs/>
          <w:sz w:val="24"/>
        </w:rPr>
        <w:t>三、价格及支付</w:t>
      </w:r>
    </w:p>
    <w:p w:rsidR="00192725" w:rsidRDefault="00C8722B">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、此次中标价格执行，合同总标的额为元。</w:t>
      </w:r>
    </w:p>
    <w:p w:rsidR="00192725" w:rsidRDefault="00C8722B">
      <w:pPr>
        <w:pStyle w:val="11"/>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w:t>
      </w:r>
      <w:r>
        <w:rPr>
          <w:rFonts w:ascii="宋体" w:hAnsi="宋体" w:hint="eastAsia"/>
          <w:sz w:val="24"/>
          <w:szCs w:val="24"/>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192725" w:rsidRDefault="00C8722B">
      <w:pPr>
        <w:pStyle w:val="11"/>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192725" w:rsidRDefault="00C8722B">
      <w:pPr>
        <w:pStyle w:val="11"/>
        <w:spacing w:line="380" w:lineRule="exact"/>
        <w:ind w:right="170"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Pr>
          <w:rFonts w:ascii="宋体" w:hAnsi="宋体" w:hint="eastAsia"/>
          <w:sz w:val="24"/>
          <w:szCs w:val="24"/>
          <w:highlight w:val="yellow"/>
        </w:rPr>
        <w:t>甲方取得宜兴市建筑废弃物转运项目环评批复后</w:t>
      </w:r>
      <w:r>
        <w:rPr>
          <w:rFonts w:ascii="宋体" w:hAnsi="宋体" w:hint="eastAsia"/>
          <w:sz w:val="24"/>
          <w:szCs w:val="24"/>
          <w:highlight w:val="yellow"/>
        </w:rPr>
        <w:t>30</w:t>
      </w:r>
      <w:r>
        <w:rPr>
          <w:rFonts w:ascii="宋体" w:hAnsi="宋体" w:hint="eastAsia"/>
          <w:sz w:val="24"/>
          <w:szCs w:val="24"/>
          <w:highlight w:val="yellow"/>
        </w:rPr>
        <w:t>天内，全款支付给乙方。（由于财政结算等流程设计问题，特殊情况结算会滞后）；</w:t>
      </w:r>
    </w:p>
    <w:p w:rsidR="00192725" w:rsidRDefault="00C8722B">
      <w:pPr>
        <w:spacing w:line="360" w:lineRule="auto"/>
        <w:ind w:firstLineChars="200" w:firstLine="480"/>
        <w:rPr>
          <w:rFonts w:ascii="宋体" w:hAnsi="宋体"/>
          <w:bCs/>
          <w:sz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Pr>
          <w:rFonts w:ascii="宋体" w:hAnsi="宋体" w:hint="eastAsia"/>
          <w:bCs/>
          <w:sz w:val="24"/>
          <w:highlight w:val="yellow"/>
        </w:rPr>
        <w:t>履约保证金的退还：</w:t>
      </w:r>
      <w:r>
        <w:rPr>
          <w:rFonts w:ascii="宋体" w:hAnsi="宋体" w:hint="eastAsia"/>
          <w:bCs/>
          <w:sz w:val="24"/>
          <w:szCs w:val="24"/>
          <w:highlight w:val="yellow"/>
          <w:lang w:val="zh-CN"/>
        </w:rPr>
        <w:t>合同履行结束后三十个工作日内无息退还</w:t>
      </w:r>
      <w:r>
        <w:rPr>
          <w:rFonts w:ascii="宋体" w:hAnsi="宋体" w:hint="eastAsia"/>
          <w:bCs/>
          <w:sz w:val="24"/>
          <w:highlight w:val="yellow"/>
        </w:rPr>
        <w:t>。</w:t>
      </w:r>
    </w:p>
    <w:p w:rsidR="00192725" w:rsidRDefault="00C8722B">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四、知识</w:t>
      </w:r>
      <w:r>
        <w:rPr>
          <w:rFonts w:ascii="宋体" w:hAnsi="宋体" w:hint="eastAsia"/>
          <w:bCs/>
          <w:sz w:val="24"/>
        </w:rPr>
        <w:t>产权</w:t>
      </w:r>
    </w:p>
    <w:p w:rsidR="00192725" w:rsidRDefault="00C8722B">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92725" w:rsidRDefault="00C8722B">
      <w:pPr>
        <w:autoSpaceDE w:val="0"/>
        <w:autoSpaceDN w:val="0"/>
        <w:adjustRightInd w:val="0"/>
        <w:snapToGrid w:val="0"/>
        <w:spacing w:line="360" w:lineRule="auto"/>
        <w:ind w:firstLineChars="200" w:firstLine="480"/>
        <w:rPr>
          <w:rFonts w:ascii="宋体" w:hAnsi="宋体"/>
          <w:bCs/>
          <w:kern w:val="0"/>
          <w:sz w:val="24"/>
          <w:szCs w:val="24"/>
        </w:rPr>
      </w:pPr>
      <w:r>
        <w:rPr>
          <w:rFonts w:ascii="宋体" w:hAnsi="宋体" w:hint="eastAsia"/>
          <w:bCs/>
          <w:kern w:val="0"/>
          <w:sz w:val="24"/>
          <w:szCs w:val="24"/>
        </w:rPr>
        <w:t>五、项目技术要求</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按国家政策及有关规范组织编制环境影响报告表编制工作；</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根据环境影响评价有关技术要求和当地气候条件制定环境质量监测方案，负责环境评价所需的环境质量监测，根据提供的环境质量监测报告调查判断项目建设区域的水、气、声、生态等环境质量，诊断项目建设区域主要环境问题；</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通过计算机模拟、类比分析等技术手段，预测建设项目的环境影响，包括且不限于环境空气影响预测、水环境影响分析评价、声环境影响预测、固体废物影响分析、环境风险评价等专题；</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lastRenderedPageBreak/>
        <w:t>提出污染物总量控制，污染防治对策措施的技术经济可行性论证以及环境管理计划；</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配合采购人严格按照《环境影响评价公众参与办法》，采取媒体发布，张贴公告，登报公示或座谈会（如有必要）等方式开展公众参与调查工作；</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依据国家相关法律法规及环境影响评价有关技术导则要求，编制本项目环境影响报告书；</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按本项目规定的时间提交质量合格的环境影响评价技术服务成果资料</w:t>
      </w:r>
      <w:r>
        <w:rPr>
          <w:rFonts w:ascii="宋体" w:hAnsi="宋体" w:hint="eastAsia"/>
          <w:kern w:val="0"/>
          <w:sz w:val="24"/>
          <w:szCs w:val="24"/>
        </w:rPr>
        <w:t>；</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负责与环保管理等部门的协调工作，根据采购人的要求组织有关专家进行评审工作，其专家评审费由供应商承担；</w:t>
      </w:r>
    </w:p>
    <w:p w:rsidR="00192725" w:rsidRDefault="00C8722B">
      <w:pPr>
        <w:numPr>
          <w:ilvl w:val="0"/>
          <w:numId w:val="13"/>
        </w:numPr>
        <w:autoSpaceDE w:val="0"/>
        <w:autoSpaceDN w:val="0"/>
        <w:adjustRightInd w:val="0"/>
        <w:snapToGrid w:val="0"/>
        <w:spacing w:line="360" w:lineRule="auto"/>
        <w:rPr>
          <w:rFonts w:ascii="宋体" w:hAnsi="宋体"/>
          <w:kern w:val="0"/>
          <w:sz w:val="24"/>
          <w:szCs w:val="24"/>
        </w:rPr>
      </w:pPr>
      <w:r>
        <w:rPr>
          <w:rFonts w:ascii="宋体" w:hAnsi="宋体" w:hint="eastAsia"/>
          <w:kern w:val="0"/>
          <w:sz w:val="24"/>
          <w:szCs w:val="24"/>
        </w:rPr>
        <w:t>项目在办理报批过程中，供应商应及时补充相关环境影响评价技术资料；</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六、质量保证</w:t>
      </w:r>
    </w:p>
    <w:p w:rsidR="00192725" w:rsidRDefault="00C8722B">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 xml:space="preserve">1. </w:t>
      </w: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192725" w:rsidRDefault="00C8722B">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 xml:space="preserve">2. </w:t>
      </w:r>
      <w:r>
        <w:rPr>
          <w:rFonts w:ascii="宋体" w:hAnsi="宋体" w:hint="eastAsia"/>
          <w:sz w:val="24"/>
          <w:szCs w:val="24"/>
        </w:rPr>
        <w:t>按国家技术规范、标准、规程和采购人的要求进行环境影响评价技术服务，</w:t>
      </w:r>
      <w:r>
        <w:rPr>
          <w:rFonts w:ascii="宋体" w:hAnsi="宋体" w:hint="eastAsia"/>
          <w:kern w:val="0"/>
          <w:sz w:val="24"/>
          <w:szCs w:val="24"/>
        </w:rPr>
        <w:t>并通过环境保护行政主管部门的审批。</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七、交付和验收</w:t>
      </w:r>
    </w:p>
    <w:p w:rsidR="00192725" w:rsidRDefault="00C8722B">
      <w:pPr>
        <w:numPr>
          <w:ilvl w:val="0"/>
          <w:numId w:val="14"/>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乙方应当在合同签订后</w:t>
      </w:r>
      <w:r>
        <w:rPr>
          <w:rFonts w:ascii="宋体" w:hAnsi="宋体" w:hint="eastAsia"/>
          <w:bCs/>
          <w:sz w:val="24"/>
          <w:szCs w:val="24"/>
          <w:u w:val="single"/>
        </w:rPr>
        <w:t xml:space="preserve">   60  </w:t>
      </w:r>
      <w:r>
        <w:rPr>
          <w:rFonts w:ascii="宋体" w:hAnsi="宋体" w:hint="eastAsia"/>
          <w:bCs/>
          <w:sz w:val="24"/>
          <w:szCs w:val="24"/>
          <w:lang w:val="zh-CN"/>
        </w:rPr>
        <w:t>天内完成服务事项。</w:t>
      </w:r>
    </w:p>
    <w:p w:rsidR="00192725" w:rsidRDefault="00C8722B">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以及</w:t>
      </w:r>
      <w:r>
        <w:rPr>
          <w:rFonts w:ascii="宋体" w:hAnsi="宋体" w:hint="eastAsia"/>
          <w:bCs/>
          <w:sz w:val="24"/>
        </w:rPr>
        <w:t>环保相关部门的审批</w:t>
      </w:r>
      <w:r>
        <w:rPr>
          <w:rFonts w:ascii="宋体" w:hAnsi="宋体" w:hint="eastAsia"/>
          <w:bCs/>
          <w:sz w:val="24"/>
          <w:szCs w:val="24"/>
        </w:rPr>
        <w:t>。</w:t>
      </w:r>
    </w:p>
    <w:p w:rsidR="00192725" w:rsidRDefault="00C8722B">
      <w:pPr>
        <w:numPr>
          <w:ilvl w:val="0"/>
          <w:numId w:val="14"/>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七、售后服务</w:t>
      </w:r>
    </w:p>
    <w:p w:rsidR="00192725" w:rsidRDefault="00C8722B">
      <w:pPr>
        <w:numPr>
          <w:ilvl w:val="0"/>
          <w:numId w:val="15"/>
        </w:numPr>
        <w:spacing w:line="360" w:lineRule="auto"/>
        <w:ind w:firstLineChars="200" w:firstLine="480"/>
        <w:rPr>
          <w:rFonts w:ascii="宋体" w:hAnsi="宋体"/>
          <w:bCs/>
          <w:sz w:val="24"/>
        </w:rPr>
      </w:pPr>
      <w:r>
        <w:rPr>
          <w:rFonts w:ascii="宋体" w:hAnsi="宋体" w:hint="eastAsia"/>
          <w:bCs/>
          <w:sz w:val="24"/>
        </w:rPr>
        <w:t>乙方须按照国家有关法律法规规以及按招标文件要求和乙方投标文件中的承诺提供服务。</w:t>
      </w:r>
    </w:p>
    <w:p w:rsidR="00192725" w:rsidRDefault="00C8722B">
      <w:pPr>
        <w:numPr>
          <w:ilvl w:val="0"/>
          <w:numId w:val="15"/>
        </w:numPr>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w:t>
      </w:r>
    </w:p>
    <w:p w:rsidR="00192725" w:rsidRDefault="00C8722B">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192725" w:rsidRDefault="00C8722B">
      <w:pPr>
        <w:numPr>
          <w:ilvl w:val="0"/>
          <w:numId w:val="16"/>
        </w:numPr>
        <w:spacing w:line="360" w:lineRule="auto"/>
        <w:ind w:firstLineChars="200" w:firstLine="480"/>
        <w:rPr>
          <w:rFonts w:ascii="宋体" w:hAnsi="宋体"/>
          <w:bCs/>
          <w:sz w:val="24"/>
        </w:rPr>
      </w:pPr>
      <w:r>
        <w:rPr>
          <w:rFonts w:ascii="宋体" w:hAnsi="宋体" w:hint="eastAsia"/>
          <w:bCs/>
          <w:sz w:val="24"/>
          <w:lang w:val="zh-CN"/>
        </w:rPr>
        <w:t>甲方无正当理由拒收服务、拒付服务款的，由甲方向乙方偿付合同总价的</w:t>
      </w:r>
      <w:r>
        <w:rPr>
          <w:rFonts w:ascii="宋体" w:hAnsi="宋体" w:hint="eastAsia"/>
          <w:bCs/>
          <w:sz w:val="24"/>
          <w:lang w:val="zh-CN"/>
        </w:rPr>
        <w:t>5%</w:t>
      </w:r>
      <w:r>
        <w:rPr>
          <w:rFonts w:ascii="宋体" w:hAnsi="宋体" w:hint="eastAsia"/>
          <w:bCs/>
          <w:sz w:val="24"/>
          <w:lang w:val="zh-CN"/>
        </w:rPr>
        <w:t>违</w:t>
      </w:r>
      <w:r>
        <w:rPr>
          <w:rFonts w:ascii="宋体" w:hAnsi="宋体" w:hint="eastAsia"/>
          <w:bCs/>
          <w:sz w:val="24"/>
          <w:lang w:val="zh-CN"/>
        </w:rPr>
        <w:lastRenderedPageBreak/>
        <w:t>约金。</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甲方延期付款时（有正当拒付理由者除外），应向乙方偿付逾期付款违约金，具体按逾期付款总额每日</w:t>
      </w:r>
      <w:r>
        <w:rPr>
          <w:rFonts w:ascii="宋体" w:hAnsi="宋体" w:hint="eastAsia"/>
          <w:bCs/>
          <w:sz w:val="24"/>
          <w:lang w:val="zh-CN"/>
        </w:rPr>
        <w:t>0.5</w:t>
      </w:r>
      <w:r>
        <w:rPr>
          <w:rFonts w:ascii="宋体" w:hAnsi="宋体" w:hint="eastAsia"/>
          <w:bCs/>
          <w:sz w:val="24"/>
          <w:lang w:val="zh-CN"/>
        </w:rPr>
        <w:t>‰的标准计算。</w:t>
      </w:r>
    </w:p>
    <w:p w:rsidR="00192725" w:rsidRDefault="00C8722B">
      <w:pPr>
        <w:numPr>
          <w:ilvl w:val="0"/>
          <w:numId w:val="16"/>
        </w:numPr>
        <w:spacing w:line="360" w:lineRule="auto"/>
        <w:ind w:firstLineChars="200" w:firstLine="480"/>
        <w:rPr>
          <w:rFonts w:ascii="宋体" w:hAnsi="宋体"/>
          <w:bCs/>
          <w:sz w:val="24"/>
          <w:highlight w:val="yellow"/>
          <w:lang w:val="zh-CN"/>
        </w:rPr>
      </w:pPr>
      <w:r>
        <w:rPr>
          <w:rFonts w:ascii="宋体" w:hAnsi="宋体" w:hint="eastAsia"/>
          <w:bCs/>
          <w:sz w:val="24"/>
          <w:highlight w:val="yellow"/>
          <w:lang w:val="zh-CN"/>
        </w:rPr>
        <w:t>如乙方不能交付服务，除不可抗力外，乙方应向甲方就逾期交付部分支付违约金，具体每日按逾期交付部分总价款的</w:t>
      </w:r>
      <w:r>
        <w:rPr>
          <w:rFonts w:ascii="宋体" w:hAnsi="宋体" w:hint="eastAsia"/>
          <w:bCs/>
          <w:sz w:val="24"/>
          <w:highlight w:val="yellow"/>
        </w:rPr>
        <w:t>5</w:t>
      </w:r>
      <w:r>
        <w:rPr>
          <w:rFonts w:ascii="宋体" w:hAnsi="宋体" w:hint="eastAsia"/>
          <w:bCs/>
          <w:sz w:val="24"/>
          <w:highlight w:val="yellow"/>
          <w:lang w:val="zh-CN"/>
        </w:rPr>
        <w:t>‰支付。乙方逾期超过</w:t>
      </w:r>
      <w:r>
        <w:rPr>
          <w:rFonts w:ascii="宋体" w:hAnsi="宋体" w:hint="eastAsia"/>
          <w:bCs/>
          <w:sz w:val="24"/>
          <w:highlight w:val="yellow"/>
          <w:lang w:val="zh-CN"/>
        </w:rPr>
        <w:t>15</w:t>
      </w:r>
      <w:r>
        <w:rPr>
          <w:rFonts w:ascii="宋体" w:hAnsi="宋体" w:hint="eastAsia"/>
          <w:bCs/>
          <w:sz w:val="24"/>
          <w:highlight w:val="yellow"/>
          <w:lang w:val="zh-CN"/>
        </w:rPr>
        <w:t>个工作日以上的视为乙方不履行合同，甲方</w:t>
      </w:r>
      <w:r>
        <w:rPr>
          <w:rFonts w:ascii="宋体" w:hAnsi="宋体" w:hint="eastAsia"/>
          <w:bCs/>
          <w:sz w:val="24"/>
          <w:highlight w:val="yellow"/>
        </w:rPr>
        <w:t>有权解除合同，</w:t>
      </w:r>
      <w:r>
        <w:rPr>
          <w:rFonts w:ascii="宋体" w:hAnsi="宋体" w:hint="eastAsia"/>
          <w:bCs/>
          <w:sz w:val="24"/>
          <w:highlight w:val="yellow"/>
          <w:lang w:val="zh-CN"/>
        </w:rPr>
        <w:t>解除合同的通知自发出之日生效。</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由于甲方的原因要求延期交付，甲方应按规定承付货款。</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乙方如不能按合同约定按时提供伴随服务</w:t>
      </w:r>
      <w:r>
        <w:rPr>
          <w:rFonts w:ascii="宋体" w:hAnsi="宋体" w:hint="eastAsia"/>
          <w:bCs/>
          <w:sz w:val="24"/>
        </w:rPr>
        <w:t>/</w:t>
      </w:r>
      <w:r>
        <w:rPr>
          <w:rFonts w:ascii="宋体" w:hAnsi="宋体" w:hint="eastAsia"/>
          <w:bCs/>
          <w:sz w:val="24"/>
          <w:lang w:val="zh-CN"/>
        </w:rPr>
        <w:t>售后服务，则应承担甲方因此支出的费用并按合同总价款的</w:t>
      </w:r>
      <w:r>
        <w:rPr>
          <w:rFonts w:ascii="宋体" w:hAnsi="宋体" w:hint="eastAsia"/>
          <w:bCs/>
          <w:sz w:val="24"/>
          <w:lang w:val="zh-CN"/>
        </w:rPr>
        <w:t>2%</w:t>
      </w:r>
      <w:r>
        <w:rPr>
          <w:rFonts w:ascii="宋体" w:hAnsi="宋体" w:hint="eastAsia"/>
          <w:bCs/>
          <w:sz w:val="24"/>
          <w:lang w:val="zh-CN"/>
        </w:rPr>
        <w:t>向甲方支付违约金。</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乙方不履行合同或履行合同不符合约定的，甲方报上级主管部门同意后，有权随时解除合同，并要求乙方承担合同总价款</w:t>
      </w:r>
      <w:r>
        <w:rPr>
          <w:rFonts w:ascii="宋体" w:hAnsi="宋体" w:hint="eastAsia"/>
          <w:bCs/>
          <w:sz w:val="24"/>
          <w:lang w:val="zh-CN"/>
        </w:rPr>
        <w:t>30%</w:t>
      </w:r>
      <w:r>
        <w:rPr>
          <w:rFonts w:ascii="宋体" w:hAnsi="宋体" w:hint="eastAsia"/>
          <w:bCs/>
          <w:sz w:val="24"/>
          <w:lang w:val="zh-CN"/>
        </w:rPr>
        <w:t>的违约金。如果甲方因此造成的实际损失超过约定的违约金，则乙方的赔偿额应以甲方的实际损失为准。</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w:t>
      </w:r>
      <w:r>
        <w:rPr>
          <w:rFonts w:ascii="宋体" w:hAnsi="宋体" w:hint="eastAsia"/>
          <w:bCs/>
          <w:sz w:val="24"/>
          <w:lang w:val="zh-CN"/>
        </w:rPr>
        <w:t>追偿（该等损失包括但不限于损害赔偿金、甲方为解决纠纷支付的律师费、诉讼费、差旅费等合理费用）。乙方并应按照合同总价的</w:t>
      </w:r>
      <w:r>
        <w:rPr>
          <w:rFonts w:ascii="宋体" w:hAnsi="宋体" w:hint="eastAsia"/>
          <w:bCs/>
          <w:sz w:val="24"/>
          <w:lang w:val="zh-CN"/>
        </w:rPr>
        <w:t>20%</w:t>
      </w:r>
      <w:r>
        <w:rPr>
          <w:rFonts w:ascii="宋体" w:hAnsi="宋体" w:hint="eastAsia"/>
          <w:bCs/>
          <w:sz w:val="24"/>
          <w:lang w:val="zh-CN"/>
        </w:rPr>
        <w:t>向甲方支付违约金，如给甲方造成其他损失的，乙方还应负责赔偿。</w:t>
      </w:r>
    </w:p>
    <w:p w:rsidR="00192725" w:rsidRDefault="00C8722B">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192725" w:rsidRDefault="00C8722B">
      <w:pPr>
        <w:numPr>
          <w:ilvl w:val="0"/>
          <w:numId w:val="16"/>
        </w:numPr>
        <w:spacing w:line="360" w:lineRule="auto"/>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w:t>
      </w:r>
      <w:r>
        <w:rPr>
          <w:rFonts w:ascii="宋体" w:hAnsi="宋体" w:hint="eastAsia"/>
          <w:bCs/>
          <w:sz w:val="24"/>
          <w:lang w:val="zh-CN"/>
        </w:rPr>
        <w:t>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192725" w:rsidRDefault="00C8722B">
      <w:pPr>
        <w:spacing w:line="360" w:lineRule="auto"/>
        <w:ind w:firstLine="420"/>
        <w:rPr>
          <w:rFonts w:ascii="宋体" w:hAnsi="宋体"/>
          <w:bCs/>
          <w:sz w:val="24"/>
          <w:szCs w:val="24"/>
        </w:rPr>
      </w:pPr>
      <w:r>
        <w:rPr>
          <w:rFonts w:ascii="宋体" w:hAnsi="宋体" w:hint="eastAsia"/>
          <w:bCs/>
          <w:sz w:val="24"/>
          <w:szCs w:val="24"/>
        </w:rPr>
        <w:t>九、</w:t>
      </w:r>
      <w:r>
        <w:rPr>
          <w:rFonts w:ascii="宋体" w:hAnsi="宋体" w:hint="eastAsia"/>
          <w:bCs/>
          <w:sz w:val="24"/>
          <w:szCs w:val="24"/>
          <w:lang w:val="zh-CN"/>
        </w:rPr>
        <w:t>争议的解决</w:t>
      </w:r>
    </w:p>
    <w:p w:rsidR="00192725" w:rsidRDefault="00C8722B">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192725" w:rsidRDefault="00C8722B">
      <w:pPr>
        <w:numPr>
          <w:ilvl w:val="0"/>
          <w:numId w:val="17"/>
        </w:numPr>
        <w:spacing w:line="360" w:lineRule="auto"/>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szCs w:val="24"/>
          <w:lang w:val="zh-CN"/>
        </w:rPr>
        <w:t>采购人上级主管部门</w:t>
      </w:r>
      <w:r>
        <w:rPr>
          <w:rFonts w:ascii="宋体" w:hAnsi="宋体" w:hint="eastAsia"/>
          <w:bCs/>
          <w:sz w:val="24"/>
          <w:lang w:val="zh-CN"/>
        </w:rPr>
        <w:t>协调解决，不愿和解、调解或者和解、调解不成的，可以选择下列第种方式解决：</w:t>
      </w:r>
    </w:p>
    <w:p w:rsidR="00192725" w:rsidRDefault="00C8722B">
      <w:pPr>
        <w:spacing w:line="360" w:lineRule="auto"/>
        <w:ind w:left="400"/>
        <w:rPr>
          <w:rFonts w:ascii="宋体" w:hAnsi="宋体"/>
          <w:bCs/>
          <w:sz w:val="24"/>
          <w:lang w:val="zh-CN"/>
        </w:rPr>
      </w:pPr>
      <w:r>
        <w:rPr>
          <w:rFonts w:ascii="宋体" w:hAnsi="宋体" w:hint="eastAsia"/>
          <w:bCs/>
          <w:sz w:val="24"/>
          <w:lang w:val="zh-CN"/>
        </w:rPr>
        <w:t>①将争议提交甲方所在地（宜兴）仲裁委员会依申请仲裁时其现行有效的仲裁规则</w:t>
      </w:r>
      <w:r>
        <w:rPr>
          <w:rFonts w:ascii="宋体" w:hAnsi="宋体" w:hint="eastAsia"/>
          <w:bCs/>
          <w:sz w:val="24"/>
          <w:lang w:val="zh-CN"/>
        </w:rPr>
        <w:lastRenderedPageBreak/>
        <w:t>裁决；</w:t>
      </w:r>
    </w:p>
    <w:p w:rsidR="00192725" w:rsidRDefault="00C8722B">
      <w:pPr>
        <w:spacing w:line="360" w:lineRule="auto"/>
        <w:ind w:left="400"/>
        <w:rPr>
          <w:rFonts w:ascii="宋体" w:hAnsi="宋体"/>
          <w:bCs/>
          <w:sz w:val="24"/>
          <w:lang w:val="zh-CN"/>
        </w:rPr>
      </w:pPr>
      <w:r>
        <w:rPr>
          <w:rFonts w:ascii="宋体" w:hAnsi="宋体" w:hint="eastAsia"/>
          <w:bCs/>
          <w:sz w:val="24"/>
          <w:lang w:val="zh-CN"/>
        </w:rPr>
        <w:t>②向甲方所在地（宜兴）人民法院起诉。。</w:t>
      </w:r>
    </w:p>
    <w:p w:rsidR="00192725" w:rsidRDefault="00C8722B">
      <w:pPr>
        <w:spacing w:line="360" w:lineRule="auto"/>
        <w:ind w:firstLine="420"/>
        <w:rPr>
          <w:rFonts w:ascii="宋体" w:hAnsi="宋体"/>
          <w:bCs/>
          <w:sz w:val="24"/>
          <w:szCs w:val="24"/>
          <w:lang w:val="zh-CN"/>
        </w:rPr>
      </w:pPr>
      <w:r>
        <w:rPr>
          <w:rFonts w:ascii="宋体" w:hAnsi="宋体" w:hint="eastAsia"/>
          <w:bCs/>
          <w:sz w:val="24"/>
          <w:szCs w:val="24"/>
        </w:rPr>
        <w:t>十、合同生效及其它</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92725" w:rsidRDefault="00C8722B">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 w:rsidR="00192725" w:rsidRDefault="00192725">
      <w:pPr>
        <w:spacing w:line="360" w:lineRule="auto"/>
        <w:jc w:val="center"/>
        <w:outlineLvl w:val="0"/>
        <w:rPr>
          <w:rFonts w:ascii="黑体" w:eastAsia="黑体" w:hAnsi="黑体"/>
          <w:sz w:val="32"/>
          <w:szCs w:val="32"/>
        </w:rPr>
      </w:pPr>
    </w:p>
    <w:p w:rsidR="00192725" w:rsidRDefault="00192725">
      <w:pPr>
        <w:pStyle w:val="a0"/>
        <w:rPr>
          <w:rFonts w:ascii="黑体" w:eastAsia="黑体" w:hAnsi="黑体"/>
          <w:sz w:val="32"/>
          <w:szCs w:val="32"/>
        </w:rPr>
      </w:pPr>
    </w:p>
    <w:p w:rsidR="00192725" w:rsidRDefault="00192725">
      <w:pPr>
        <w:pStyle w:val="Default"/>
      </w:pPr>
    </w:p>
    <w:p w:rsidR="00192725" w:rsidRDefault="00192725">
      <w:pPr>
        <w:spacing w:line="360" w:lineRule="auto"/>
        <w:jc w:val="center"/>
        <w:outlineLvl w:val="0"/>
        <w:rPr>
          <w:rFonts w:ascii="黑体" w:eastAsia="黑体" w:hAnsi="黑体"/>
          <w:sz w:val="28"/>
        </w:rPr>
      </w:pPr>
      <w:bookmarkStart w:id="73" w:name="OLE_LINK105"/>
    </w:p>
    <w:p w:rsidR="00192725" w:rsidRDefault="00C8722B">
      <w:pPr>
        <w:spacing w:line="360" w:lineRule="auto"/>
        <w:jc w:val="center"/>
        <w:outlineLvl w:val="0"/>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192725" w:rsidRDefault="00192725">
      <w:pPr>
        <w:spacing w:line="360" w:lineRule="auto"/>
        <w:jc w:val="center"/>
        <w:outlineLvl w:val="0"/>
        <w:rPr>
          <w:rFonts w:ascii="黑体" w:eastAsia="黑体" w:hAnsi="黑体"/>
          <w:sz w:val="28"/>
        </w:rPr>
      </w:pPr>
    </w:p>
    <w:p w:rsidR="00192725" w:rsidRDefault="00192725">
      <w:pPr>
        <w:rPr>
          <w:rFonts w:ascii="黑体" w:eastAsia="黑体"/>
          <w:b/>
          <w:sz w:val="120"/>
          <w:szCs w:val="120"/>
        </w:rPr>
      </w:pPr>
    </w:p>
    <w:p w:rsidR="00192725" w:rsidRDefault="00C8722B">
      <w:pPr>
        <w:jc w:val="center"/>
        <w:rPr>
          <w:rFonts w:ascii="宋体" w:hAnsi="宋体"/>
          <w:b/>
          <w:sz w:val="120"/>
          <w:szCs w:val="120"/>
        </w:rPr>
      </w:pPr>
      <w:bookmarkStart w:id="74" w:name="_Toc29240"/>
      <w:r>
        <w:rPr>
          <w:rFonts w:ascii="宋体" w:hAnsi="宋体" w:hint="eastAsia"/>
          <w:b/>
          <w:sz w:val="120"/>
          <w:szCs w:val="120"/>
        </w:rPr>
        <w:t>投标文件</w:t>
      </w:r>
      <w:bookmarkEnd w:id="74"/>
    </w:p>
    <w:p w:rsidR="00192725" w:rsidRPr="007E7CCA" w:rsidRDefault="00C8722B">
      <w:pPr>
        <w:jc w:val="center"/>
        <w:rPr>
          <w:rFonts w:ascii="宋体" w:hAnsi="宋体"/>
          <w:b/>
          <w:sz w:val="32"/>
          <w:szCs w:val="32"/>
        </w:rPr>
      </w:pPr>
      <w:bookmarkStart w:id="75" w:name="_Toc2400"/>
      <w:r>
        <w:rPr>
          <w:rFonts w:ascii="宋体" w:hAnsi="宋体" w:hint="eastAsia"/>
          <w:b/>
          <w:sz w:val="32"/>
          <w:szCs w:val="32"/>
        </w:rPr>
        <w:t>项目编号：</w:t>
      </w:r>
      <w:bookmarkEnd w:id="75"/>
      <w:r w:rsidR="007E7CCA" w:rsidRPr="007E7CCA">
        <w:rPr>
          <w:rFonts w:asciiTheme="minorEastAsia" w:eastAsiaTheme="minorEastAsia" w:hAnsiTheme="minorEastAsia"/>
          <w:bCs/>
          <w:sz w:val="24"/>
          <w:szCs w:val="24"/>
        </w:rPr>
        <w:t>YXGYJT202112013</w:t>
      </w:r>
    </w:p>
    <w:p w:rsidR="00192725" w:rsidRDefault="00192725">
      <w:pPr>
        <w:jc w:val="center"/>
        <w:rPr>
          <w:rFonts w:ascii="宋体" w:hAnsi="宋体"/>
          <w:b/>
          <w:sz w:val="32"/>
          <w:szCs w:val="32"/>
        </w:rPr>
      </w:pPr>
    </w:p>
    <w:p w:rsidR="00192725" w:rsidRDefault="00192725">
      <w:pPr>
        <w:rPr>
          <w:rFonts w:ascii="宋体" w:hAnsi="宋体"/>
          <w:b/>
          <w:sz w:val="32"/>
          <w:szCs w:val="32"/>
        </w:rPr>
      </w:pPr>
    </w:p>
    <w:p w:rsidR="00192725" w:rsidRDefault="00192725">
      <w:pPr>
        <w:rPr>
          <w:rFonts w:ascii="宋体" w:hAnsi="宋体"/>
          <w:b/>
          <w:sz w:val="32"/>
          <w:szCs w:val="32"/>
        </w:rPr>
      </w:pPr>
    </w:p>
    <w:p w:rsidR="00192725" w:rsidRDefault="00C8722B">
      <w:pPr>
        <w:jc w:val="center"/>
        <w:rPr>
          <w:rFonts w:ascii="宋体" w:hAnsi="宋体"/>
          <w:b/>
          <w:sz w:val="32"/>
          <w:szCs w:val="32"/>
          <w:u w:val="single"/>
        </w:rPr>
      </w:pPr>
      <w:bookmarkStart w:id="76" w:name="_Toc10010"/>
      <w:r>
        <w:rPr>
          <w:rFonts w:ascii="宋体" w:hAnsi="宋体" w:hint="eastAsia"/>
          <w:b/>
          <w:sz w:val="32"/>
          <w:szCs w:val="32"/>
        </w:rPr>
        <w:t>项目名称：</w:t>
      </w:r>
      <w:bookmarkStart w:id="77" w:name="_Toc8670"/>
      <w:bookmarkEnd w:id="76"/>
      <w:r>
        <w:rPr>
          <w:rFonts w:ascii="宋体" w:hAnsi="宋体" w:hint="eastAsia"/>
          <w:b/>
          <w:sz w:val="32"/>
          <w:szCs w:val="32"/>
          <w:u w:val="single"/>
        </w:rPr>
        <w:t>宜兴市公用建环资源循环利用有限公司宜兴市建筑废弃物转运</w:t>
      </w:r>
      <w:r>
        <w:rPr>
          <w:rFonts w:ascii="宋体" w:hAnsi="宋体" w:hint="eastAsia"/>
          <w:b/>
          <w:sz w:val="32"/>
          <w:szCs w:val="32"/>
          <w:u w:val="single"/>
        </w:rPr>
        <w:t>项目环评服务</w:t>
      </w:r>
    </w:p>
    <w:p w:rsidR="00192725" w:rsidRDefault="00192725">
      <w:pPr>
        <w:rPr>
          <w:rFonts w:ascii="宋体" w:hAnsi="宋体"/>
          <w:b/>
          <w:sz w:val="32"/>
          <w:szCs w:val="32"/>
          <w:u w:val="single"/>
        </w:rPr>
      </w:pPr>
    </w:p>
    <w:p w:rsidR="00192725" w:rsidRDefault="00C8722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77"/>
    </w:p>
    <w:p w:rsidR="00192725" w:rsidRDefault="00C8722B">
      <w:pPr>
        <w:rPr>
          <w:rFonts w:ascii="宋体" w:hAnsi="宋体"/>
        </w:rPr>
      </w:pPr>
      <w:bookmarkStart w:id="7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8"/>
    </w:p>
    <w:p w:rsidR="00192725" w:rsidRDefault="00192725">
      <w:pPr>
        <w:rPr>
          <w:rFonts w:ascii="楷体_GB2312" w:eastAsia="楷体_GB2312"/>
          <w:b/>
          <w:sz w:val="32"/>
          <w:szCs w:val="32"/>
        </w:rPr>
      </w:pPr>
    </w:p>
    <w:p w:rsidR="00192725" w:rsidRDefault="00C8722B">
      <w:pPr>
        <w:jc w:val="center"/>
        <w:rPr>
          <w:rFonts w:ascii="宋体" w:hAnsi="宋体"/>
          <w:b/>
          <w:sz w:val="32"/>
          <w:szCs w:val="32"/>
        </w:rPr>
      </w:pPr>
      <w:bookmarkStart w:id="79"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79"/>
    </w:p>
    <w:p w:rsidR="00192725" w:rsidRDefault="00C8722B">
      <w:pPr>
        <w:rPr>
          <w:rFonts w:ascii="宋体"/>
          <w:b/>
          <w:bCs/>
          <w:sz w:val="24"/>
          <w:szCs w:val="24"/>
        </w:rPr>
      </w:pPr>
      <w:bookmarkStart w:id="80" w:name="_Toc24602"/>
      <w:r>
        <w:rPr>
          <w:rFonts w:ascii="黑体" w:eastAsia="黑体" w:hAnsi="宋体" w:hint="eastAsia"/>
          <w:bCs/>
          <w:sz w:val="24"/>
          <w:szCs w:val="24"/>
        </w:rPr>
        <w:br w:type="page"/>
      </w:r>
      <w:bookmarkStart w:id="81" w:name="OLE_LINK24"/>
      <w:r>
        <w:rPr>
          <w:rFonts w:ascii="黑体" w:eastAsia="黑体" w:hAnsi="宋体" w:hint="eastAsia"/>
          <w:bCs/>
          <w:sz w:val="28"/>
          <w:szCs w:val="28"/>
        </w:rPr>
        <w:lastRenderedPageBreak/>
        <w:t>（一）投标函（格式）：</w:t>
      </w:r>
    </w:p>
    <w:bookmarkEnd w:id="81"/>
    <w:p w:rsidR="00192725" w:rsidRDefault="00C8722B" w:rsidP="004D30D2">
      <w:pPr>
        <w:spacing w:beforeLines="50" w:afterLines="50"/>
        <w:jc w:val="center"/>
        <w:rPr>
          <w:rFonts w:ascii="黑体" w:eastAsia="黑体"/>
          <w:bCs/>
          <w:sz w:val="28"/>
          <w:szCs w:val="28"/>
        </w:rPr>
      </w:pPr>
      <w:r>
        <w:rPr>
          <w:rFonts w:ascii="黑体" w:eastAsia="黑体" w:hint="eastAsia"/>
          <w:bCs/>
          <w:sz w:val="28"/>
          <w:szCs w:val="28"/>
        </w:rPr>
        <w:t>投标函</w:t>
      </w:r>
    </w:p>
    <w:p w:rsidR="00192725" w:rsidRDefault="00C8722B">
      <w:pPr>
        <w:spacing w:line="276" w:lineRule="auto"/>
        <w:rPr>
          <w:rFonts w:ascii="宋体" w:hAnsi="宋体"/>
          <w:bCs/>
          <w:sz w:val="24"/>
          <w:lang w:val="zh-CN"/>
        </w:rPr>
      </w:pPr>
      <w:bookmarkStart w:id="82" w:name="OLE_LINK185"/>
      <w:r>
        <w:rPr>
          <w:rFonts w:ascii="宋体" w:hAnsi="宋体" w:hint="eastAsia"/>
          <w:bCs/>
          <w:sz w:val="24"/>
          <w:lang w:val="zh-CN"/>
        </w:rPr>
        <w:t>致</w:t>
      </w:r>
      <w:bookmarkEnd w:id="82"/>
      <w:r>
        <w:rPr>
          <w:rFonts w:ascii="宋体" w:hAnsi="宋体" w:hint="eastAsia"/>
          <w:bCs/>
          <w:sz w:val="24"/>
          <w:lang w:val="zh-CN"/>
        </w:rPr>
        <w:t>宜兴市公用建环资源循环利用有限公司：</w:t>
      </w:r>
    </w:p>
    <w:p w:rsidR="00192725" w:rsidRDefault="00C8722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highlight w:val="yellow"/>
        </w:rPr>
        <w:t>宜兴市公用建环资源循环利用有限公司宜兴市建筑废弃物转运</w:t>
      </w:r>
      <w:r>
        <w:rPr>
          <w:rFonts w:ascii="宋体" w:hAnsi="宋体" w:hint="eastAsia"/>
          <w:bCs/>
          <w:sz w:val="24"/>
          <w:highlight w:val="yellow"/>
          <w:lang w:val="zh-CN"/>
        </w:rPr>
        <w:t>项目环评服务</w:t>
      </w:r>
      <w:r>
        <w:rPr>
          <w:rFonts w:ascii="宋体" w:hAnsi="宋体" w:hint="eastAsia"/>
          <w:bCs/>
          <w:sz w:val="24"/>
          <w:lang w:val="zh-CN"/>
        </w:rPr>
        <w:t>招标文件，经仔细阅读和研究，我方决定参加投标。</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w:t>
      </w:r>
      <w:r>
        <w:rPr>
          <w:rFonts w:ascii="宋体" w:hAnsi="宋体" w:hint="eastAsia"/>
          <w:bCs/>
          <w:sz w:val="24"/>
          <w:lang w:val="zh-CN"/>
        </w:rPr>
        <w:t>条款履行自己的全部责任。</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92725" w:rsidRDefault="00C8722B">
      <w:pPr>
        <w:numPr>
          <w:ilvl w:val="0"/>
          <w:numId w:val="19"/>
        </w:numPr>
        <w:spacing w:line="276" w:lineRule="auto"/>
        <w:ind w:firstLineChars="200" w:firstLine="480"/>
        <w:rPr>
          <w:rFonts w:ascii="宋体" w:hAnsi="宋体"/>
          <w:bCs/>
          <w:sz w:val="24"/>
          <w:lang w:val="zh-CN"/>
        </w:rPr>
      </w:pPr>
      <w:bookmarkStart w:id="8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3"/>
    <w:p w:rsidR="00192725" w:rsidRDefault="00C8722B">
      <w:pPr>
        <w:numPr>
          <w:ilvl w:val="0"/>
          <w:numId w:val="19"/>
        </w:numPr>
        <w:spacing w:line="276" w:lineRule="auto"/>
        <w:ind w:firstLineChars="200" w:firstLine="480"/>
        <w:rPr>
          <w:rFonts w:ascii="宋体" w:hAnsi="宋体"/>
          <w:bCs/>
          <w:sz w:val="24"/>
          <w:lang w:val="zh-CN"/>
        </w:rPr>
      </w:pPr>
      <w:r>
        <w:rPr>
          <w:rFonts w:ascii="宋体" w:hAnsi="宋体" w:hint="eastAsia"/>
          <w:bCs/>
          <w:sz w:val="24"/>
          <w:lang w:val="zh-CN"/>
        </w:rPr>
        <w:t>所有有关投标</w:t>
      </w:r>
      <w:r>
        <w:rPr>
          <w:rFonts w:ascii="宋体" w:hAnsi="宋体" w:hint="eastAsia"/>
          <w:bCs/>
          <w:sz w:val="24"/>
          <w:lang w:val="zh-CN"/>
        </w:rPr>
        <w:t>文件的函电，请按</w:t>
      </w:r>
      <w:r>
        <w:rPr>
          <w:rFonts w:ascii="宋体" w:hAnsi="宋体" w:hint="eastAsia"/>
          <w:bCs/>
          <w:sz w:val="24"/>
          <w:szCs w:val="24"/>
          <w:lang w:val="zh-CN"/>
        </w:rPr>
        <w:t>下列</w:t>
      </w:r>
      <w:r>
        <w:rPr>
          <w:rFonts w:ascii="宋体" w:hAnsi="宋体" w:hint="eastAsia"/>
          <w:bCs/>
          <w:sz w:val="24"/>
          <w:lang w:val="zh-CN"/>
        </w:rPr>
        <w:t>地址联系：</w:t>
      </w:r>
    </w:p>
    <w:p w:rsidR="00192725" w:rsidRDefault="00192725">
      <w:pPr>
        <w:numPr>
          <w:ilvl w:val="0"/>
          <w:numId w:val="19"/>
        </w:numPr>
        <w:spacing w:line="276" w:lineRule="auto"/>
        <w:ind w:firstLineChars="200" w:firstLine="480"/>
        <w:rPr>
          <w:rFonts w:ascii="宋体" w:hAnsi="宋体"/>
          <w:bCs/>
          <w:sz w:val="24"/>
          <w:lang w:val="zh-CN"/>
        </w:rPr>
      </w:pPr>
    </w:p>
    <w:p w:rsidR="00192725" w:rsidRDefault="00192725">
      <w:pPr>
        <w:spacing w:line="276" w:lineRule="auto"/>
        <w:ind w:left="480"/>
        <w:rPr>
          <w:rFonts w:ascii="宋体" w:hAnsi="宋体"/>
          <w:bCs/>
          <w:sz w:val="24"/>
          <w:lang w:val="zh-CN"/>
        </w:rPr>
      </w:pPr>
    </w:p>
    <w:p w:rsidR="00192725" w:rsidRDefault="00C8722B">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192725" w:rsidRDefault="00C8722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192725" w:rsidRDefault="00C8722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192725" w:rsidRDefault="00C8722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192725" w:rsidRDefault="00192725">
      <w:pPr>
        <w:spacing w:line="276" w:lineRule="auto"/>
        <w:rPr>
          <w:rFonts w:ascii="宋体" w:hAnsi="宋体"/>
          <w:bCs/>
          <w:sz w:val="24"/>
          <w:lang w:val="zh-CN"/>
        </w:rPr>
      </w:pPr>
    </w:p>
    <w:p w:rsidR="00192725" w:rsidRDefault="00C8722B">
      <w:pPr>
        <w:spacing w:line="276" w:lineRule="auto"/>
        <w:jc w:val="center"/>
        <w:rPr>
          <w:rFonts w:ascii="宋体" w:hAnsi="宋体"/>
          <w:bCs/>
          <w:sz w:val="24"/>
          <w:lang w:val="zh-CN"/>
        </w:rPr>
      </w:pPr>
      <w:bookmarkStart w:id="84" w:name="OLE_LINK30"/>
      <w:bookmarkStart w:id="85" w:name="OLE_LINK34"/>
      <w:r>
        <w:rPr>
          <w:rFonts w:ascii="宋体" w:hAnsi="宋体" w:hint="eastAsia"/>
          <w:bCs/>
          <w:sz w:val="24"/>
          <w:lang w:val="zh-CN"/>
        </w:rPr>
        <w:t>投标人签名：</w:t>
      </w:r>
    </w:p>
    <w:p w:rsidR="00192725" w:rsidRDefault="00C8722B">
      <w:pPr>
        <w:spacing w:line="276" w:lineRule="auto"/>
        <w:jc w:val="center"/>
        <w:rPr>
          <w:rFonts w:ascii="宋体" w:hAnsi="宋体"/>
          <w:bCs/>
          <w:sz w:val="24"/>
          <w:lang w:val="zh-CN"/>
        </w:rPr>
      </w:pPr>
      <w:bookmarkStart w:id="86" w:name="OLE_LINK28"/>
      <w:r>
        <w:rPr>
          <w:rFonts w:ascii="宋体" w:hAnsi="宋体" w:hint="eastAsia"/>
          <w:bCs/>
          <w:sz w:val="24"/>
          <w:lang w:val="zh-CN"/>
        </w:rPr>
        <w:t>投标人公章</w:t>
      </w:r>
      <w:bookmarkEnd w:id="86"/>
      <w:r>
        <w:rPr>
          <w:rFonts w:ascii="宋体" w:hAnsi="宋体" w:hint="eastAsia"/>
          <w:bCs/>
          <w:sz w:val="24"/>
          <w:lang w:val="zh-CN"/>
        </w:rPr>
        <w:t>：</w:t>
      </w:r>
    </w:p>
    <w:p w:rsidR="00192725" w:rsidRDefault="00C8722B">
      <w:pPr>
        <w:spacing w:line="480" w:lineRule="exact"/>
        <w:rPr>
          <w:rFonts w:ascii="黑体" w:eastAsia="黑体" w:hAnsi="宋体"/>
          <w:bCs/>
          <w:sz w:val="28"/>
          <w:szCs w:val="28"/>
        </w:rPr>
      </w:pPr>
      <w:bookmarkStart w:id="87" w:name="OLE_LINK146"/>
      <w:bookmarkEnd w:id="84"/>
      <w:bookmarkEnd w:id="85"/>
      <w:r>
        <w:rPr>
          <w:rFonts w:ascii="黑体" w:eastAsia="黑体" w:hAnsi="宋体"/>
          <w:bCs/>
          <w:sz w:val="24"/>
          <w:szCs w:val="24"/>
        </w:rPr>
        <w:br w:type="page"/>
      </w:r>
      <w:r>
        <w:rPr>
          <w:rFonts w:ascii="黑体" w:eastAsia="黑体" w:hAnsi="宋体" w:hint="eastAsia"/>
          <w:bCs/>
          <w:sz w:val="28"/>
          <w:szCs w:val="28"/>
        </w:rPr>
        <w:lastRenderedPageBreak/>
        <w:t>（二）报价文件：</w:t>
      </w:r>
      <w:bookmarkEnd w:id="87"/>
    </w:p>
    <w:bookmarkEnd w:id="80"/>
    <w:p w:rsidR="00192725" w:rsidRDefault="00C8722B" w:rsidP="004D30D2">
      <w:pPr>
        <w:spacing w:beforeLines="50"/>
        <w:jc w:val="center"/>
        <w:rPr>
          <w:rFonts w:ascii="黑体" w:eastAsia="黑体" w:hAnsi="黑体"/>
          <w:sz w:val="28"/>
          <w:szCs w:val="28"/>
        </w:rPr>
      </w:pPr>
      <w:r>
        <w:rPr>
          <w:rFonts w:ascii="黑体" w:eastAsia="黑体" w:hAnsi="黑体" w:hint="eastAsia"/>
          <w:sz w:val="28"/>
          <w:szCs w:val="28"/>
        </w:rPr>
        <w:t>投标明细报价表</w:t>
      </w:r>
    </w:p>
    <w:p w:rsidR="00192725" w:rsidRPr="007E7CCA" w:rsidRDefault="00C8722B" w:rsidP="007E7CCA">
      <w:pPr>
        <w:ind w:firstLineChars="200" w:firstLine="560"/>
        <w:rPr>
          <w:rFonts w:ascii="仿宋_GB2312" w:eastAsia="仿宋_GB2312"/>
          <w:color w:val="000000" w:themeColor="text1"/>
          <w:sz w:val="28"/>
          <w:szCs w:val="28"/>
        </w:rPr>
      </w:pPr>
      <w:r>
        <w:rPr>
          <w:rFonts w:ascii="宋体" w:hAnsi="宋体" w:hint="eastAsia"/>
          <w:sz w:val="28"/>
          <w:szCs w:val="28"/>
        </w:rPr>
        <w:t>项目编号：</w:t>
      </w:r>
      <w:r w:rsidR="007E7CCA" w:rsidRPr="007E7CCA">
        <w:rPr>
          <w:rFonts w:asciiTheme="minorEastAsia" w:eastAsiaTheme="minorEastAsia" w:hAnsiTheme="minorEastAsia"/>
          <w:bCs/>
          <w:color w:val="000000" w:themeColor="text1"/>
          <w:sz w:val="24"/>
          <w:szCs w:val="24"/>
        </w:rPr>
        <w:t>YXGYJT202112013</w:t>
      </w:r>
    </w:p>
    <w:p w:rsidR="00192725" w:rsidRDefault="00192725">
      <w:pPr>
        <w:jc w:val="center"/>
        <w:rPr>
          <w:rFonts w:ascii="宋体" w:hAnsi="宋体"/>
          <w:sz w:val="28"/>
          <w:szCs w:val="28"/>
        </w:rPr>
      </w:pPr>
    </w:p>
    <w:p w:rsidR="00192725" w:rsidRDefault="00C8722B">
      <w:pPr>
        <w:jc w:val="center"/>
        <w:rPr>
          <w:rFonts w:ascii="黑体" w:eastAsia="黑体" w:hAnsi="黑体"/>
          <w:sz w:val="32"/>
          <w:szCs w:val="32"/>
        </w:rPr>
      </w:pPr>
      <w:bookmarkStart w:id="88"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Start w:id="89" w:name="OLE_LINK32"/>
      <w:bookmarkEnd w:id="88"/>
    </w:p>
    <w:tbl>
      <w:tblPr>
        <w:tblW w:w="9115" w:type="dxa"/>
        <w:jc w:val="center"/>
        <w:tblLayout w:type="fixed"/>
        <w:tblCellMar>
          <w:left w:w="0" w:type="dxa"/>
          <w:right w:w="0" w:type="dxa"/>
        </w:tblCellMar>
        <w:tblLook w:val="04A0"/>
      </w:tblPr>
      <w:tblGrid>
        <w:gridCol w:w="933"/>
        <w:gridCol w:w="3712"/>
        <w:gridCol w:w="824"/>
        <w:gridCol w:w="1134"/>
        <w:gridCol w:w="1520"/>
        <w:gridCol w:w="992"/>
      </w:tblGrid>
      <w:tr w:rsidR="00192725">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项目</w:t>
            </w:r>
            <w:r>
              <w:rPr>
                <w:rFonts w:ascii="宋体" w:hAnsi="宋体" w:cs="宋体"/>
                <w:color w:val="000000"/>
                <w:kern w:val="0"/>
                <w:sz w:val="24"/>
                <w:szCs w:val="24"/>
              </w:rPr>
              <w:t>名称</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合价</w:t>
            </w: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192725">
        <w:trPr>
          <w:trHeight w:val="745"/>
          <w:jc w:val="center"/>
        </w:trPr>
        <w:tc>
          <w:tcPr>
            <w:tcW w:w="9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kern w:val="0"/>
                <w:sz w:val="24"/>
                <w:szCs w:val="24"/>
                <w:highlight w:val="yellow"/>
              </w:rPr>
            </w:pPr>
            <w:r>
              <w:rPr>
                <w:rFonts w:ascii="宋体" w:hAnsi="宋体" w:cs="宋体" w:hint="eastAsia"/>
                <w:color w:val="000000"/>
                <w:kern w:val="0"/>
                <w:sz w:val="24"/>
                <w:szCs w:val="24"/>
                <w:highlight w:val="yellow"/>
              </w:rPr>
              <w:t>1</w:t>
            </w:r>
          </w:p>
        </w:tc>
        <w:tc>
          <w:tcPr>
            <w:tcW w:w="371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left"/>
              <w:textAlignment w:val="center"/>
              <w:rPr>
                <w:rFonts w:ascii="宋体" w:hAnsi="宋体"/>
                <w:b/>
                <w:sz w:val="24"/>
                <w:highlight w:val="yellow"/>
              </w:rPr>
            </w:pPr>
            <w:r>
              <w:rPr>
                <w:rFonts w:ascii="宋体" w:hAnsi="宋体" w:hint="eastAsia"/>
                <w:bCs/>
                <w:sz w:val="24"/>
              </w:rPr>
              <w:t>宜兴市公用建环资源循环利用有限公司宜兴市建筑废弃物转运</w:t>
            </w:r>
            <w:r>
              <w:rPr>
                <w:rFonts w:ascii="宋体" w:hAnsi="宋体" w:hint="eastAsia"/>
                <w:bCs/>
                <w:sz w:val="24"/>
                <w:lang w:val="zh-CN"/>
              </w:rPr>
              <w:t>项目环评服务</w:t>
            </w:r>
          </w:p>
        </w:tc>
        <w:tc>
          <w:tcPr>
            <w:tcW w:w="824"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sz w:val="24"/>
                <w:szCs w:val="24"/>
                <w:highlight w:val="yellow"/>
              </w:rPr>
            </w:pPr>
            <w:r>
              <w:rPr>
                <w:rFonts w:ascii="宋体" w:hAnsi="宋体" w:cs="宋体" w:hint="eastAsia"/>
                <w:color w:val="000000"/>
                <w:sz w:val="24"/>
                <w:szCs w:val="24"/>
                <w:highlight w:val="yellow"/>
              </w:rPr>
              <w:t>项</w:t>
            </w:r>
          </w:p>
        </w:tc>
        <w:tc>
          <w:tcPr>
            <w:tcW w:w="1134"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192725">
            <w:pPr>
              <w:widowControl/>
              <w:jc w:val="center"/>
              <w:textAlignment w:val="center"/>
              <w:rPr>
                <w:rFonts w:ascii="宋体" w:hAnsi="宋体" w:cs="宋体"/>
                <w:color w:val="000000"/>
                <w:sz w:val="24"/>
                <w:szCs w:val="24"/>
                <w:highlight w:val="yellow"/>
              </w:rPr>
            </w:pPr>
          </w:p>
        </w:tc>
        <w:tc>
          <w:tcPr>
            <w:tcW w:w="1520" w:type="dxa"/>
            <w:tcBorders>
              <w:top w:val="single" w:sz="4" w:space="0" w:color="000000"/>
              <w:left w:val="single" w:sz="4" w:space="0" w:color="auto"/>
              <w:bottom w:val="single" w:sz="4" w:space="0" w:color="000000"/>
              <w:right w:val="single" w:sz="4" w:space="0" w:color="auto"/>
            </w:tcBorders>
            <w:shd w:val="clear" w:color="auto" w:fill="auto"/>
            <w:vAlign w:val="center"/>
          </w:tcPr>
          <w:p w:rsidR="00192725" w:rsidRDefault="00192725">
            <w:pPr>
              <w:widowControl/>
              <w:jc w:val="center"/>
              <w:textAlignment w:val="center"/>
              <w:rPr>
                <w:rFonts w:ascii="宋体" w:hAnsi="宋体" w:cs="宋体"/>
                <w:color w:val="000000"/>
                <w:sz w:val="24"/>
                <w:szCs w:val="24"/>
                <w:highlight w:val="yellow"/>
              </w:rPr>
            </w:pPr>
          </w:p>
        </w:tc>
        <w:tc>
          <w:tcPr>
            <w:tcW w:w="992" w:type="dxa"/>
            <w:tcBorders>
              <w:top w:val="single" w:sz="4" w:space="0" w:color="000000"/>
              <w:left w:val="single" w:sz="4" w:space="0" w:color="auto"/>
              <w:bottom w:val="single" w:sz="4" w:space="0" w:color="000000"/>
              <w:right w:val="single" w:sz="4" w:space="0" w:color="000000"/>
            </w:tcBorders>
            <w:shd w:val="clear" w:color="auto" w:fill="auto"/>
            <w:vAlign w:val="center"/>
          </w:tcPr>
          <w:p w:rsidR="00192725" w:rsidRDefault="00192725">
            <w:pPr>
              <w:widowControl/>
              <w:jc w:val="center"/>
              <w:textAlignment w:val="center"/>
              <w:rPr>
                <w:rFonts w:ascii="宋体" w:hAnsi="宋体" w:cs="宋体"/>
                <w:color w:val="000000"/>
                <w:sz w:val="24"/>
                <w:szCs w:val="24"/>
                <w:highlight w:val="yellow"/>
              </w:rPr>
            </w:pPr>
          </w:p>
        </w:tc>
      </w:tr>
      <w:tr w:rsidR="00192725">
        <w:trPr>
          <w:trHeight w:val="745"/>
          <w:jc w:val="center"/>
        </w:trPr>
        <w:tc>
          <w:tcPr>
            <w:tcW w:w="9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192725">
            <w:pPr>
              <w:widowControl/>
              <w:jc w:val="center"/>
              <w:textAlignment w:val="center"/>
              <w:rPr>
                <w:rFonts w:ascii="宋体" w:hAnsi="宋体" w:cs="宋体"/>
                <w:color w:val="000000"/>
                <w:kern w:val="0"/>
                <w:sz w:val="24"/>
                <w:szCs w:val="24"/>
              </w:rPr>
            </w:pPr>
          </w:p>
        </w:tc>
        <w:tc>
          <w:tcPr>
            <w:tcW w:w="3712"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C8722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w:t>
            </w:r>
          </w:p>
        </w:tc>
        <w:tc>
          <w:tcPr>
            <w:tcW w:w="4470" w:type="dxa"/>
            <w:gridSpan w:val="4"/>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92725" w:rsidRDefault="00192725">
            <w:pPr>
              <w:widowControl/>
              <w:jc w:val="center"/>
              <w:textAlignment w:val="center"/>
              <w:rPr>
                <w:rFonts w:ascii="宋体" w:hAnsi="宋体" w:cs="宋体"/>
                <w:color w:val="000000"/>
                <w:sz w:val="24"/>
                <w:szCs w:val="24"/>
              </w:rPr>
            </w:pPr>
          </w:p>
        </w:tc>
      </w:tr>
    </w:tbl>
    <w:p w:rsidR="00192725" w:rsidRDefault="00192725">
      <w:pPr>
        <w:rPr>
          <w:rFonts w:ascii="宋体" w:hAnsi="宋体"/>
          <w:bCs/>
          <w:sz w:val="24"/>
          <w:lang w:val="zh-CN"/>
        </w:rPr>
      </w:pPr>
    </w:p>
    <w:p w:rsidR="00192725" w:rsidRDefault="00192725">
      <w:pPr>
        <w:rPr>
          <w:rFonts w:ascii="宋体" w:hAnsi="宋体"/>
          <w:bCs/>
          <w:sz w:val="24"/>
          <w:lang w:val="zh-CN"/>
        </w:rPr>
      </w:pPr>
    </w:p>
    <w:p w:rsidR="00192725" w:rsidRDefault="00C8722B">
      <w:pPr>
        <w:ind w:left="1"/>
        <w:jc w:val="center"/>
        <w:rPr>
          <w:rFonts w:ascii="宋体" w:hAnsi="宋体"/>
          <w:bCs/>
          <w:sz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End w:id="89"/>
    </w:p>
    <w:p w:rsidR="00192725" w:rsidRDefault="00192725">
      <w:pPr>
        <w:ind w:left="1"/>
        <w:jc w:val="center"/>
        <w:rPr>
          <w:rFonts w:ascii="宋体" w:hAnsi="宋体"/>
          <w:sz w:val="24"/>
          <w:szCs w:val="24"/>
        </w:rPr>
      </w:pPr>
      <w:bookmarkStart w:id="90" w:name="OLE_LINK147"/>
    </w:p>
    <w:p w:rsidR="00192725" w:rsidRDefault="00C8722B">
      <w:pPr>
        <w:ind w:left="1" w:firstLineChars="200" w:firstLine="420"/>
        <w:jc w:val="left"/>
        <w:rPr>
          <w:rFonts w:ascii="宋体" w:hAnsi="宋体"/>
          <w:szCs w:val="21"/>
          <w:lang w:val="zh-CN"/>
        </w:rPr>
      </w:pPr>
      <w:r>
        <w:rPr>
          <w:rFonts w:ascii="宋体" w:hAnsi="宋体" w:hint="eastAsia"/>
          <w:szCs w:val="21"/>
          <w:lang w:val="zh-CN"/>
        </w:rPr>
        <w:t>注：</w:t>
      </w:r>
      <w:r>
        <w:rPr>
          <w:rFonts w:ascii="宋体" w:hAnsi="宋体" w:hint="eastAsia"/>
          <w:szCs w:val="21"/>
          <w:lang w:val="zh-CN"/>
        </w:rPr>
        <w:t>1</w:t>
      </w:r>
      <w:r>
        <w:rPr>
          <w:rFonts w:ascii="宋体" w:hAnsi="宋体" w:hint="eastAsia"/>
          <w:szCs w:val="21"/>
          <w:lang w:val="zh-CN"/>
        </w:rPr>
        <w:t>、</w:t>
      </w:r>
      <w:r>
        <w:rPr>
          <w:rFonts w:ascii="宋体" w:hAnsi="宋体" w:hint="eastAsia"/>
          <w:szCs w:val="21"/>
          <w:highlight w:val="yellow"/>
        </w:rPr>
        <w:t>本合同为固定总价合同，投标总价包括招标文件所确定的采购范围相应服务的提供、监测费、专家评审费、人员（包括工资和补贴）、办公场所及设施、保险、劳保、管理、各种税费、利润、税金、政策性文件规定及合同包含的所有风险、责任等各项应有费用，以及为完成该项服务项目所涉及到的一切相关费用，采购人不再支付其他任何费用。</w:t>
      </w:r>
    </w:p>
    <w:p w:rsidR="00192725" w:rsidRDefault="00C8722B">
      <w:pPr>
        <w:ind w:left="1" w:firstLineChars="200" w:firstLine="420"/>
        <w:jc w:val="left"/>
        <w:rPr>
          <w:rFonts w:ascii="宋体" w:hAnsi="宋体"/>
          <w:szCs w:val="21"/>
          <w:lang w:val="zh-CN"/>
        </w:rPr>
      </w:pPr>
      <w:r>
        <w:rPr>
          <w:rFonts w:ascii="宋体" w:hAnsi="宋体" w:hint="eastAsia"/>
          <w:szCs w:val="21"/>
          <w:lang w:val="zh-CN"/>
        </w:rPr>
        <w:t>2</w:t>
      </w:r>
      <w:r>
        <w:rPr>
          <w:rFonts w:ascii="宋体" w:hAnsi="宋体" w:hint="eastAsia"/>
          <w:szCs w:val="21"/>
          <w:lang w:val="zh-CN"/>
        </w:rPr>
        <w:t>、每一项货物或服务仅接受一个价格，投标文件应对《</w:t>
      </w:r>
      <w:bookmarkStart w:id="91" w:name="OLE_LINK15"/>
      <w:r>
        <w:rPr>
          <w:rFonts w:ascii="宋体" w:hAnsi="宋体" w:hint="eastAsia"/>
          <w:szCs w:val="21"/>
          <w:lang w:val="zh-CN"/>
        </w:rPr>
        <w:t>开标一览表</w:t>
      </w:r>
      <w:bookmarkEnd w:id="91"/>
      <w:r>
        <w:rPr>
          <w:rFonts w:ascii="宋体" w:hAnsi="宋体" w:hint="eastAsia"/>
          <w:szCs w:val="21"/>
          <w:lang w:val="zh-CN"/>
        </w:rPr>
        <w:t>》中的全部货物或服务进行投标，只投其中部分货物或服务者，投标无效；</w:t>
      </w:r>
    </w:p>
    <w:p w:rsidR="00192725" w:rsidRDefault="00C8722B">
      <w:pPr>
        <w:ind w:left="1" w:firstLineChars="200" w:firstLine="420"/>
        <w:jc w:val="left"/>
        <w:rPr>
          <w:rFonts w:ascii="宋体" w:hAnsi="宋体"/>
          <w:szCs w:val="21"/>
          <w:lang w:val="zh-CN"/>
        </w:rPr>
      </w:pPr>
      <w:r>
        <w:rPr>
          <w:rFonts w:ascii="宋体" w:hAnsi="宋体" w:hint="eastAsia"/>
          <w:szCs w:val="21"/>
          <w:lang w:val="zh-CN"/>
        </w:rPr>
        <w:t>3</w:t>
      </w:r>
      <w:r>
        <w:rPr>
          <w:rFonts w:ascii="宋体" w:hAnsi="宋体" w:hint="eastAsia"/>
          <w:szCs w:val="21"/>
          <w:lang w:val="zh-CN"/>
        </w:rPr>
        <w:t>、投标人一旦中标后，如因市场变化、政策性调整等因素导致投标成本的变化，投标报</w:t>
      </w:r>
      <w:r>
        <w:rPr>
          <w:rFonts w:ascii="宋体" w:hAnsi="宋体" w:hint="eastAsia"/>
          <w:szCs w:val="21"/>
          <w:lang w:val="zh-CN"/>
        </w:rPr>
        <w:t>价将不会得到调整。</w:t>
      </w:r>
      <w:bookmarkEnd w:id="90"/>
    </w:p>
    <w:p w:rsidR="00192725" w:rsidRDefault="00192725">
      <w:pPr>
        <w:ind w:left="480"/>
        <w:jc w:val="left"/>
        <w:rPr>
          <w:rFonts w:asciiTheme="minorEastAsia" w:eastAsiaTheme="minorEastAsia" w:hAnsiTheme="minorEastAsia" w:cstheme="minorEastAsia"/>
          <w:sz w:val="24"/>
          <w:szCs w:val="24"/>
          <w:lang w:val="zh-CN"/>
        </w:rPr>
      </w:pPr>
    </w:p>
    <w:p w:rsidR="00192725" w:rsidRDefault="00C8722B">
      <w:pPr>
        <w:rPr>
          <w:rFonts w:ascii="宋体" w:hAnsi="宋体"/>
          <w:bCs/>
          <w:sz w:val="24"/>
        </w:rPr>
      </w:pPr>
      <w:bookmarkStart w:id="92" w:name="_Toc4946"/>
      <w:r>
        <w:rPr>
          <w:rFonts w:asciiTheme="minorEastAsia" w:eastAsiaTheme="minorEastAsia" w:hAnsiTheme="minorEastAsia" w:cstheme="minorEastAsia" w:hint="eastAsia"/>
          <w:bCs/>
          <w:sz w:val="24"/>
          <w:szCs w:val="24"/>
          <w:lang w:val="zh-CN"/>
        </w:rPr>
        <w:br w:type="page"/>
      </w:r>
      <w:bookmarkStart w:id="93" w:name="OLE_LINK151"/>
      <w:bookmarkStart w:id="94" w:name="_Toc8000"/>
      <w:bookmarkEnd w:id="92"/>
    </w:p>
    <w:p w:rsidR="00192725" w:rsidRDefault="00C8722B">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192725" w:rsidRDefault="00C8722B">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4"/>
    </w:p>
    <w:p w:rsidR="00192725" w:rsidRDefault="00C8722B" w:rsidP="004D30D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92725" w:rsidRDefault="00192725" w:rsidP="004D30D2">
      <w:pPr>
        <w:spacing w:beforeLines="50" w:afterLines="50"/>
        <w:jc w:val="center"/>
        <w:rPr>
          <w:rFonts w:ascii="黑体" w:eastAsia="黑体"/>
          <w:bCs/>
          <w:sz w:val="32"/>
        </w:rPr>
      </w:pPr>
    </w:p>
    <w:p w:rsidR="00192725" w:rsidRPr="007E7CCA" w:rsidRDefault="00C8722B" w:rsidP="007E7CCA">
      <w:pPr>
        <w:ind w:firstLineChars="200" w:firstLine="480"/>
        <w:rPr>
          <w:rFonts w:ascii="仿宋_GB2312" w:eastAsia="仿宋_GB2312"/>
          <w:color w:val="000000" w:themeColor="text1"/>
          <w:sz w:val="28"/>
          <w:szCs w:val="28"/>
        </w:rPr>
      </w:pPr>
      <w:r>
        <w:rPr>
          <w:rFonts w:ascii="宋体" w:hAnsi="宋体" w:hint="eastAsia"/>
          <w:bCs/>
          <w:sz w:val="24"/>
          <w:szCs w:val="24"/>
        </w:rPr>
        <w:t xml:space="preserve">         </w:t>
      </w:r>
      <w:r>
        <w:rPr>
          <w:rFonts w:ascii="宋体" w:hAnsi="宋体" w:hint="eastAsia"/>
          <w:bCs/>
          <w:sz w:val="24"/>
          <w:szCs w:val="24"/>
        </w:rPr>
        <w:t>项目编号：</w:t>
      </w:r>
      <w:r w:rsidR="007E7CCA" w:rsidRPr="007E7CCA">
        <w:rPr>
          <w:rFonts w:asciiTheme="minorEastAsia" w:eastAsiaTheme="minorEastAsia" w:hAnsiTheme="minorEastAsia"/>
          <w:bCs/>
          <w:color w:val="000000" w:themeColor="text1"/>
          <w:sz w:val="24"/>
          <w:szCs w:val="24"/>
        </w:rPr>
        <w:t>YXGYJT202112013</w:t>
      </w:r>
      <w:r w:rsidR="007E7CCA">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192725" w:rsidRDefault="00C8722B">
      <w:pPr>
        <w:spacing w:line="480" w:lineRule="auto"/>
        <w:rPr>
          <w:rFonts w:ascii="宋体"/>
          <w:bCs/>
          <w:sz w:val="24"/>
          <w:szCs w:val="24"/>
        </w:rPr>
      </w:pPr>
      <w:r>
        <w:rPr>
          <w:rFonts w:ascii="宋体" w:hAnsi="宋体" w:hint="eastAsia"/>
          <w:bCs/>
          <w:sz w:val="24"/>
          <w:lang w:val="zh-CN"/>
        </w:rPr>
        <w:t>宜兴市公用建环资源循环利用有限公司</w:t>
      </w:r>
      <w:r>
        <w:rPr>
          <w:rFonts w:ascii="宋体" w:hAnsi="宋体" w:hint="eastAsia"/>
          <w:bCs/>
          <w:sz w:val="24"/>
          <w:szCs w:val="24"/>
        </w:rPr>
        <w:t>：</w:t>
      </w:r>
    </w:p>
    <w:p w:rsidR="00192725" w:rsidRDefault="00C8722B">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Theme="minorEastAsia" w:eastAsiaTheme="minorEastAsia" w:hAnsiTheme="minorEastAsia"/>
          <w:bCs/>
          <w:sz w:val="24"/>
          <w:szCs w:val="24"/>
        </w:rPr>
        <w:t>YXGYJT202010002</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92725" w:rsidRDefault="00192725">
      <w:pPr>
        <w:spacing w:line="480" w:lineRule="auto"/>
        <w:rPr>
          <w:rFonts w:ascii="宋体"/>
          <w:bCs/>
          <w:sz w:val="24"/>
          <w:szCs w:val="24"/>
        </w:rPr>
      </w:pPr>
    </w:p>
    <w:p w:rsidR="00192725" w:rsidRDefault="00192725">
      <w:pPr>
        <w:rPr>
          <w:rFonts w:ascii="宋体" w:hAnsi="宋体"/>
          <w:sz w:val="24"/>
          <w:szCs w:val="28"/>
        </w:rPr>
      </w:pPr>
    </w:p>
    <w:p w:rsidR="00192725" w:rsidRDefault="00C8722B">
      <w:pPr>
        <w:jc w:val="center"/>
        <w:rPr>
          <w:rFonts w:ascii="宋体" w:hAnsi="宋体"/>
          <w:bCs/>
          <w:sz w:val="24"/>
          <w:lang w:val="zh-CN"/>
        </w:rPr>
      </w:pPr>
      <w:r>
        <w:rPr>
          <w:rFonts w:ascii="宋体" w:hAnsi="宋体" w:hint="eastAsia"/>
          <w:bCs/>
          <w:sz w:val="24"/>
          <w:lang w:val="zh-CN"/>
        </w:rPr>
        <w:t>投标人签名：</w:t>
      </w:r>
    </w:p>
    <w:p w:rsidR="00192725" w:rsidRDefault="00C8722B">
      <w:pPr>
        <w:spacing w:line="360" w:lineRule="auto"/>
        <w:jc w:val="center"/>
        <w:rPr>
          <w:rFonts w:ascii="宋体" w:hAnsi="宋体"/>
          <w:bCs/>
          <w:sz w:val="24"/>
          <w:lang w:val="zh-CN"/>
        </w:rPr>
      </w:pPr>
      <w:r>
        <w:rPr>
          <w:rFonts w:ascii="宋体" w:hAnsi="宋体" w:hint="eastAsia"/>
          <w:bCs/>
          <w:sz w:val="24"/>
          <w:lang w:val="zh-CN"/>
        </w:rPr>
        <w:t>投标人公章：</w:t>
      </w:r>
    </w:p>
    <w:p w:rsidR="00192725" w:rsidRDefault="00192725">
      <w:pPr>
        <w:spacing w:line="360" w:lineRule="auto"/>
        <w:jc w:val="center"/>
        <w:rPr>
          <w:rFonts w:ascii="黑体" w:eastAsia="黑体"/>
          <w:bCs/>
          <w:sz w:val="28"/>
          <w:szCs w:val="28"/>
        </w:rPr>
      </w:pPr>
    </w:p>
    <w:p w:rsidR="00192725" w:rsidRDefault="00192725">
      <w:pPr>
        <w:spacing w:line="360" w:lineRule="auto"/>
        <w:rPr>
          <w:rFonts w:ascii="黑体" w:eastAsia="黑体"/>
          <w:bCs/>
          <w:sz w:val="28"/>
          <w:szCs w:val="28"/>
        </w:rPr>
      </w:pPr>
      <w:r w:rsidRPr="0019272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法定代表人身份证复印件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92725">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法定代表人身份证复印件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92725" w:rsidRDefault="00192725">
      <w:pPr>
        <w:spacing w:line="360" w:lineRule="auto"/>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C8722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192725" w:rsidRDefault="00C8722B" w:rsidP="004D30D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92725" w:rsidRDefault="00192725">
      <w:pPr>
        <w:rPr>
          <w:rFonts w:ascii="宋体" w:hAnsi="宋体"/>
          <w:sz w:val="24"/>
          <w:szCs w:val="28"/>
        </w:rPr>
      </w:pPr>
    </w:p>
    <w:p w:rsidR="00192725" w:rsidRPr="007E7CCA" w:rsidRDefault="00C8722B" w:rsidP="007E7CCA">
      <w:pPr>
        <w:ind w:firstLineChars="200" w:firstLine="480"/>
        <w:rPr>
          <w:rFonts w:ascii="仿宋_GB2312" w:eastAsia="仿宋_GB2312"/>
          <w:color w:val="000000" w:themeColor="text1"/>
          <w:sz w:val="28"/>
          <w:szCs w:val="28"/>
        </w:rPr>
      </w:pPr>
      <w:r>
        <w:rPr>
          <w:rFonts w:ascii="宋体" w:hAnsi="宋体" w:hint="eastAsia"/>
          <w:sz w:val="24"/>
          <w:szCs w:val="21"/>
          <w:lang w:val="zh-CN"/>
        </w:rPr>
        <w:t>项目编号：</w:t>
      </w:r>
      <w:r w:rsidR="007E7CCA" w:rsidRPr="007E7CCA">
        <w:rPr>
          <w:rFonts w:asciiTheme="minorEastAsia" w:eastAsiaTheme="minorEastAsia" w:hAnsiTheme="minorEastAsia"/>
          <w:bCs/>
          <w:color w:val="000000" w:themeColor="text1"/>
          <w:sz w:val="24"/>
          <w:szCs w:val="24"/>
        </w:rPr>
        <w:t>YXGYJT202112013</w:t>
      </w:r>
      <w:r w:rsidR="007E7CCA">
        <w:rPr>
          <w:rFonts w:ascii="仿宋_GB2312" w:eastAsia="仿宋_GB2312" w:hint="eastAsia"/>
          <w:color w:val="000000" w:themeColor="text1"/>
          <w:sz w:val="28"/>
          <w:szCs w:val="28"/>
        </w:rPr>
        <w:t xml:space="preserve">                          </w:t>
      </w:r>
      <w:r>
        <w:rPr>
          <w:rFonts w:ascii="宋体" w:hAnsi="宋体" w:hint="eastAsia"/>
          <w:sz w:val="24"/>
          <w:szCs w:val="21"/>
          <w:lang w:val="zh-CN"/>
        </w:rPr>
        <w:t>日期：</w:t>
      </w:r>
    </w:p>
    <w:p w:rsidR="00192725" w:rsidRDefault="00C8722B">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宜兴市公用建环资源循环利用有限公司</w:t>
      </w:r>
      <w:r>
        <w:rPr>
          <w:rFonts w:ascii="宋体" w:hAnsi="宋体" w:hint="eastAsia"/>
          <w:sz w:val="24"/>
          <w:szCs w:val="21"/>
          <w:lang w:val="zh-CN"/>
        </w:rPr>
        <w:t>：</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192725" w:rsidRDefault="00C8722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192725" w:rsidRDefault="00192725">
      <w:pPr>
        <w:spacing w:line="360" w:lineRule="auto"/>
        <w:rPr>
          <w:rFonts w:ascii="黑体" w:eastAsia="黑体"/>
          <w:bCs/>
          <w:sz w:val="28"/>
          <w:szCs w:val="28"/>
        </w:rPr>
      </w:pPr>
    </w:p>
    <w:p w:rsidR="00192725" w:rsidRDefault="00192725">
      <w:pPr>
        <w:spacing w:line="360" w:lineRule="auto"/>
        <w:rPr>
          <w:rFonts w:ascii="黑体" w:eastAsia="黑体"/>
          <w:bCs/>
          <w:sz w:val="28"/>
          <w:szCs w:val="28"/>
        </w:rPr>
      </w:pPr>
      <w:r w:rsidRPr="00192725">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被授权代表身份证复印件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反面</w:t>
                  </w:r>
                </w:p>
                <w:p w:rsidR="00192725" w:rsidRDefault="00192725">
                  <w:pPr>
                    <w:jc w:val="center"/>
                    <w:rPr>
                      <w:rFonts w:ascii="楷体_GB2312" w:eastAsia="楷体_GB2312"/>
                      <w:sz w:val="28"/>
                      <w:szCs w:val="28"/>
                    </w:rPr>
                  </w:pPr>
                </w:p>
              </w:txbxContent>
            </v:textbox>
          </v:shape>
        </w:pict>
      </w:r>
      <w:r w:rsidRPr="00192725">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192725" w:rsidRDefault="00192725">
                  <w:pPr>
                    <w:jc w:val="left"/>
                    <w:rPr>
                      <w:rFonts w:ascii="黑体" w:eastAsia="黑体"/>
                      <w:sz w:val="32"/>
                      <w:szCs w:val="32"/>
                    </w:rPr>
                  </w:pPr>
                </w:p>
                <w:p w:rsidR="00192725" w:rsidRDefault="00C8722B">
                  <w:pPr>
                    <w:jc w:val="center"/>
                    <w:rPr>
                      <w:rFonts w:ascii="楷体_GB2312" w:eastAsia="楷体_GB2312"/>
                      <w:sz w:val="28"/>
                      <w:szCs w:val="28"/>
                    </w:rPr>
                  </w:pPr>
                  <w:r>
                    <w:rPr>
                      <w:rFonts w:ascii="楷体_GB2312" w:eastAsia="楷体_GB2312" w:hint="eastAsia"/>
                      <w:sz w:val="28"/>
                      <w:szCs w:val="28"/>
                    </w:rPr>
                    <w:t>被授权代表身份证复印件</w:t>
                  </w:r>
                </w:p>
                <w:p w:rsidR="00192725" w:rsidRDefault="00C8722B">
                  <w:pPr>
                    <w:jc w:val="center"/>
                    <w:rPr>
                      <w:rFonts w:ascii="楷体_GB2312" w:eastAsia="楷体_GB2312"/>
                      <w:sz w:val="28"/>
                      <w:szCs w:val="28"/>
                    </w:rPr>
                  </w:pPr>
                  <w:r>
                    <w:rPr>
                      <w:rFonts w:ascii="楷体_GB2312" w:eastAsia="楷体_GB2312" w:hint="eastAsia"/>
                      <w:sz w:val="28"/>
                      <w:szCs w:val="28"/>
                    </w:rPr>
                    <w:t>正面</w:t>
                  </w:r>
                </w:p>
                <w:p w:rsidR="00192725" w:rsidRDefault="00192725">
                  <w:pPr>
                    <w:jc w:val="center"/>
                    <w:rPr>
                      <w:rFonts w:ascii="楷体_GB2312" w:eastAsia="楷体_GB2312"/>
                      <w:sz w:val="28"/>
                      <w:szCs w:val="28"/>
                    </w:rPr>
                  </w:pPr>
                </w:p>
              </w:txbxContent>
            </v:textbox>
          </v:shape>
        </w:pict>
      </w:r>
    </w:p>
    <w:p w:rsidR="00192725" w:rsidRDefault="00192725">
      <w:pPr>
        <w:spacing w:line="360" w:lineRule="auto"/>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jc w:val="center"/>
        <w:rPr>
          <w:rFonts w:ascii="黑体" w:eastAsia="黑体"/>
          <w:bCs/>
          <w:sz w:val="28"/>
          <w:szCs w:val="28"/>
        </w:rPr>
      </w:pPr>
    </w:p>
    <w:p w:rsidR="00192725" w:rsidRDefault="00192725">
      <w:pPr>
        <w:spacing w:line="360" w:lineRule="auto"/>
        <w:ind w:firstLineChars="200" w:firstLine="480"/>
        <w:rPr>
          <w:rFonts w:ascii="黑体" w:eastAsia="黑体" w:hAnsi="宋体"/>
          <w:bCs/>
          <w:sz w:val="24"/>
          <w:szCs w:val="24"/>
        </w:rPr>
      </w:pPr>
    </w:p>
    <w:p w:rsidR="00192725" w:rsidRDefault="00192725">
      <w:pPr>
        <w:rPr>
          <w:rFonts w:ascii="黑体" w:eastAsia="黑体" w:hAnsi="宋体"/>
          <w:bCs/>
          <w:sz w:val="24"/>
          <w:szCs w:val="24"/>
        </w:rPr>
      </w:pPr>
    </w:p>
    <w:bookmarkEnd w:id="73"/>
    <w:p w:rsidR="00192725" w:rsidRDefault="00192725">
      <w:pPr>
        <w:tabs>
          <w:tab w:val="left" w:pos="255"/>
        </w:tabs>
        <w:spacing w:line="360" w:lineRule="auto"/>
        <w:jc w:val="left"/>
        <w:rPr>
          <w:rFonts w:ascii="宋体" w:hAnsi="宋体"/>
          <w:sz w:val="24"/>
          <w:szCs w:val="21"/>
          <w:lang w:val="zh-CN"/>
        </w:rPr>
      </w:pPr>
    </w:p>
    <w:p w:rsidR="00192725" w:rsidRDefault="00192725">
      <w:pPr>
        <w:tabs>
          <w:tab w:val="left" w:pos="255"/>
        </w:tabs>
        <w:spacing w:line="360" w:lineRule="auto"/>
        <w:jc w:val="left"/>
        <w:rPr>
          <w:rFonts w:ascii="宋体" w:hAnsi="宋体"/>
          <w:sz w:val="24"/>
          <w:szCs w:val="21"/>
          <w:lang w:val="zh-CN"/>
        </w:rPr>
      </w:pPr>
    </w:p>
    <w:p w:rsidR="00192725" w:rsidRDefault="00C8722B">
      <w:pPr>
        <w:widowControl/>
        <w:jc w:val="left"/>
        <w:rPr>
          <w:rFonts w:ascii="宋体" w:hAnsi="宋体"/>
          <w:sz w:val="24"/>
          <w:szCs w:val="21"/>
          <w:lang w:val="zh-CN"/>
        </w:rPr>
      </w:pPr>
      <w:r>
        <w:rPr>
          <w:rFonts w:ascii="宋体" w:hAnsi="宋体"/>
          <w:sz w:val="24"/>
          <w:szCs w:val="21"/>
          <w:lang w:val="zh-CN"/>
        </w:rPr>
        <w:br w:type="page"/>
      </w:r>
    </w:p>
    <w:p w:rsidR="00192725" w:rsidRDefault="00C8722B">
      <w:pPr>
        <w:ind w:firstLineChars="200" w:firstLine="480"/>
        <w:rPr>
          <w:rFonts w:ascii="黑体" w:eastAsia="黑体" w:hAnsi="宋体"/>
          <w:bCs/>
          <w:sz w:val="24"/>
          <w:szCs w:val="24"/>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192725" w:rsidRDefault="00C8722B" w:rsidP="004D30D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92725" w:rsidRPr="007E7CCA" w:rsidRDefault="00C8722B" w:rsidP="007E7CCA">
      <w:pPr>
        <w:ind w:firstLineChars="200" w:firstLine="480"/>
        <w:rPr>
          <w:rFonts w:ascii="仿宋_GB2312" w:eastAsia="仿宋_GB2312"/>
          <w:color w:val="000000" w:themeColor="text1"/>
          <w:sz w:val="28"/>
          <w:szCs w:val="28"/>
        </w:rPr>
      </w:pPr>
      <w:r>
        <w:rPr>
          <w:rFonts w:ascii="宋体" w:hAnsi="宋体" w:hint="eastAsia"/>
          <w:bCs/>
          <w:sz w:val="24"/>
          <w:szCs w:val="24"/>
        </w:rPr>
        <w:t>项目编号：</w:t>
      </w:r>
      <w:r w:rsidR="007E7CCA" w:rsidRPr="007E7CCA">
        <w:rPr>
          <w:rFonts w:asciiTheme="minorEastAsia" w:eastAsiaTheme="minorEastAsia" w:hAnsiTheme="minorEastAsia"/>
          <w:bCs/>
          <w:color w:val="000000" w:themeColor="text1"/>
          <w:sz w:val="24"/>
          <w:szCs w:val="24"/>
        </w:rPr>
        <w:t>YXGYJT202112013</w:t>
      </w:r>
      <w:r w:rsidR="007E7CCA">
        <w:rPr>
          <w:rFonts w:ascii="仿宋_GB2312" w:eastAsia="仿宋_GB2312" w:hint="eastAsia"/>
          <w:color w:val="000000" w:themeColor="text1"/>
          <w:sz w:val="28"/>
          <w:szCs w:val="28"/>
        </w:rPr>
        <w:t xml:space="preserve">                         </w:t>
      </w:r>
      <w:r>
        <w:rPr>
          <w:rFonts w:ascii="宋体" w:hAnsi="宋体" w:hint="eastAsia"/>
          <w:bCs/>
          <w:sz w:val="24"/>
          <w:szCs w:val="24"/>
        </w:rPr>
        <w:t>日期：</w:t>
      </w:r>
    </w:p>
    <w:p w:rsidR="00192725" w:rsidRDefault="00C8722B">
      <w:pPr>
        <w:spacing w:line="480" w:lineRule="auto"/>
        <w:rPr>
          <w:rFonts w:ascii="宋体" w:hAnsi="宋体"/>
          <w:bCs/>
          <w:sz w:val="24"/>
          <w:szCs w:val="24"/>
        </w:rPr>
      </w:pPr>
      <w:r>
        <w:rPr>
          <w:rFonts w:ascii="宋体" w:hAnsi="宋体" w:hint="eastAsia"/>
          <w:bCs/>
          <w:sz w:val="24"/>
          <w:szCs w:val="24"/>
        </w:rPr>
        <w:t>投标人应按以下顺序提供相关材料：</w:t>
      </w:r>
    </w:p>
    <w:p w:rsidR="00192725" w:rsidRDefault="00C8722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92725" w:rsidRDefault="00C8722B">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、投标人法定代表人授权委托书及被授权代表的身份证复印件（法定代表人亲自参加的除外）；</w:t>
      </w:r>
    </w:p>
    <w:p w:rsidR="00192725" w:rsidRDefault="00C8722B">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192725" w:rsidRDefault="00C8722B">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w:t>
      </w:r>
      <w:r>
        <w:rPr>
          <w:rFonts w:ascii="宋体" w:hAnsi="宋体" w:hint="eastAsia"/>
          <w:sz w:val="24"/>
          <w:szCs w:val="24"/>
        </w:rPr>
        <w:t>、投标人依法缴纳近十二个月中任意一个月份税收的相关材料（提供相关主管部门证明或银行代扣证明）复印件；</w:t>
      </w:r>
    </w:p>
    <w:p w:rsidR="00192725" w:rsidRDefault="00C8722B">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92725" w:rsidRDefault="00C8722B">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5</w:t>
      </w:r>
      <w:r>
        <w:rPr>
          <w:rFonts w:ascii="宋体" w:hAnsi="宋体" w:hint="eastAsia"/>
          <w:sz w:val="24"/>
          <w:szCs w:val="24"/>
        </w:rPr>
        <w:t>、投标人</w:t>
      </w:r>
      <w:r>
        <w:rPr>
          <w:rFonts w:ascii="宋体" w:hAnsi="宋体" w:hint="eastAsia"/>
          <w:sz w:val="24"/>
          <w:szCs w:val="21"/>
        </w:rPr>
        <w:t>为本项目被授权代表在近三个月内任意一个月缴纳的社保证明复印件（提供相关主管部门证明或银行代扣证明）。</w:t>
      </w: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sz w:val="24"/>
          <w:szCs w:val="22"/>
          <w:lang w:val="zh-CN"/>
        </w:rPr>
      </w:pPr>
    </w:p>
    <w:p w:rsidR="00192725" w:rsidRDefault="00192725">
      <w:pPr>
        <w:widowControl/>
        <w:jc w:val="left"/>
        <w:rPr>
          <w:rFonts w:ascii="宋体" w:hAnsi="宋体"/>
          <w:bCs/>
          <w:sz w:val="24"/>
          <w:szCs w:val="24"/>
        </w:rPr>
      </w:pPr>
    </w:p>
    <w:p w:rsidR="00192725" w:rsidRDefault="00192725">
      <w:pPr>
        <w:widowControl/>
        <w:jc w:val="left"/>
        <w:rPr>
          <w:rFonts w:ascii="宋体" w:hAnsi="宋体"/>
          <w:bCs/>
          <w:sz w:val="24"/>
          <w:szCs w:val="24"/>
        </w:rPr>
      </w:pPr>
    </w:p>
    <w:p w:rsidR="00192725" w:rsidRDefault="00192725">
      <w:pPr>
        <w:widowControl/>
        <w:jc w:val="left"/>
        <w:rPr>
          <w:rFonts w:ascii="宋体" w:hAnsi="宋体"/>
          <w:bCs/>
          <w:sz w:val="24"/>
          <w:szCs w:val="24"/>
        </w:rPr>
      </w:pPr>
    </w:p>
    <w:p w:rsidR="00192725" w:rsidRDefault="00192725">
      <w:pPr>
        <w:tabs>
          <w:tab w:val="left" w:pos="255"/>
        </w:tabs>
        <w:spacing w:line="360" w:lineRule="auto"/>
        <w:jc w:val="left"/>
        <w:rPr>
          <w:rFonts w:ascii="宋体" w:hAnsi="宋体"/>
          <w:sz w:val="24"/>
          <w:szCs w:val="21"/>
        </w:rPr>
      </w:pPr>
    </w:p>
    <w:p w:rsidR="00192725" w:rsidRDefault="00192725">
      <w:pPr>
        <w:jc w:val="center"/>
        <w:rPr>
          <w:rFonts w:ascii="宋体" w:hAnsi="宋体"/>
          <w:b/>
          <w:bCs/>
          <w:sz w:val="44"/>
          <w:szCs w:val="44"/>
        </w:rPr>
      </w:pPr>
    </w:p>
    <w:p w:rsidR="00192725" w:rsidRDefault="00C8722B">
      <w:pPr>
        <w:jc w:val="center"/>
        <w:rPr>
          <w:rFonts w:ascii="宋体" w:hAnsi="宋体"/>
          <w:b/>
          <w:bCs/>
          <w:sz w:val="36"/>
          <w:szCs w:val="36"/>
        </w:rPr>
      </w:pPr>
      <w:r>
        <w:rPr>
          <w:rFonts w:ascii="宋体" w:hAnsi="宋体" w:hint="eastAsia"/>
          <w:b/>
          <w:bCs/>
          <w:sz w:val="44"/>
          <w:szCs w:val="44"/>
        </w:rPr>
        <w:t>宜兴市公用建环资源循环利用有限公司宜兴市建筑废弃物转运</w:t>
      </w:r>
      <w:r>
        <w:rPr>
          <w:rFonts w:ascii="宋体" w:hAnsi="宋体" w:hint="eastAsia"/>
          <w:b/>
          <w:bCs/>
          <w:sz w:val="44"/>
          <w:szCs w:val="44"/>
          <w:lang w:val="zh-CN"/>
        </w:rPr>
        <w:t>项目环评服务</w:t>
      </w:r>
    </w:p>
    <w:p w:rsidR="00192725" w:rsidRPr="007E7CCA" w:rsidRDefault="00192725">
      <w:pPr>
        <w:pStyle w:val="a0"/>
        <w:rPr>
          <w:rFonts w:ascii="Helvetica" w:hAnsi="Helvetica" w:cs="Arial"/>
          <w:color w:val="000000" w:themeColor="text1"/>
          <w:kern w:val="0"/>
          <w:sz w:val="24"/>
          <w:szCs w:val="24"/>
        </w:rPr>
      </w:pPr>
    </w:p>
    <w:p w:rsidR="00192725" w:rsidRPr="007E7CCA" w:rsidRDefault="00C8722B">
      <w:pPr>
        <w:jc w:val="left"/>
        <w:rPr>
          <w:rFonts w:ascii="仿宋" w:eastAsia="仿宋" w:hAnsi="仿宋" w:cs="仿宋"/>
          <w:color w:val="000000" w:themeColor="text1"/>
          <w:sz w:val="28"/>
          <w:szCs w:val="28"/>
        </w:rPr>
      </w:pPr>
      <w:r w:rsidRPr="007E7CCA">
        <w:rPr>
          <w:rFonts w:ascii="仿宋" w:eastAsia="仿宋" w:hAnsi="仿宋" w:cs="仿宋" w:hint="eastAsia"/>
          <w:color w:val="000000" w:themeColor="text1"/>
          <w:sz w:val="28"/>
          <w:szCs w:val="28"/>
        </w:rPr>
        <w:t xml:space="preserve">    </w:t>
      </w:r>
      <w:r w:rsidRPr="007E7CCA">
        <w:rPr>
          <w:rFonts w:ascii="仿宋" w:eastAsia="仿宋" w:hAnsi="仿宋" w:cs="仿宋" w:hint="eastAsia"/>
          <w:color w:val="000000" w:themeColor="text1"/>
          <w:sz w:val="28"/>
          <w:szCs w:val="28"/>
        </w:rPr>
        <w:t>因工作需要，现组织</w:t>
      </w:r>
      <w:r w:rsidRPr="007E7CCA">
        <w:rPr>
          <w:rFonts w:ascii="仿宋" w:eastAsia="仿宋" w:hAnsi="仿宋" w:cs="仿宋" w:hint="eastAsia"/>
          <w:color w:val="000000" w:themeColor="text1"/>
          <w:sz w:val="28"/>
          <w:szCs w:val="28"/>
        </w:rPr>
        <w:t>宜兴市公用建环资源循环利用有限公司宜兴市建筑废弃物转运</w:t>
      </w:r>
      <w:r w:rsidRPr="007E7CCA">
        <w:rPr>
          <w:rFonts w:ascii="仿宋" w:eastAsia="仿宋" w:hAnsi="仿宋" w:cs="仿宋" w:hint="eastAsia"/>
          <w:color w:val="000000" w:themeColor="text1"/>
          <w:sz w:val="28"/>
          <w:szCs w:val="28"/>
          <w:lang w:val="zh-CN"/>
        </w:rPr>
        <w:t>项目环评服务</w:t>
      </w:r>
      <w:r w:rsidRPr="007E7CCA">
        <w:rPr>
          <w:rFonts w:ascii="仿宋" w:eastAsia="仿宋" w:hAnsi="仿宋" w:cs="仿宋" w:hint="eastAsia"/>
          <w:color w:val="000000" w:themeColor="text1"/>
          <w:sz w:val="28"/>
          <w:szCs w:val="28"/>
        </w:rPr>
        <w:t>进行招标。现欢迎符合相关条件的供应商参加投标。</w:t>
      </w:r>
    </w:p>
    <w:p w:rsidR="00192725" w:rsidRPr="007E7CCA" w:rsidRDefault="00C8722B">
      <w:pPr>
        <w:rPr>
          <w:rFonts w:ascii="仿宋_GB2312" w:eastAsia="仿宋_GB2312"/>
          <w:b/>
          <w:color w:val="000000" w:themeColor="text1"/>
          <w:sz w:val="28"/>
          <w:szCs w:val="28"/>
        </w:rPr>
      </w:pPr>
      <w:r w:rsidRPr="007E7CCA">
        <w:rPr>
          <w:rFonts w:ascii="仿宋_GB2312" w:eastAsia="仿宋_GB2312" w:hint="eastAsia"/>
          <w:b/>
          <w:color w:val="000000" w:themeColor="text1"/>
          <w:sz w:val="28"/>
          <w:szCs w:val="28"/>
        </w:rPr>
        <w:t xml:space="preserve">    </w:t>
      </w:r>
      <w:r w:rsidRPr="007E7CCA">
        <w:rPr>
          <w:rFonts w:ascii="仿宋_GB2312" w:eastAsia="仿宋_GB2312" w:hint="eastAsia"/>
          <w:b/>
          <w:color w:val="000000" w:themeColor="text1"/>
          <w:sz w:val="28"/>
          <w:szCs w:val="28"/>
        </w:rPr>
        <w:t>一、招标项目主要信息：</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①</w:t>
      </w:r>
      <w:r w:rsidRPr="007E7CCA">
        <w:rPr>
          <w:rFonts w:ascii="仿宋_GB2312" w:eastAsia="仿宋_GB2312" w:hint="eastAsia"/>
          <w:color w:val="000000" w:themeColor="text1"/>
          <w:sz w:val="28"/>
          <w:szCs w:val="28"/>
        </w:rPr>
        <w:t>项目编号：</w:t>
      </w:r>
      <w:r w:rsidR="007E7CCA" w:rsidRPr="007E7CCA">
        <w:rPr>
          <w:rFonts w:asciiTheme="minorEastAsia" w:eastAsiaTheme="minorEastAsia" w:hAnsiTheme="minorEastAsia"/>
          <w:bCs/>
          <w:color w:val="000000" w:themeColor="text1"/>
          <w:sz w:val="24"/>
          <w:szCs w:val="24"/>
        </w:rPr>
        <w:t>YXGYJT202112013</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②项目名称：</w:t>
      </w:r>
      <w:r w:rsidRPr="007E7CCA">
        <w:rPr>
          <w:rFonts w:ascii="仿宋_GB2312" w:eastAsia="仿宋_GB2312" w:hint="eastAsia"/>
          <w:color w:val="000000" w:themeColor="text1"/>
          <w:sz w:val="28"/>
          <w:szCs w:val="28"/>
        </w:rPr>
        <w:t>宜兴市公用建环资源循环利用有限公司宜兴市建筑废弃物转运</w:t>
      </w:r>
      <w:r w:rsidRPr="007E7CCA">
        <w:rPr>
          <w:rFonts w:ascii="仿宋_GB2312" w:eastAsia="仿宋_GB2312" w:hint="eastAsia"/>
          <w:color w:val="000000" w:themeColor="text1"/>
          <w:sz w:val="28"/>
          <w:szCs w:val="28"/>
          <w:lang w:val="zh-CN"/>
        </w:rPr>
        <w:t>项目环评服务</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③项目简要说明：详见招标文件</w:t>
      </w:r>
    </w:p>
    <w:p w:rsidR="00192725" w:rsidRPr="007E7CCA" w:rsidRDefault="00C8722B">
      <w:pPr>
        <w:ind w:firstLineChars="200" w:firstLine="560"/>
        <w:rPr>
          <w:rFonts w:ascii="仿宋_GB2312" w:eastAsia="仿宋_GB2312"/>
          <w:color w:val="000000" w:themeColor="text1"/>
          <w:sz w:val="28"/>
          <w:szCs w:val="28"/>
        </w:rPr>
      </w:pPr>
      <w:r w:rsidRPr="007E7CCA">
        <w:rPr>
          <w:rFonts w:ascii="仿宋_GB2312" w:eastAsia="仿宋_GB2312" w:hint="eastAsia"/>
          <w:color w:val="000000" w:themeColor="text1"/>
          <w:sz w:val="28"/>
          <w:szCs w:val="28"/>
        </w:rPr>
        <w:t>本项目预算为：</w:t>
      </w:r>
      <w:r w:rsidRPr="007E7CCA">
        <w:rPr>
          <w:rFonts w:eastAsia="仿宋_GB2312"/>
          <w:color w:val="000000" w:themeColor="text1"/>
          <w:sz w:val="28"/>
          <w:szCs w:val="28"/>
        </w:rPr>
        <w:t>2.9</w:t>
      </w:r>
      <w:r w:rsidRPr="007E7CCA">
        <w:rPr>
          <w:rFonts w:ascii="仿宋_GB2312" w:eastAsia="仿宋_GB2312" w:hint="eastAsia"/>
          <w:color w:val="000000" w:themeColor="text1"/>
          <w:sz w:val="28"/>
          <w:szCs w:val="28"/>
        </w:rPr>
        <w:t>万元，最低价中标</w:t>
      </w:r>
      <w:r w:rsidRPr="007E7CCA">
        <w:rPr>
          <w:rFonts w:eastAsia="仿宋_GB2312" w:hint="eastAsia"/>
          <w:color w:val="000000" w:themeColor="text1"/>
          <w:sz w:val="28"/>
          <w:szCs w:val="28"/>
        </w:rPr>
        <w:t> </w:t>
      </w:r>
    </w:p>
    <w:p w:rsidR="00192725" w:rsidRPr="007E7CCA" w:rsidRDefault="00C8722B">
      <w:pPr>
        <w:rPr>
          <w:rFonts w:ascii="仿宋_GB2312" w:eastAsia="仿宋_GB2312"/>
          <w:b/>
          <w:color w:val="000000" w:themeColor="text1"/>
          <w:sz w:val="28"/>
          <w:szCs w:val="28"/>
        </w:rPr>
      </w:pPr>
      <w:r w:rsidRPr="007E7CCA">
        <w:rPr>
          <w:rFonts w:ascii="仿宋_GB2312" w:eastAsia="仿宋_GB2312" w:hint="eastAsia"/>
          <w:b/>
          <w:color w:val="000000" w:themeColor="text1"/>
          <w:sz w:val="28"/>
          <w:szCs w:val="28"/>
        </w:rPr>
        <w:t xml:space="preserve">    </w:t>
      </w:r>
      <w:r w:rsidRPr="007E7CCA">
        <w:rPr>
          <w:rFonts w:ascii="仿宋_GB2312" w:eastAsia="仿宋_GB2312" w:hint="eastAsia"/>
          <w:b/>
          <w:color w:val="000000" w:themeColor="text1"/>
          <w:sz w:val="28"/>
          <w:szCs w:val="28"/>
        </w:rPr>
        <w:t>二、投标人资格要求：</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2.1</w:t>
      </w:r>
      <w:r>
        <w:rPr>
          <w:rFonts w:ascii="仿宋_GB2312" w:eastAsia="仿宋_GB2312" w:hint="eastAsia"/>
          <w:sz w:val="28"/>
          <w:szCs w:val="28"/>
        </w:rPr>
        <w:t>投标人参加本次投标活动应具备下列资格条件：</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③具有履行合同所必需的设备和专业技术能力，经营范围需包含此次招标内容；</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192725" w:rsidRDefault="00C8722B" w:rsidP="007E7CCA">
      <w:pPr>
        <w:ind w:firstLineChars="200" w:firstLine="560"/>
        <w:rPr>
          <w:rFonts w:ascii="仿宋_GB2312" w:eastAsia="仿宋_GB2312"/>
          <w:sz w:val="28"/>
          <w:szCs w:val="28"/>
        </w:rPr>
      </w:pPr>
      <w:r>
        <w:rPr>
          <w:rFonts w:ascii="仿宋_GB2312" w:eastAsia="仿宋_GB2312" w:hint="eastAsia"/>
          <w:sz w:val="28"/>
          <w:szCs w:val="28"/>
        </w:rPr>
        <w:t>⑤无不良信用记录。</w:t>
      </w:r>
    </w:p>
    <w:p w:rsidR="00192725" w:rsidRDefault="00C8722B" w:rsidP="004D30D2">
      <w:pPr>
        <w:ind w:firstLineChars="200" w:firstLine="560"/>
        <w:rPr>
          <w:rFonts w:ascii="仿宋_GB2312" w:eastAsia="仿宋_GB2312"/>
          <w:b/>
          <w:sz w:val="28"/>
          <w:szCs w:val="28"/>
        </w:rPr>
      </w:pPr>
      <w:r>
        <w:rPr>
          <w:rFonts w:ascii="仿宋_GB2312" w:eastAsia="仿宋_GB2312" w:hint="eastAsia"/>
          <w:b/>
          <w:sz w:val="28"/>
          <w:szCs w:val="28"/>
        </w:rPr>
        <w:t>三、投标及开标有关信息：</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w:t>
      </w:r>
      <w:r>
        <w:rPr>
          <w:rFonts w:ascii="仿宋_GB2312" w:eastAsia="仿宋_GB2312" w:hint="eastAsia"/>
          <w:sz w:val="28"/>
          <w:szCs w:val="28"/>
          <w:highlight w:val="yellow"/>
        </w:rPr>
        <w:t>时间：</w:t>
      </w:r>
      <w:r w:rsidR="007E7CCA">
        <w:rPr>
          <w:rFonts w:ascii="仿宋_GB2312" w:eastAsia="仿宋_GB2312" w:hint="eastAsia"/>
          <w:sz w:val="28"/>
          <w:szCs w:val="28"/>
          <w:highlight w:val="yellow"/>
        </w:rPr>
        <w:t>2021</w:t>
      </w:r>
      <w:r>
        <w:rPr>
          <w:rFonts w:ascii="仿宋_GB2312" w:eastAsia="仿宋_GB2312" w:hint="eastAsia"/>
          <w:sz w:val="28"/>
          <w:szCs w:val="28"/>
          <w:highlight w:val="yellow"/>
        </w:rPr>
        <w:t>年</w:t>
      </w:r>
      <w:r w:rsidR="007E7CCA">
        <w:rPr>
          <w:rFonts w:ascii="仿宋_GB2312" w:eastAsia="仿宋_GB2312" w:hint="eastAsia"/>
          <w:sz w:val="28"/>
          <w:szCs w:val="28"/>
          <w:highlight w:val="yellow"/>
        </w:rPr>
        <w:t>12</w:t>
      </w:r>
      <w:r>
        <w:rPr>
          <w:rFonts w:ascii="仿宋_GB2312" w:eastAsia="仿宋_GB2312" w:hint="eastAsia"/>
          <w:sz w:val="28"/>
          <w:szCs w:val="28"/>
          <w:highlight w:val="yellow"/>
        </w:rPr>
        <w:t>月</w:t>
      </w:r>
      <w:r w:rsidR="007E7CCA">
        <w:rPr>
          <w:rFonts w:ascii="仿宋_GB2312" w:eastAsia="仿宋_GB2312" w:hint="eastAsia"/>
          <w:sz w:val="28"/>
          <w:szCs w:val="28"/>
          <w:highlight w:val="yellow"/>
        </w:rPr>
        <w:t>6</w:t>
      </w:r>
      <w:r>
        <w:rPr>
          <w:rFonts w:ascii="仿宋_GB2312" w:eastAsia="仿宋_GB2312" w:hint="eastAsia"/>
          <w:sz w:val="28"/>
          <w:szCs w:val="28"/>
          <w:highlight w:val="yellow"/>
        </w:rPr>
        <w:t>日</w:t>
      </w:r>
      <w:r w:rsidR="007E7CCA">
        <w:rPr>
          <w:rFonts w:ascii="仿宋_GB2312" w:eastAsia="仿宋_GB2312" w:hint="eastAsia"/>
          <w:sz w:val="28"/>
          <w:szCs w:val="28"/>
          <w:highlight w:val="yellow"/>
        </w:rPr>
        <w:t>9:3</w:t>
      </w:r>
      <w:r>
        <w:rPr>
          <w:rFonts w:ascii="仿宋_GB2312" w:eastAsia="仿宋_GB2312" w:hint="eastAsia"/>
          <w:sz w:val="28"/>
          <w:szCs w:val="28"/>
          <w:highlight w:val="yellow"/>
        </w:rPr>
        <w:t>0</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、地点：宜兴市公用产业集团有限公司二楼开标室</w:t>
      </w:r>
    </w:p>
    <w:p w:rsidR="00192725" w:rsidRDefault="00C8722B">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192725" w:rsidRDefault="00C8722B">
      <w:pPr>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w:t>
      </w:r>
      <w:r>
        <w:rPr>
          <w:rFonts w:ascii="仿宋_GB2312" w:eastAsia="仿宋_GB2312" w:hint="eastAsia"/>
          <w:b/>
          <w:sz w:val="28"/>
          <w:szCs w:val="28"/>
          <w:highlight w:val="yellow"/>
        </w:rPr>
        <w:t>公告期限：</w:t>
      </w:r>
      <w:r>
        <w:rPr>
          <w:rFonts w:ascii="仿宋_GB2312" w:eastAsia="仿宋_GB2312" w:hint="eastAsia"/>
          <w:sz w:val="28"/>
          <w:szCs w:val="28"/>
          <w:highlight w:val="yellow"/>
        </w:rPr>
        <w:t>20</w:t>
      </w:r>
      <w:r w:rsidR="007E7CCA">
        <w:rPr>
          <w:rFonts w:ascii="仿宋_GB2312" w:eastAsia="仿宋_GB2312" w:hint="eastAsia"/>
          <w:sz w:val="28"/>
          <w:szCs w:val="28"/>
          <w:highlight w:val="yellow"/>
        </w:rPr>
        <w:t>21</w:t>
      </w:r>
      <w:r>
        <w:rPr>
          <w:rFonts w:ascii="仿宋_GB2312" w:eastAsia="仿宋_GB2312" w:hint="eastAsia"/>
          <w:sz w:val="28"/>
          <w:szCs w:val="28"/>
          <w:highlight w:val="yellow"/>
        </w:rPr>
        <w:t>年</w:t>
      </w:r>
      <w:r w:rsidR="007E7CCA">
        <w:rPr>
          <w:rFonts w:ascii="仿宋_GB2312" w:eastAsia="仿宋_GB2312" w:hint="eastAsia"/>
          <w:sz w:val="28"/>
          <w:szCs w:val="28"/>
          <w:highlight w:val="yellow"/>
        </w:rPr>
        <w:t>12</w:t>
      </w:r>
      <w:r>
        <w:rPr>
          <w:rFonts w:ascii="仿宋_GB2312" w:eastAsia="仿宋_GB2312" w:hint="eastAsia"/>
          <w:sz w:val="28"/>
          <w:szCs w:val="28"/>
          <w:highlight w:val="yellow"/>
        </w:rPr>
        <w:t>月</w:t>
      </w:r>
      <w:r>
        <w:rPr>
          <w:rFonts w:ascii="仿宋_GB2312" w:eastAsia="仿宋_GB2312" w:hint="eastAsia"/>
          <w:sz w:val="28"/>
          <w:szCs w:val="28"/>
          <w:highlight w:val="yellow"/>
        </w:rPr>
        <w:t>28</w:t>
      </w:r>
      <w:r>
        <w:rPr>
          <w:rFonts w:ascii="仿宋_GB2312" w:eastAsia="仿宋_GB2312" w:hint="eastAsia"/>
          <w:sz w:val="28"/>
          <w:szCs w:val="28"/>
          <w:highlight w:val="yellow"/>
        </w:rPr>
        <w:t>日</w:t>
      </w:r>
      <w:r w:rsidR="007E7CCA">
        <w:rPr>
          <w:rFonts w:ascii="仿宋_GB2312" w:eastAsia="仿宋_GB2312" w:hint="eastAsia"/>
          <w:sz w:val="28"/>
          <w:szCs w:val="28"/>
          <w:highlight w:val="yellow"/>
        </w:rPr>
        <w:t>-2021</w:t>
      </w:r>
      <w:r>
        <w:rPr>
          <w:rFonts w:ascii="仿宋_GB2312" w:eastAsia="仿宋_GB2312" w:hint="eastAsia"/>
          <w:sz w:val="28"/>
          <w:szCs w:val="28"/>
          <w:highlight w:val="yellow"/>
        </w:rPr>
        <w:t>年</w:t>
      </w:r>
      <w:r w:rsidR="007E7CCA">
        <w:rPr>
          <w:rFonts w:ascii="仿宋_GB2312" w:eastAsia="仿宋_GB2312" w:hint="eastAsia"/>
          <w:sz w:val="28"/>
          <w:szCs w:val="28"/>
          <w:highlight w:val="yellow"/>
        </w:rPr>
        <w:t>12</w:t>
      </w:r>
      <w:r>
        <w:rPr>
          <w:rFonts w:ascii="仿宋_GB2312" w:eastAsia="仿宋_GB2312" w:hint="eastAsia"/>
          <w:sz w:val="28"/>
          <w:szCs w:val="28"/>
          <w:highlight w:val="yellow"/>
        </w:rPr>
        <w:t>月</w:t>
      </w:r>
      <w:r w:rsidR="007E7CCA">
        <w:rPr>
          <w:rFonts w:ascii="仿宋_GB2312" w:eastAsia="仿宋_GB2312" w:hint="eastAsia"/>
          <w:sz w:val="28"/>
          <w:szCs w:val="28"/>
          <w:highlight w:val="yellow"/>
        </w:rPr>
        <w:t>31</w:t>
      </w:r>
      <w:r>
        <w:rPr>
          <w:rFonts w:ascii="仿宋_GB2312" w:eastAsia="仿宋_GB2312" w:hint="eastAsia"/>
          <w:sz w:val="28"/>
          <w:szCs w:val="28"/>
          <w:highlight w:val="yellow"/>
        </w:rPr>
        <w:t>日。</w:t>
      </w:r>
    </w:p>
    <w:p w:rsidR="00192725" w:rsidRDefault="00C8722B">
      <w:pPr>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192725">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192725" w:rsidRDefault="00C8722B">
            <w:pPr>
              <w:rPr>
                <w:rFonts w:ascii="仿宋_GB2312" w:eastAsia="仿宋_GB2312"/>
                <w:sz w:val="28"/>
                <w:szCs w:val="28"/>
              </w:rPr>
            </w:pPr>
            <w:bookmarkStart w:id="95" w:name="OLE_LINK29"/>
            <w:bookmarkEnd w:id="95"/>
            <w:r>
              <w:rPr>
                <w:rFonts w:ascii="仿宋_GB2312" w:eastAsia="仿宋_GB2312" w:hint="eastAsia"/>
                <w:sz w:val="28"/>
                <w:szCs w:val="28"/>
              </w:rPr>
              <w:t>采购人：</w:t>
            </w:r>
            <w:r>
              <w:rPr>
                <w:rFonts w:ascii="仿宋_GB2312" w:eastAsia="仿宋_GB2312" w:hint="eastAsia"/>
                <w:sz w:val="28"/>
                <w:szCs w:val="28"/>
              </w:rPr>
              <w:t>宜兴市公用建环资源循</w:t>
            </w:r>
            <w:r>
              <w:rPr>
                <w:rFonts w:ascii="仿宋_GB2312" w:eastAsia="仿宋_GB2312" w:hint="eastAsia"/>
                <w:sz w:val="28"/>
                <w:szCs w:val="28"/>
              </w:rPr>
              <w:t>环利用有限公司</w:t>
            </w:r>
          </w:p>
          <w:p w:rsidR="00192725" w:rsidRDefault="00C8722B">
            <w:pPr>
              <w:rPr>
                <w:rFonts w:ascii="仿宋_GB2312" w:eastAsia="仿宋_GB2312"/>
                <w:sz w:val="28"/>
                <w:szCs w:val="28"/>
              </w:rPr>
            </w:pPr>
            <w:r>
              <w:rPr>
                <w:rFonts w:ascii="仿宋_GB2312" w:eastAsia="仿宋_GB2312" w:hint="eastAsia"/>
                <w:sz w:val="28"/>
                <w:szCs w:val="28"/>
              </w:rPr>
              <w:t>联系人：朱先生</w:t>
            </w:r>
          </w:p>
          <w:p w:rsidR="00192725" w:rsidRDefault="00C8722B">
            <w:pPr>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0510-8071885</w:t>
            </w:r>
          </w:p>
          <w:p w:rsidR="00192725" w:rsidRDefault="00C8722B">
            <w:pPr>
              <w:rPr>
                <w:rFonts w:ascii="仿宋_GB2312" w:eastAsia="仿宋_GB2312"/>
                <w:sz w:val="28"/>
                <w:szCs w:val="28"/>
              </w:rPr>
            </w:pPr>
            <w:r>
              <w:rPr>
                <w:rFonts w:ascii="仿宋_GB2312" w:eastAsia="仿宋_GB2312" w:hint="eastAsia"/>
                <w:sz w:val="28"/>
                <w:szCs w:val="28"/>
              </w:rPr>
              <w:t>传真电话：</w:t>
            </w:r>
          </w:p>
          <w:p w:rsidR="00192725" w:rsidRDefault="00C8722B">
            <w:pPr>
              <w:rPr>
                <w:rFonts w:ascii="仿宋_GB2312" w:eastAsia="仿宋_GB2312"/>
                <w:sz w:val="28"/>
                <w:szCs w:val="28"/>
              </w:rPr>
            </w:pPr>
            <w:r>
              <w:rPr>
                <w:rFonts w:ascii="仿宋_GB2312" w:eastAsia="仿宋_GB2312" w:hint="eastAsia"/>
                <w:sz w:val="28"/>
                <w:szCs w:val="28"/>
              </w:rPr>
              <w:t>联系地址：宜兴市岳东路</w:t>
            </w:r>
            <w:r>
              <w:rPr>
                <w:rFonts w:ascii="仿宋_GB2312" w:eastAsia="仿宋_GB2312" w:hint="eastAsia"/>
                <w:sz w:val="28"/>
                <w:szCs w:val="28"/>
              </w:rPr>
              <w:t>5</w:t>
            </w:r>
            <w:r>
              <w:rPr>
                <w:rFonts w:ascii="仿宋_GB2312" w:eastAsia="仿宋_GB2312" w:hint="eastAsia"/>
                <w:sz w:val="28"/>
                <w:szCs w:val="28"/>
              </w:rPr>
              <w:t>号</w:t>
            </w:r>
          </w:p>
          <w:p w:rsidR="00192725" w:rsidRDefault="00C8722B">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192725" w:rsidRDefault="00C8722B">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192725" w:rsidRDefault="00C8722B">
      <w:pPr>
        <w:rPr>
          <w:rFonts w:eastAsia="仿宋_GB2312"/>
          <w:sz w:val="28"/>
          <w:szCs w:val="28"/>
        </w:rPr>
      </w:pPr>
      <w:r>
        <w:rPr>
          <w:rFonts w:eastAsia="仿宋_GB2312" w:hint="eastAsia"/>
          <w:sz w:val="28"/>
          <w:szCs w:val="28"/>
        </w:rPr>
        <w:t> </w:t>
      </w:r>
    </w:p>
    <w:p w:rsidR="00192725" w:rsidRDefault="00192725">
      <w:pPr>
        <w:rPr>
          <w:rFonts w:eastAsia="仿宋_GB2312"/>
          <w:sz w:val="28"/>
          <w:szCs w:val="28"/>
        </w:rPr>
      </w:pPr>
    </w:p>
    <w:p w:rsidR="00192725" w:rsidRDefault="00C8722B">
      <w:pPr>
        <w:jc w:val="right"/>
        <w:rPr>
          <w:rFonts w:ascii="仿宋_GB2312" w:eastAsia="仿宋_GB2312"/>
          <w:sz w:val="28"/>
          <w:szCs w:val="28"/>
        </w:rPr>
      </w:pPr>
      <w:r>
        <w:rPr>
          <w:rFonts w:ascii="仿宋_GB2312" w:eastAsia="仿宋_GB2312" w:hint="eastAsia"/>
          <w:sz w:val="28"/>
          <w:szCs w:val="28"/>
        </w:rPr>
        <w:t>宜兴市公用建环资源循环利用有限公司</w:t>
      </w:r>
    </w:p>
    <w:p w:rsidR="00192725" w:rsidRPr="007E7CCA" w:rsidRDefault="007E7CCA" w:rsidP="007E7CCA">
      <w:pPr>
        <w:ind w:right="560"/>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 xml:space="preserve">                                  </w:t>
      </w:r>
      <w:r w:rsidRPr="007E7CCA">
        <w:rPr>
          <w:rFonts w:ascii="仿宋_GB2312" w:eastAsia="仿宋_GB2312" w:hint="eastAsia"/>
          <w:color w:val="000000" w:themeColor="text1"/>
          <w:sz w:val="28"/>
          <w:szCs w:val="28"/>
        </w:rPr>
        <w:t>2021</w:t>
      </w:r>
      <w:r w:rsidR="00C8722B" w:rsidRPr="007E7CCA">
        <w:rPr>
          <w:rFonts w:ascii="仿宋_GB2312" w:eastAsia="仿宋_GB2312" w:hint="eastAsia"/>
          <w:color w:val="000000" w:themeColor="text1"/>
          <w:sz w:val="28"/>
          <w:szCs w:val="28"/>
        </w:rPr>
        <w:t>年</w:t>
      </w:r>
      <w:r w:rsidRPr="007E7CCA">
        <w:rPr>
          <w:rFonts w:ascii="仿宋_GB2312" w:eastAsia="仿宋_GB2312" w:hint="eastAsia"/>
          <w:color w:val="000000" w:themeColor="text1"/>
          <w:sz w:val="28"/>
          <w:szCs w:val="28"/>
        </w:rPr>
        <w:t>12</w:t>
      </w:r>
      <w:r w:rsidR="00C8722B" w:rsidRPr="007E7CCA">
        <w:rPr>
          <w:rFonts w:ascii="仿宋_GB2312" w:eastAsia="仿宋_GB2312" w:hint="eastAsia"/>
          <w:color w:val="000000" w:themeColor="text1"/>
          <w:sz w:val="28"/>
          <w:szCs w:val="28"/>
        </w:rPr>
        <w:t>月</w:t>
      </w:r>
      <w:r w:rsidRPr="007E7CCA">
        <w:rPr>
          <w:rFonts w:ascii="仿宋_GB2312" w:eastAsia="仿宋_GB2312" w:hint="eastAsia"/>
          <w:color w:val="000000" w:themeColor="text1"/>
          <w:sz w:val="28"/>
          <w:szCs w:val="28"/>
        </w:rPr>
        <w:t>28</w:t>
      </w:r>
      <w:r w:rsidR="00C8722B" w:rsidRPr="007E7CCA">
        <w:rPr>
          <w:rFonts w:ascii="仿宋_GB2312" w:eastAsia="仿宋_GB2312" w:hint="eastAsia"/>
          <w:color w:val="000000" w:themeColor="text1"/>
          <w:sz w:val="28"/>
          <w:szCs w:val="28"/>
        </w:rPr>
        <w:t>日</w:t>
      </w:r>
    </w:p>
    <w:sectPr w:rsidR="00192725" w:rsidRPr="007E7CCA" w:rsidSect="00192725">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722B" w:rsidRDefault="00C8722B" w:rsidP="00192725">
      <w:r>
        <w:separator/>
      </w:r>
    </w:p>
  </w:endnote>
  <w:endnote w:type="continuationSeparator" w:id="1">
    <w:p w:rsidR="00C8722B" w:rsidRDefault="00C8722B" w:rsidP="001927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725" w:rsidRDefault="00192725">
    <w:pPr>
      <w:pStyle w:val="a9"/>
      <w:jc w:val="center"/>
    </w:pPr>
    <w:r w:rsidRPr="00192725">
      <w:fldChar w:fldCharType="begin"/>
    </w:r>
    <w:r w:rsidR="00C8722B">
      <w:instrText xml:space="preserve"> PAGE   \* MERGEFORMAT </w:instrText>
    </w:r>
    <w:r w:rsidRPr="00192725">
      <w:fldChar w:fldCharType="separate"/>
    </w:r>
    <w:r w:rsidR="007E7CCA" w:rsidRPr="007E7CCA">
      <w:rPr>
        <w:noProof/>
        <w:lang w:val="zh-CN"/>
      </w:rPr>
      <w:t>18</w:t>
    </w:r>
    <w:r>
      <w:rPr>
        <w:lang w:val="zh-CN"/>
      </w:rPr>
      <w:fldChar w:fldCharType="end"/>
    </w:r>
  </w:p>
  <w:p w:rsidR="00192725" w:rsidRDefault="0019272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722B" w:rsidRDefault="00C8722B" w:rsidP="00192725">
      <w:r>
        <w:separator/>
      </w:r>
    </w:p>
  </w:footnote>
  <w:footnote w:type="continuationSeparator" w:id="1">
    <w:p w:rsidR="00C8722B" w:rsidRDefault="00C8722B" w:rsidP="001927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87C94E"/>
    <w:multiLevelType w:val="singleLevel"/>
    <w:tmpl w:val="AD87C94E"/>
    <w:lvl w:ilvl="0">
      <w:start w:val="1"/>
      <w:numFmt w:val="decimal"/>
      <w:suff w:val="nothing"/>
      <w:lvlText w:val="%1、"/>
      <w:lvlJc w:val="left"/>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7"/>
    <w:multiLevelType w:val="singleLevel"/>
    <w:tmpl w:val="00000007"/>
    <w:lvl w:ilvl="0">
      <w:start w:val="1"/>
      <w:numFmt w:val="decimal"/>
      <w:suff w:val="nothing"/>
      <w:lvlText w:val="%1．"/>
      <w:lvlJc w:val="left"/>
      <w:pPr>
        <w:ind w:left="0" w:firstLine="40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0F"/>
    <w:multiLevelType w:val="singleLevel"/>
    <w:tmpl w:val="0000000F"/>
    <w:lvl w:ilvl="0">
      <w:start w:val="1"/>
      <w:numFmt w:val="decimal"/>
      <w:suff w:val="nothing"/>
      <w:lvlText w:val="%1．"/>
      <w:lvlJc w:val="left"/>
      <w:pPr>
        <w:ind w:left="0" w:firstLine="40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1A"/>
    <w:multiLevelType w:val="singleLevel"/>
    <w:tmpl w:val="0000001A"/>
    <w:lvl w:ilvl="0">
      <w:start w:val="1"/>
      <w:numFmt w:val="decimal"/>
      <w:suff w:val="nothing"/>
      <w:lvlText w:val="%1．"/>
      <w:lvlJc w:val="left"/>
      <w:pPr>
        <w:ind w:left="0" w:firstLine="400"/>
      </w:pPr>
      <w:rPr>
        <w:rFonts w:hint="default"/>
      </w:rPr>
    </w:lvl>
  </w:abstractNum>
  <w:abstractNum w:abstractNumId="9">
    <w:nsid w:val="0000001B"/>
    <w:multiLevelType w:val="singleLevel"/>
    <w:tmpl w:val="0000001B"/>
    <w:lvl w:ilvl="0">
      <w:start w:val="1"/>
      <w:numFmt w:val="decimal"/>
      <w:suff w:val="nothing"/>
      <w:lvlText w:val="%1．"/>
      <w:lvlJc w:val="left"/>
      <w:pPr>
        <w:ind w:left="0" w:firstLine="400"/>
      </w:pPr>
      <w:rPr>
        <w:rFonts w:hint="default"/>
      </w:rPr>
    </w:lvl>
  </w:abstractNum>
  <w:abstractNum w:abstractNumId="10">
    <w:nsid w:val="0000001C"/>
    <w:multiLevelType w:val="singleLevel"/>
    <w:tmpl w:val="0000001C"/>
    <w:lvl w:ilvl="0">
      <w:start w:val="1"/>
      <w:numFmt w:val="decimal"/>
      <w:suff w:val="nothing"/>
      <w:lvlText w:val="%1．"/>
      <w:lvlJc w:val="left"/>
      <w:pPr>
        <w:ind w:left="0" w:firstLine="400"/>
      </w:pPr>
      <w:rPr>
        <w:rFonts w:hint="default"/>
        <w:sz w:val="24"/>
        <w:szCs w:val="24"/>
      </w:rPr>
    </w:lvl>
  </w:abstractNum>
  <w:abstractNum w:abstractNumId="11">
    <w:nsid w:val="00000022"/>
    <w:multiLevelType w:val="singleLevel"/>
    <w:tmpl w:val="00000022"/>
    <w:lvl w:ilvl="0">
      <w:start w:val="1"/>
      <w:numFmt w:val="decimal"/>
      <w:suff w:val="nothing"/>
      <w:lvlText w:val="（%1）"/>
      <w:lvlJc w:val="left"/>
      <w:pPr>
        <w:ind w:left="0" w:firstLine="420"/>
      </w:pPr>
      <w:rPr>
        <w:rFonts w:hint="default"/>
      </w:rPr>
    </w:lvl>
  </w:abstractNum>
  <w:abstractNum w:abstractNumId="12">
    <w:nsid w:val="00000023"/>
    <w:multiLevelType w:val="singleLevel"/>
    <w:tmpl w:val="00000023"/>
    <w:lvl w:ilvl="0">
      <w:start w:val="1"/>
      <w:numFmt w:val="decimal"/>
      <w:suff w:val="nothing"/>
      <w:lvlText w:val="（%1）"/>
      <w:lvlJc w:val="left"/>
      <w:pPr>
        <w:ind w:left="0" w:firstLine="420"/>
      </w:pPr>
      <w:rPr>
        <w:rFonts w:hint="default"/>
      </w:rPr>
    </w:lvl>
  </w:abstractNum>
  <w:abstractNum w:abstractNumId="13">
    <w:nsid w:val="25F40536"/>
    <w:multiLevelType w:val="singleLevel"/>
    <w:tmpl w:val="25F40536"/>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8"/>
  </w:num>
  <w:num w:numId="2">
    <w:abstractNumId w:val="14"/>
  </w:num>
  <w:num w:numId="3">
    <w:abstractNumId w:val="4"/>
  </w:num>
  <w:num w:numId="4">
    <w:abstractNumId w:val="17"/>
  </w:num>
  <w:num w:numId="5">
    <w:abstractNumId w:val="6"/>
  </w:num>
  <w:num w:numId="6">
    <w:abstractNumId w:val="7"/>
  </w:num>
  <w:num w:numId="7">
    <w:abstractNumId w:val="15"/>
  </w:num>
  <w:num w:numId="8">
    <w:abstractNumId w:val="16"/>
  </w:num>
  <w:num w:numId="9">
    <w:abstractNumId w:val="1"/>
  </w:num>
  <w:num w:numId="10">
    <w:abstractNumId w:val="11"/>
  </w:num>
  <w:num w:numId="11">
    <w:abstractNumId w:val="12"/>
  </w:num>
  <w:num w:numId="12">
    <w:abstractNumId w:val="0"/>
  </w:num>
  <w:num w:numId="13">
    <w:abstractNumId w:val="13"/>
  </w:num>
  <w:num w:numId="14">
    <w:abstractNumId w:val="3"/>
  </w:num>
  <w:num w:numId="15">
    <w:abstractNumId w:val="5"/>
  </w:num>
  <w:num w:numId="16">
    <w:abstractNumId w:val="10"/>
  </w:num>
  <w:num w:numId="17">
    <w:abstractNumId w:val="8"/>
  </w:num>
  <w:num w:numId="18">
    <w:abstractNumId w:val="9"/>
  </w:num>
  <w:num w:numId="1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4FD4"/>
    <w:rsid w:val="00016618"/>
    <w:rsid w:val="00027A8A"/>
    <w:rsid w:val="00042CC3"/>
    <w:rsid w:val="00047392"/>
    <w:rsid w:val="00063887"/>
    <w:rsid w:val="0007007A"/>
    <w:rsid w:val="000770C1"/>
    <w:rsid w:val="00077B4D"/>
    <w:rsid w:val="000874F5"/>
    <w:rsid w:val="00094306"/>
    <w:rsid w:val="000B34F3"/>
    <w:rsid w:val="000D028C"/>
    <w:rsid w:val="000D0A31"/>
    <w:rsid w:val="000D45B7"/>
    <w:rsid w:val="000D4D3F"/>
    <w:rsid w:val="000E2D0A"/>
    <w:rsid w:val="00107521"/>
    <w:rsid w:val="00110153"/>
    <w:rsid w:val="00115C57"/>
    <w:rsid w:val="00145CF6"/>
    <w:rsid w:val="00156D11"/>
    <w:rsid w:val="00173360"/>
    <w:rsid w:val="00173521"/>
    <w:rsid w:val="00192725"/>
    <w:rsid w:val="00194751"/>
    <w:rsid w:val="001D475E"/>
    <w:rsid w:val="00211160"/>
    <w:rsid w:val="00223458"/>
    <w:rsid w:val="00225291"/>
    <w:rsid w:val="002375AF"/>
    <w:rsid w:val="002404C7"/>
    <w:rsid w:val="00243C15"/>
    <w:rsid w:val="00251986"/>
    <w:rsid w:val="00253543"/>
    <w:rsid w:val="002674E8"/>
    <w:rsid w:val="0028335F"/>
    <w:rsid w:val="00284CC6"/>
    <w:rsid w:val="00296193"/>
    <w:rsid w:val="002A1E2E"/>
    <w:rsid w:val="002B39BB"/>
    <w:rsid w:val="002C70BA"/>
    <w:rsid w:val="002D5406"/>
    <w:rsid w:val="0030271C"/>
    <w:rsid w:val="00325CA3"/>
    <w:rsid w:val="00342F5B"/>
    <w:rsid w:val="003451BB"/>
    <w:rsid w:val="00362009"/>
    <w:rsid w:val="00367385"/>
    <w:rsid w:val="0037783C"/>
    <w:rsid w:val="003937B6"/>
    <w:rsid w:val="00394046"/>
    <w:rsid w:val="00396495"/>
    <w:rsid w:val="003E1D25"/>
    <w:rsid w:val="003F7B1A"/>
    <w:rsid w:val="00443203"/>
    <w:rsid w:val="00465523"/>
    <w:rsid w:val="004B2387"/>
    <w:rsid w:val="004B3B04"/>
    <w:rsid w:val="004D30D2"/>
    <w:rsid w:val="004D4322"/>
    <w:rsid w:val="004D65D3"/>
    <w:rsid w:val="004E1819"/>
    <w:rsid w:val="004E4701"/>
    <w:rsid w:val="004E5E09"/>
    <w:rsid w:val="004F1D66"/>
    <w:rsid w:val="00510E70"/>
    <w:rsid w:val="00517E1D"/>
    <w:rsid w:val="0053192E"/>
    <w:rsid w:val="00533CEB"/>
    <w:rsid w:val="00543359"/>
    <w:rsid w:val="00554A82"/>
    <w:rsid w:val="00563CCD"/>
    <w:rsid w:val="00575902"/>
    <w:rsid w:val="005B3469"/>
    <w:rsid w:val="005B4FA7"/>
    <w:rsid w:val="005C2860"/>
    <w:rsid w:val="005C6322"/>
    <w:rsid w:val="005F73AF"/>
    <w:rsid w:val="00611F53"/>
    <w:rsid w:val="00612EEF"/>
    <w:rsid w:val="00636A45"/>
    <w:rsid w:val="00657F7E"/>
    <w:rsid w:val="00667851"/>
    <w:rsid w:val="0068693F"/>
    <w:rsid w:val="00697679"/>
    <w:rsid w:val="006C2FFD"/>
    <w:rsid w:val="006C5913"/>
    <w:rsid w:val="006D196A"/>
    <w:rsid w:val="006E72CE"/>
    <w:rsid w:val="007026D5"/>
    <w:rsid w:val="00710B2E"/>
    <w:rsid w:val="007241D7"/>
    <w:rsid w:val="00731C9A"/>
    <w:rsid w:val="0073295A"/>
    <w:rsid w:val="00751B1C"/>
    <w:rsid w:val="00760775"/>
    <w:rsid w:val="00773E58"/>
    <w:rsid w:val="00794980"/>
    <w:rsid w:val="00795C42"/>
    <w:rsid w:val="007A376A"/>
    <w:rsid w:val="007C3291"/>
    <w:rsid w:val="007C5599"/>
    <w:rsid w:val="007D20CA"/>
    <w:rsid w:val="007D6775"/>
    <w:rsid w:val="007E62F1"/>
    <w:rsid w:val="007E7CCA"/>
    <w:rsid w:val="00801052"/>
    <w:rsid w:val="00803E7C"/>
    <w:rsid w:val="00810F54"/>
    <w:rsid w:val="00836D8E"/>
    <w:rsid w:val="00840EA7"/>
    <w:rsid w:val="00841471"/>
    <w:rsid w:val="00845FF7"/>
    <w:rsid w:val="008521FA"/>
    <w:rsid w:val="008648EB"/>
    <w:rsid w:val="00891430"/>
    <w:rsid w:val="008B4989"/>
    <w:rsid w:val="008D2564"/>
    <w:rsid w:val="008D74F7"/>
    <w:rsid w:val="008E637F"/>
    <w:rsid w:val="008F5CE2"/>
    <w:rsid w:val="0090199D"/>
    <w:rsid w:val="00901CE3"/>
    <w:rsid w:val="00905D4E"/>
    <w:rsid w:val="00916FFD"/>
    <w:rsid w:val="0092743B"/>
    <w:rsid w:val="00932F13"/>
    <w:rsid w:val="009432E3"/>
    <w:rsid w:val="00961492"/>
    <w:rsid w:val="00963F99"/>
    <w:rsid w:val="00965A95"/>
    <w:rsid w:val="009856C4"/>
    <w:rsid w:val="00991592"/>
    <w:rsid w:val="00993DA8"/>
    <w:rsid w:val="00996823"/>
    <w:rsid w:val="00996891"/>
    <w:rsid w:val="00996FC8"/>
    <w:rsid w:val="009A0FB8"/>
    <w:rsid w:val="009B3CF3"/>
    <w:rsid w:val="009C5527"/>
    <w:rsid w:val="00A24A80"/>
    <w:rsid w:val="00A5785A"/>
    <w:rsid w:val="00A678FA"/>
    <w:rsid w:val="00A72C5E"/>
    <w:rsid w:val="00A76493"/>
    <w:rsid w:val="00A91BD7"/>
    <w:rsid w:val="00A927BE"/>
    <w:rsid w:val="00AA30CA"/>
    <w:rsid w:val="00AC2325"/>
    <w:rsid w:val="00AD04E4"/>
    <w:rsid w:val="00AD0AA0"/>
    <w:rsid w:val="00B02D95"/>
    <w:rsid w:val="00B17D9D"/>
    <w:rsid w:val="00B24081"/>
    <w:rsid w:val="00B30897"/>
    <w:rsid w:val="00B3107D"/>
    <w:rsid w:val="00B36F53"/>
    <w:rsid w:val="00B64171"/>
    <w:rsid w:val="00B767C3"/>
    <w:rsid w:val="00B805B3"/>
    <w:rsid w:val="00BA5309"/>
    <w:rsid w:val="00BF1F2A"/>
    <w:rsid w:val="00C032FB"/>
    <w:rsid w:val="00C1057C"/>
    <w:rsid w:val="00C20209"/>
    <w:rsid w:val="00C33F56"/>
    <w:rsid w:val="00C43230"/>
    <w:rsid w:val="00C77C14"/>
    <w:rsid w:val="00C8722B"/>
    <w:rsid w:val="00C930F2"/>
    <w:rsid w:val="00C939B8"/>
    <w:rsid w:val="00C9493F"/>
    <w:rsid w:val="00C97C1C"/>
    <w:rsid w:val="00CA0016"/>
    <w:rsid w:val="00CA38FB"/>
    <w:rsid w:val="00CA6480"/>
    <w:rsid w:val="00CD5E41"/>
    <w:rsid w:val="00D05CBF"/>
    <w:rsid w:val="00D12B95"/>
    <w:rsid w:val="00D23C42"/>
    <w:rsid w:val="00D26052"/>
    <w:rsid w:val="00D3393D"/>
    <w:rsid w:val="00D3536F"/>
    <w:rsid w:val="00D375AE"/>
    <w:rsid w:val="00D416F0"/>
    <w:rsid w:val="00D46709"/>
    <w:rsid w:val="00D57E88"/>
    <w:rsid w:val="00D66B2E"/>
    <w:rsid w:val="00D67BC6"/>
    <w:rsid w:val="00DC7154"/>
    <w:rsid w:val="00DC7F06"/>
    <w:rsid w:val="00DD0194"/>
    <w:rsid w:val="00DD7C73"/>
    <w:rsid w:val="00DF662D"/>
    <w:rsid w:val="00E05E02"/>
    <w:rsid w:val="00E21119"/>
    <w:rsid w:val="00E26EED"/>
    <w:rsid w:val="00E36E09"/>
    <w:rsid w:val="00E45A95"/>
    <w:rsid w:val="00E57313"/>
    <w:rsid w:val="00E57464"/>
    <w:rsid w:val="00E7084A"/>
    <w:rsid w:val="00E8219F"/>
    <w:rsid w:val="00E83D8E"/>
    <w:rsid w:val="00E87948"/>
    <w:rsid w:val="00E96F4C"/>
    <w:rsid w:val="00EA0AFE"/>
    <w:rsid w:val="00EA2F1D"/>
    <w:rsid w:val="00EB2A2B"/>
    <w:rsid w:val="00EB48F2"/>
    <w:rsid w:val="00EB54B0"/>
    <w:rsid w:val="00EF1D49"/>
    <w:rsid w:val="00F06ECE"/>
    <w:rsid w:val="00F13507"/>
    <w:rsid w:val="00F16BF2"/>
    <w:rsid w:val="00F373AB"/>
    <w:rsid w:val="00F507DE"/>
    <w:rsid w:val="00F51DCC"/>
    <w:rsid w:val="00F55979"/>
    <w:rsid w:val="00F57D25"/>
    <w:rsid w:val="00F63BB0"/>
    <w:rsid w:val="00F70ABE"/>
    <w:rsid w:val="00F751C5"/>
    <w:rsid w:val="00F822F0"/>
    <w:rsid w:val="00FA1DD3"/>
    <w:rsid w:val="00FA6C2F"/>
    <w:rsid w:val="00FB136F"/>
    <w:rsid w:val="00FB49F8"/>
    <w:rsid w:val="00FC20AC"/>
    <w:rsid w:val="00FC298F"/>
    <w:rsid w:val="00FD33BD"/>
    <w:rsid w:val="00FE43DF"/>
    <w:rsid w:val="00FE73C8"/>
    <w:rsid w:val="01BC5A23"/>
    <w:rsid w:val="02041109"/>
    <w:rsid w:val="0215791C"/>
    <w:rsid w:val="02785724"/>
    <w:rsid w:val="034B54B5"/>
    <w:rsid w:val="03BE7AAE"/>
    <w:rsid w:val="040A684F"/>
    <w:rsid w:val="057A20E1"/>
    <w:rsid w:val="05E15BB5"/>
    <w:rsid w:val="05FF2F51"/>
    <w:rsid w:val="064A3018"/>
    <w:rsid w:val="06DA075B"/>
    <w:rsid w:val="077F55BF"/>
    <w:rsid w:val="088C2CFA"/>
    <w:rsid w:val="0A3B412B"/>
    <w:rsid w:val="0AB67731"/>
    <w:rsid w:val="0B534F80"/>
    <w:rsid w:val="0B941999"/>
    <w:rsid w:val="0C831895"/>
    <w:rsid w:val="0CAF1281"/>
    <w:rsid w:val="0D166FB7"/>
    <w:rsid w:val="0E6024DC"/>
    <w:rsid w:val="0F4C2412"/>
    <w:rsid w:val="1009308B"/>
    <w:rsid w:val="10125409"/>
    <w:rsid w:val="104E59D8"/>
    <w:rsid w:val="11CB6784"/>
    <w:rsid w:val="127D190F"/>
    <w:rsid w:val="13E618E5"/>
    <w:rsid w:val="14BE790E"/>
    <w:rsid w:val="163925D6"/>
    <w:rsid w:val="168A3D2C"/>
    <w:rsid w:val="16921052"/>
    <w:rsid w:val="17400AAE"/>
    <w:rsid w:val="18995B9F"/>
    <w:rsid w:val="18CF73AF"/>
    <w:rsid w:val="1908229C"/>
    <w:rsid w:val="193C7053"/>
    <w:rsid w:val="19C21C4E"/>
    <w:rsid w:val="1A7B546E"/>
    <w:rsid w:val="1AE654C9"/>
    <w:rsid w:val="1BE37C5A"/>
    <w:rsid w:val="1C632B49"/>
    <w:rsid w:val="1C876837"/>
    <w:rsid w:val="1DF36A2E"/>
    <w:rsid w:val="1E731769"/>
    <w:rsid w:val="1EF50A5B"/>
    <w:rsid w:val="1FF016F9"/>
    <w:rsid w:val="1FF64400"/>
    <w:rsid w:val="20564103"/>
    <w:rsid w:val="206C46C2"/>
    <w:rsid w:val="20794726"/>
    <w:rsid w:val="207D76D5"/>
    <w:rsid w:val="215A19BE"/>
    <w:rsid w:val="21E15F11"/>
    <w:rsid w:val="21E85FCA"/>
    <w:rsid w:val="224D22D1"/>
    <w:rsid w:val="22CF2CE6"/>
    <w:rsid w:val="231774AE"/>
    <w:rsid w:val="23EC2F12"/>
    <w:rsid w:val="2564005E"/>
    <w:rsid w:val="25A2260D"/>
    <w:rsid w:val="25F80BEF"/>
    <w:rsid w:val="26E5193C"/>
    <w:rsid w:val="27223D2C"/>
    <w:rsid w:val="28506677"/>
    <w:rsid w:val="288051AE"/>
    <w:rsid w:val="2A181417"/>
    <w:rsid w:val="2AED2CDD"/>
    <w:rsid w:val="2BBD2276"/>
    <w:rsid w:val="2BC11C46"/>
    <w:rsid w:val="2CFB12A7"/>
    <w:rsid w:val="2D161B30"/>
    <w:rsid w:val="2DD1025A"/>
    <w:rsid w:val="2F37233F"/>
    <w:rsid w:val="30D41037"/>
    <w:rsid w:val="312E356C"/>
    <w:rsid w:val="31497D8B"/>
    <w:rsid w:val="319E5533"/>
    <w:rsid w:val="31B83BAF"/>
    <w:rsid w:val="323D7C6C"/>
    <w:rsid w:val="33010C9A"/>
    <w:rsid w:val="33060EBA"/>
    <w:rsid w:val="336254B1"/>
    <w:rsid w:val="33817B62"/>
    <w:rsid w:val="3392223A"/>
    <w:rsid w:val="339733AC"/>
    <w:rsid w:val="344A717E"/>
    <w:rsid w:val="377B6E42"/>
    <w:rsid w:val="37F41099"/>
    <w:rsid w:val="38575800"/>
    <w:rsid w:val="39384876"/>
    <w:rsid w:val="3A500759"/>
    <w:rsid w:val="3C4936B2"/>
    <w:rsid w:val="3CEA44D4"/>
    <w:rsid w:val="3E5A3954"/>
    <w:rsid w:val="3E9876E2"/>
    <w:rsid w:val="3E987883"/>
    <w:rsid w:val="3EE424B4"/>
    <w:rsid w:val="3F013CA7"/>
    <w:rsid w:val="3F910E66"/>
    <w:rsid w:val="401146D6"/>
    <w:rsid w:val="40344AB3"/>
    <w:rsid w:val="40574364"/>
    <w:rsid w:val="40842F0A"/>
    <w:rsid w:val="420B6FB7"/>
    <w:rsid w:val="42703746"/>
    <w:rsid w:val="42EC32E2"/>
    <w:rsid w:val="43443D9B"/>
    <w:rsid w:val="437171AF"/>
    <w:rsid w:val="44637EF1"/>
    <w:rsid w:val="449974D6"/>
    <w:rsid w:val="45156357"/>
    <w:rsid w:val="45343151"/>
    <w:rsid w:val="45ED31E3"/>
    <w:rsid w:val="464508D5"/>
    <w:rsid w:val="46D51EE4"/>
    <w:rsid w:val="47486A40"/>
    <w:rsid w:val="481132D5"/>
    <w:rsid w:val="48F03A8D"/>
    <w:rsid w:val="49361952"/>
    <w:rsid w:val="4A1E5C21"/>
    <w:rsid w:val="4A8D1AC5"/>
    <w:rsid w:val="4AAC0237"/>
    <w:rsid w:val="4C2D4456"/>
    <w:rsid w:val="4C6836E0"/>
    <w:rsid w:val="4C8C0D95"/>
    <w:rsid w:val="4CB542FF"/>
    <w:rsid w:val="4D1F4BD0"/>
    <w:rsid w:val="4E62234D"/>
    <w:rsid w:val="4E7E368F"/>
    <w:rsid w:val="4ED17C62"/>
    <w:rsid w:val="4F3F6884"/>
    <w:rsid w:val="50D431BD"/>
    <w:rsid w:val="513076F1"/>
    <w:rsid w:val="513D15DF"/>
    <w:rsid w:val="51AC646F"/>
    <w:rsid w:val="52FD606D"/>
    <w:rsid w:val="53606E33"/>
    <w:rsid w:val="536D6EF8"/>
    <w:rsid w:val="537F7C8D"/>
    <w:rsid w:val="53B84F4D"/>
    <w:rsid w:val="53BE765E"/>
    <w:rsid w:val="54335A4F"/>
    <w:rsid w:val="543C0555"/>
    <w:rsid w:val="55E738C7"/>
    <w:rsid w:val="55F3018B"/>
    <w:rsid w:val="5635422B"/>
    <w:rsid w:val="56A91A1D"/>
    <w:rsid w:val="57090491"/>
    <w:rsid w:val="576F2A35"/>
    <w:rsid w:val="57A44166"/>
    <w:rsid w:val="57BE02DE"/>
    <w:rsid w:val="57F624E8"/>
    <w:rsid w:val="587F24DD"/>
    <w:rsid w:val="58F97241"/>
    <w:rsid w:val="592941F7"/>
    <w:rsid w:val="5936007D"/>
    <w:rsid w:val="594819C3"/>
    <w:rsid w:val="59BF229B"/>
    <w:rsid w:val="59CA3C2C"/>
    <w:rsid w:val="5A2941DA"/>
    <w:rsid w:val="5AB00494"/>
    <w:rsid w:val="5B084A0C"/>
    <w:rsid w:val="5B0A3711"/>
    <w:rsid w:val="5B4812AC"/>
    <w:rsid w:val="5B873A24"/>
    <w:rsid w:val="5BB75EFE"/>
    <w:rsid w:val="5D532B88"/>
    <w:rsid w:val="5DBC65F2"/>
    <w:rsid w:val="5E220857"/>
    <w:rsid w:val="5F7D704B"/>
    <w:rsid w:val="5F9F3465"/>
    <w:rsid w:val="61131A15"/>
    <w:rsid w:val="61F92827"/>
    <w:rsid w:val="63A8209E"/>
    <w:rsid w:val="64322AF9"/>
    <w:rsid w:val="646140D3"/>
    <w:rsid w:val="64776A5C"/>
    <w:rsid w:val="64E20A6D"/>
    <w:rsid w:val="651B74EF"/>
    <w:rsid w:val="66625CEA"/>
    <w:rsid w:val="66745A4B"/>
    <w:rsid w:val="67156804"/>
    <w:rsid w:val="68A91187"/>
    <w:rsid w:val="68BE192D"/>
    <w:rsid w:val="69E82E1F"/>
    <w:rsid w:val="6A413A96"/>
    <w:rsid w:val="6A924C66"/>
    <w:rsid w:val="6BE4292B"/>
    <w:rsid w:val="6C1C27D3"/>
    <w:rsid w:val="6D601BDC"/>
    <w:rsid w:val="6DB427D1"/>
    <w:rsid w:val="6E3F3551"/>
    <w:rsid w:val="6E4A5C33"/>
    <w:rsid w:val="6F5778B8"/>
    <w:rsid w:val="70285A41"/>
    <w:rsid w:val="7054786A"/>
    <w:rsid w:val="71D21478"/>
    <w:rsid w:val="72007BC7"/>
    <w:rsid w:val="72081F4A"/>
    <w:rsid w:val="72430013"/>
    <w:rsid w:val="7359298A"/>
    <w:rsid w:val="739E5AB6"/>
    <w:rsid w:val="754A1135"/>
    <w:rsid w:val="76664091"/>
    <w:rsid w:val="76961D80"/>
    <w:rsid w:val="77891B57"/>
    <w:rsid w:val="779D7E32"/>
    <w:rsid w:val="78675269"/>
    <w:rsid w:val="787539A8"/>
    <w:rsid w:val="78C57641"/>
    <w:rsid w:val="78F10436"/>
    <w:rsid w:val="7D00301C"/>
    <w:rsid w:val="7E0056FB"/>
    <w:rsid w:val="7EAF3F8C"/>
    <w:rsid w:val="7F416A44"/>
    <w:rsid w:val="7F5651DD"/>
    <w:rsid w:val="7F5C05D3"/>
    <w:rsid w:val="7F915A3E"/>
    <w:rsid w:val="7FDD7966"/>
    <w:rsid w:val="7FE743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92725"/>
    <w:pPr>
      <w:widowControl w:val="0"/>
      <w:jc w:val="both"/>
    </w:pPr>
    <w:rPr>
      <w:rFonts w:ascii="Times New Roman" w:hAnsi="Times New Roman"/>
      <w:kern w:val="2"/>
      <w:sz w:val="21"/>
    </w:rPr>
  </w:style>
  <w:style w:type="paragraph" w:styleId="3">
    <w:name w:val="heading 3"/>
    <w:basedOn w:val="a"/>
    <w:next w:val="a"/>
    <w:link w:val="3Char"/>
    <w:uiPriority w:val="9"/>
    <w:qFormat/>
    <w:locked/>
    <w:rsid w:val="00192725"/>
    <w:pPr>
      <w:widowControl/>
      <w:spacing w:before="100" w:beforeAutospacing="1" w:after="100" w:afterAutospacing="1"/>
      <w:jc w:val="left"/>
      <w:outlineLvl w:val="2"/>
    </w:pPr>
    <w:rPr>
      <w:rFonts w:ascii="宋体" w:hAnsi="宋体" w:cs="宋体"/>
      <w:b/>
      <w:bCs/>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qFormat/>
    <w:rsid w:val="00192725"/>
    <w:rPr>
      <w:sz w:val="20"/>
    </w:rPr>
  </w:style>
  <w:style w:type="paragraph" w:customStyle="1" w:styleId="Default">
    <w:name w:val="Default"/>
    <w:qFormat/>
    <w:rsid w:val="00192725"/>
    <w:pPr>
      <w:widowControl w:val="0"/>
      <w:autoSpaceDE w:val="0"/>
      <w:autoSpaceDN w:val="0"/>
      <w:adjustRightInd w:val="0"/>
    </w:pPr>
    <w:rPr>
      <w:rFonts w:ascii="宋体" w:cs="宋体"/>
      <w:color w:val="000000"/>
      <w:sz w:val="24"/>
      <w:szCs w:val="24"/>
    </w:rPr>
  </w:style>
  <w:style w:type="paragraph" w:styleId="a4">
    <w:name w:val="Normal Indent"/>
    <w:basedOn w:val="a"/>
    <w:next w:val="a"/>
    <w:qFormat/>
    <w:rsid w:val="00192725"/>
    <w:pPr>
      <w:autoSpaceDE w:val="0"/>
      <w:autoSpaceDN w:val="0"/>
      <w:adjustRightInd w:val="0"/>
      <w:ind w:firstLine="420"/>
    </w:pPr>
    <w:rPr>
      <w:rFonts w:ascii="宋体"/>
      <w:sz w:val="24"/>
    </w:rPr>
  </w:style>
  <w:style w:type="paragraph" w:styleId="a5">
    <w:name w:val="annotation text"/>
    <w:basedOn w:val="a"/>
    <w:link w:val="Char"/>
    <w:uiPriority w:val="99"/>
    <w:semiHidden/>
    <w:unhideWhenUsed/>
    <w:qFormat/>
    <w:rsid w:val="00192725"/>
    <w:pPr>
      <w:jc w:val="left"/>
    </w:pPr>
  </w:style>
  <w:style w:type="paragraph" w:styleId="a6">
    <w:name w:val="Body Text Indent"/>
    <w:basedOn w:val="a"/>
    <w:qFormat/>
    <w:rsid w:val="00192725"/>
    <w:pPr>
      <w:ind w:firstLine="576"/>
    </w:pPr>
    <w:rPr>
      <w:rFonts w:ascii="Calibri" w:hAnsi="Calibri"/>
      <w:b/>
      <w:sz w:val="30"/>
    </w:rPr>
  </w:style>
  <w:style w:type="paragraph" w:styleId="a7">
    <w:name w:val="Plain Text"/>
    <w:basedOn w:val="a"/>
    <w:next w:val="a4"/>
    <w:qFormat/>
    <w:rsid w:val="00192725"/>
    <w:rPr>
      <w:rFonts w:ascii="宋体" w:hAnsi="Courier New" w:cs="Courier New"/>
      <w:szCs w:val="21"/>
    </w:rPr>
  </w:style>
  <w:style w:type="paragraph" w:styleId="a8">
    <w:name w:val="Balloon Text"/>
    <w:basedOn w:val="a"/>
    <w:link w:val="Char0"/>
    <w:uiPriority w:val="99"/>
    <w:semiHidden/>
    <w:unhideWhenUsed/>
    <w:qFormat/>
    <w:rsid w:val="00192725"/>
    <w:rPr>
      <w:sz w:val="18"/>
      <w:szCs w:val="18"/>
    </w:rPr>
  </w:style>
  <w:style w:type="paragraph" w:styleId="a9">
    <w:name w:val="footer"/>
    <w:basedOn w:val="a"/>
    <w:link w:val="Char1"/>
    <w:uiPriority w:val="99"/>
    <w:qFormat/>
    <w:rsid w:val="00192725"/>
    <w:pPr>
      <w:tabs>
        <w:tab w:val="center" w:pos="4153"/>
        <w:tab w:val="right" w:pos="8306"/>
      </w:tabs>
      <w:snapToGrid w:val="0"/>
      <w:jc w:val="left"/>
    </w:pPr>
    <w:rPr>
      <w:sz w:val="18"/>
      <w:szCs w:val="18"/>
    </w:rPr>
  </w:style>
  <w:style w:type="paragraph" w:styleId="aa">
    <w:name w:val="header"/>
    <w:basedOn w:val="a"/>
    <w:link w:val="Char2"/>
    <w:uiPriority w:val="99"/>
    <w:semiHidden/>
    <w:qFormat/>
    <w:rsid w:val="00192725"/>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192725"/>
    <w:pPr>
      <w:spacing w:after="120" w:line="480" w:lineRule="auto"/>
    </w:pPr>
  </w:style>
  <w:style w:type="paragraph" w:styleId="ab">
    <w:name w:val="Normal (Web)"/>
    <w:basedOn w:val="a"/>
    <w:uiPriority w:val="99"/>
    <w:qFormat/>
    <w:rsid w:val="0019272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5"/>
    <w:next w:val="a5"/>
    <w:link w:val="Char3"/>
    <w:uiPriority w:val="99"/>
    <w:semiHidden/>
    <w:unhideWhenUsed/>
    <w:qFormat/>
    <w:rsid w:val="00192725"/>
    <w:rPr>
      <w:b/>
      <w:bCs/>
    </w:rPr>
  </w:style>
  <w:style w:type="table" w:styleId="ad">
    <w:name w:val="Table Grid"/>
    <w:basedOn w:val="a2"/>
    <w:uiPriority w:val="99"/>
    <w:qFormat/>
    <w:rsid w:val="0019272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page number"/>
    <w:basedOn w:val="a1"/>
    <w:qFormat/>
    <w:rsid w:val="00192725"/>
  </w:style>
  <w:style w:type="character" w:styleId="af">
    <w:name w:val="Emphasis"/>
    <w:basedOn w:val="a1"/>
    <w:uiPriority w:val="20"/>
    <w:qFormat/>
    <w:locked/>
    <w:rsid w:val="00192725"/>
    <w:rPr>
      <w:i/>
      <w:iCs/>
    </w:rPr>
  </w:style>
  <w:style w:type="character" w:styleId="af0">
    <w:name w:val="Hyperlink"/>
    <w:basedOn w:val="a1"/>
    <w:uiPriority w:val="99"/>
    <w:semiHidden/>
    <w:unhideWhenUsed/>
    <w:qFormat/>
    <w:rsid w:val="00192725"/>
    <w:rPr>
      <w:color w:val="0000FF"/>
      <w:u w:val="single"/>
    </w:rPr>
  </w:style>
  <w:style w:type="character" w:styleId="af1">
    <w:name w:val="annotation reference"/>
    <w:basedOn w:val="a1"/>
    <w:uiPriority w:val="99"/>
    <w:semiHidden/>
    <w:unhideWhenUsed/>
    <w:qFormat/>
    <w:rsid w:val="00192725"/>
    <w:rPr>
      <w:sz w:val="21"/>
      <w:szCs w:val="21"/>
    </w:rPr>
  </w:style>
  <w:style w:type="paragraph" w:customStyle="1" w:styleId="af2">
    <w:name w:val="普通文字"/>
    <w:basedOn w:val="a"/>
    <w:next w:val="a"/>
    <w:qFormat/>
    <w:rsid w:val="00192725"/>
    <w:rPr>
      <w:rFonts w:ascii="宋体"/>
      <w:kern w:val="0"/>
      <w:sz w:val="24"/>
      <w:u w:color="000000"/>
    </w:rPr>
  </w:style>
  <w:style w:type="character" w:customStyle="1" w:styleId="1">
    <w:name w:val="明显参考1"/>
    <w:basedOn w:val="a1"/>
    <w:uiPriority w:val="99"/>
    <w:qFormat/>
    <w:rsid w:val="00192725"/>
    <w:rPr>
      <w:rFonts w:cs="Times New Roman"/>
      <w:b/>
      <w:bCs/>
      <w:smallCaps/>
      <w:color w:val="C0504D"/>
      <w:spacing w:val="5"/>
      <w:u w:val="single"/>
    </w:rPr>
  </w:style>
  <w:style w:type="paragraph" w:customStyle="1" w:styleId="11">
    <w:name w:val="正文_1_1"/>
    <w:qFormat/>
    <w:rsid w:val="00192725"/>
    <w:pPr>
      <w:widowControl w:val="0"/>
      <w:jc w:val="both"/>
    </w:pPr>
    <w:rPr>
      <w:kern w:val="2"/>
      <w:sz w:val="21"/>
      <w:szCs w:val="22"/>
    </w:rPr>
  </w:style>
  <w:style w:type="character" w:customStyle="1" w:styleId="Char2">
    <w:name w:val="页眉 Char"/>
    <w:basedOn w:val="a1"/>
    <w:link w:val="aa"/>
    <w:uiPriority w:val="99"/>
    <w:semiHidden/>
    <w:qFormat/>
    <w:locked/>
    <w:rsid w:val="00192725"/>
    <w:rPr>
      <w:rFonts w:ascii="Times New Roman" w:eastAsia="宋体" w:hAnsi="Times New Roman" w:cs="Times New Roman"/>
      <w:sz w:val="18"/>
      <w:szCs w:val="18"/>
    </w:rPr>
  </w:style>
  <w:style w:type="character" w:customStyle="1" w:styleId="Char1">
    <w:name w:val="页脚 Char"/>
    <w:basedOn w:val="a1"/>
    <w:link w:val="a9"/>
    <w:uiPriority w:val="99"/>
    <w:qFormat/>
    <w:locked/>
    <w:rsid w:val="00192725"/>
    <w:rPr>
      <w:rFonts w:ascii="Times New Roman" w:eastAsia="宋体" w:hAnsi="Times New Roman" w:cs="Times New Roman"/>
      <w:sz w:val="18"/>
      <w:szCs w:val="18"/>
    </w:rPr>
  </w:style>
  <w:style w:type="paragraph" w:styleId="af3">
    <w:name w:val="List Paragraph"/>
    <w:basedOn w:val="a"/>
    <w:uiPriority w:val="99"/>
    <w:qFormat/>
    <w:rsid w:val="00192725"/>
    <w:pPr>
      <w:ind w:firstLineChars="200" w:firstLine="420"/>
    </w:pPr>
  </w:style>
  <w:style w:type="character" w:customStyle="1" w:styleId="Char">
    <w:name w:val="批注文字 Char"/>
    <w:basedOn w:val="a1"/>
    <w:link w:val="a5"/>
    <w:uiPriority w:val="99"/>
    <w:semiHidden/>
    <w:qFormat/>
    <w:rsid w:val="00192725"/>
    <w:rPr>
      <w:kern w:val="2"/>
      <w:sz w:val="21"/>
    </w:rPr>
  </w:style>
  <w:style w:type="character" w:customStyle="1" w:styleId="Char3">
    <w:name w:val="批注主题 Char"/>
    <w:basedOn w:val="Char"/>
    <w:link w:val="ac"/>
    <w:uiPriority w:val="99"/>
    <w:semiHidden/>
    <w:qFormat/>
    <w:rsid w:val="00192725"/>
    <w:rPr>
      <w:b/>
      <w:bCs/>
    </w:rPr>
  </w:style>
  <w:style w:type="character" w:customStyle="1" w:styleId="Char0">
    <w:name w:val="批注框文本 Char"/>
    <w:basedOn w:val="a1"/>
    <w:link w:val="a8"/>
    <w:uiPriority w:val="99"/>
    <w:semiHidden/>
    <w:qFormat/>
    <w:rsid w:val="00192725"/>
    <w:rPr>
      <w:kern w:val="2"/>
      <w:sz w:val="18"/>
      <w:szCs w:val="18"/>
    </w:rPr>
  </w:style>
  <w:style w:type="character" w:customStyle="1" w:styleId="3Char">
    <w:name w:val="标题 3 Char"/>
    <w:basedOn w:val="a1"/>
    <w:link w:val="3"/>
    <w:uiPriority w:val="9"/>
    <w:qFormat/>
    <w:rsid w:val="00192725"/>
    <w:rPr>
      <w:rFonts w:ascii="宋体" w:hAnsi="宋体" w:cs="宋体"/>
      <w:b/>
      <w:bCs/>
      <w:sz w:val="27"/>
      <w:szCs w:val="27"/>
    </w:rPr>
  </w:style>
  <w:style w:type="paragraph" w:customStyle="1" w:styleId="10">
    <w:name w:val="正文_1"/>
    <w:qFormat/>
    <w:rsid w:val="00192725"/>
    <w:pPr>
      <w:widowControl w:val="0"/>
      <w:jc w:val="both"/>
    </w:pPr>
    <w:rPr>
      <w:kern w:val="2"/>
      <w:sz w:val="21"/>
      <w:szCs w:val="22"/>
    </w:rPr>
  </w:style>
  <w:style w:type="character" w:customStyle="1" w:styleId="2Char">
    <w:name w:val="正文文本 2 Char"/>
    <w:basedOn w:val="a1"/>
    <w:link w:val="2"/>
    <w:uiPriority w:val="99"/>
    <w:semiHidden/>
    <w:qFormat/>
    <w:rsid w:val="00192725"/>
    <w:rPr>
      <w:kern w:val="2"/>
      <w:sz w:val="21"/>
    </w:rPr>
  </w:style>
  <w:style w:type="paragraph" w:customStyle="1" w:styleId="100">
    <w:name w:val="正文_1_0"/>
    <w:qFormat/>
    <w:rsid w:val="00192725"/>
    <w:pPr>
      <w:widowControl w:val="0"/>
      <w:jc w:val="both"/>
    </w:pPr>
    <w:rPr>
      <w:kern w:val="2"/>
      <w:sz w:val="21"/>
      <w:szCs w:val="22"/>
    </w:rPr>
  </w:style>
  <w:style w:type="paragraph" w:customStyle="1" w:styleId="Normal00">
    <w:name w:val="Normal_0_0"/>
    <w:qFormat/>
    <w:rsid w:val="00192725"/>
    <w:rPr>
      <w:rFonts w:ascii="黑体" w:eastAsia="黑体" w:hAnsi="黑体"/>
      <w:b/>
      <w:sz w:val="32"/>
      <w:szCs w:val="24"/>
    </w:rPr>
  </w:style>
  <w:style w:type="paragraph" w:customStyle="1" w:styleId="af4">
    <w:name w:val="样式 纯文本 + (符号) 宋体"/>
    <w:basedOn w:val="a7"/>
    <w:qFormat/>
    <w:rsid w:val="00192725"/>
    <w:pPr>
      <w:jc w:val="center"/>
    </w:pPr>
    <w:rPr>
      <w:rFonts w:cs="Times New Roman"/>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E1553146-0394-4A43-9E0C-E7D72559B6E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2185</Words>
  <Characters>12461</Characters>
  <Application>Microsoft Office Word</Application>
  <DocSecurity>0</DocSecurity>
  <Lines>103</Lines>
  <Paragraphs>29</Paragraphs>
  <ScaleCrop>false</ScaleCrop>
  <Company>微软中国</Company>
  <LinksUpToDate>false</LinksUpToDate>
  <CharactersWithSpaces>14617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cp:revision>
  <dcterms:created xsi:type="dcterms:W3CDTF">2021-12-28T03:30:00Z</dcterms:created>
  <dcterms:modified xsi:type="dcterms:W3CDTF">2021-12-28T03:30:00Z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F8A1AAB89E72422BB346A2E658001F52</vt:lpwstr>
  </property>
</Properties>
</file>